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B" w:rsidRPr="007D2E1B" w:rsidRDefault="00285F29" w:rsidP="007D2E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Статистика</w:t>
      </w:r>
    </w:p>
    <w:p w:rsidR="007D2E1B" w:rsidRPr="007D2E1B" w:rsidRDefault="007D2E1B" w:rsidP="007D2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Ярославской области по итогам 11 месяцев 2021 года произошло 140 (+5,3%) ДТП с участием детей, в которых погибли 4 ребенка и 148 (+2,1%) несовершеннолетних получили травмы. </w:t>
      </w:r>
    </w:p>
    <w:p w:rsidR="007D2E1B" w:rsidRPr="007D2E1B" w:rsidRDefault="007D2E1B" w:rsidP="007D2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г. Ярославля зарегистрировано 45 ДТП. Рост количества ДТП зарегистрирован в Ленинском – 5 (+66,7%), Кировском – 6 (+20%) и Фрунзенском районе – 11 (+10%), а также в Рыбинском – 5 (+150%), </w:t>
      </w:r>
      <w:proofErr w:type="spellStart"/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Переславском</w:t>
      </w:r>
      <w:proofErr w:type="spellEnd"/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(+20%), Даниловском – 2 (+100%), </w:t>
      </w:r>
      <w:proofErr w:type="spellStart"/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Угличском</w:t>
      </w:r>
      <w:proofErr w:type="spellEnd"/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13(+116,7%) и Ярославском –23 (+35,3%) районе области. </w:t>
      </w:r>
    </w:p>
    <w:p w:rsidR="007D2E1B" w:rsidRPr="007D2E1B" w:rsidRDefault="007D2E1B" w:rsidP="007D2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Гибель детей (по одному факту) зарегистрирована на территории </w:t>
      </w:r>
      <w:proofErr w:type="spellStart"/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Угличского</w:t>
      </w:r>
      <w:proofErr w:type="spellEnd"/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Борисоглебского районов и в г. Ярославле (Дзержинский район). </w:t>
      </w:r>
    </w:p>
    <w:p w:rsidR="007D2E1B" w:rsidRPr="007D2E1B" w:rsidRDefault="007D2E1B" w:rsidP="007D2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указанный период отмечается снижение количества ДТП с участием детей-пассажиров, а также раненых и погибших в них несовершеннолетних: в 75 (+1,4%) ДТП погибло 2 (-33,3%) детей и 85 (+57,4 %) детей получили травмы.</w:t>
      </w:r>
    </w:p>
    <w:p w:rsidR="007D2E1B" w:rsidRPr="007D2E1B" w:rsidRDefault="007D2E1B" w:rsidP="007D2E1B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D2E1B">
        <w:rPr>
          <w:rFonts w:ascii="Times New Roman" w:eastAsia="Times New Roman" w:hAnsi="Times New Roman" w:cs="Times New Roman"/>
          <w:sz w:val="28"/>
          <w:szCs w:val="28"/>
          <w:lang/>
        </w:rPr>
        <w:t xml:space="preserve">За указанный период выросло количество ДТП с участием детей-пешеходов – 52 (+10,6%). В данных авариях погиб 1 ребенок и 51 (+8,5%) получил травмы. </w:t>
      </w:r>
    </w:p>
    <w:p w:rsidR="007D2E1B" w:rsidRPr="007D2E1B" w:rsidRDefault="007D2E1B" w:rsidP="007D2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15,6% увеличилось количество ДТП по вине детей – 37ДТП (Кировский −2 (+100%) район г. Ярославля, </w:t>
      </w:r>
      <w:proofErr w:type="spellStart"/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Переславский</w:t>
      </w:r>
      <w:proofErr w:type="spellEnd"/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− 4 (+100%), </w:t>
      </w:r>
      <w:proofErr w:type="spellStart"/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Угличский</w:t>
      </w:r>
      <w:proofErr w:type="spellEnd"/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(+300%), Ярославский – 6 (+500%) и </w:t>
      </w:r>
      <w:proofErr w:type="spellStart"/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Тутаевский</w:t>
      </w:r>
      <w:proofErr w:type="spellEnd"/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−2 (+100%) район области.</w:t>
      </w:r>
      <w:proofErr w:type="gramEnd"/>
    </w:p>
    <w:p w:rsidR="007D2E1B" w:rsidRPr="007D2E1B" w:rsidRDefault="007D2E1B" w:rsidP="007D2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23 (+9,5%) случаях, произошедших по вине несовершеннолетних, дети получили травмы, являясь пешеходами.</w:t>
      </w:r>
    </w:p>
    <w:p w:rsidR="007D2E1B" w:rsidRPr="007D2E1B" w:rsidRDefault="007D2E1B" w:rsidP="007D2E1B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D2E1B">
        <w:rPr>
          <w:rFonts w:ascii="Times New Roman" w:eastAsia="Times New Roman" w:hAnsi="Times New Roman" w:cs="Times New Roman"/>
          <w:sz w:val="28"/>
          <w:szCs w:val="28"/>
          <w:lang/>
        </w:rPr>
        <w:t xml:space="preserve">11 ДТП (−15,4%) зарегистрировано с участием детей-пешеходов в темное время суток, в 8 (−20%) случаях дети не имели </w:t>
      </w:r>
      <w:proofErr w:type="spellStart"/>
      <w:r w:rsidRPr="007D2E1B">
        <w:rPr>
          <w:rFonts w:ascii="Times New Roman" w:eastAsia="Times New Roman" w:hAnsi="Times New Roman" w:cs="Times New Roman"/>
          <w:sz w:val="28"/>
          <w:szCs w:val="28"/>
          <w:lang/>
        </w:rPr>
        <w:t>световозвращающих</w:t>
      </w:r>
      <w:proofErr w:type="spellEnd"/>
      <w:r w:rsidRPr="007D2E1B">
        <w:rPr>
          <w:rFonts w:ascii="Times New Roman" w:eastAsia="Times New Roman" w:hAnsi="Times New Roman" w:cs="Times New Roman"/>
          <w:sz w:val="28"/>
          <w:szCs w:val="28"/>
          <w:lang/>
        </w:rPr>
        <w:t xml:space="preserve"> элементов.</w:t>
      </w:r>
    </w:p>
    <w:p w:rsidR="00A8715D" w:rsidRDefault="00A8715D"/>
    <w:sectPr w:rsidR="00A8715D" w:rsidSect="007D2E1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E1B"/>
    <w:rsid w:val="000649F7"/>
    <w:rsid w:val="00285F29"/>
    <w:rsid w:val="007D2E1B"/>
    <w:rsid w:val="00A8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173310</cp:lastModifiedBy>
  <cp:revision>4</cp:revision>
  <dcterms:created xsi:type="dcterms:W3CDTF">2022-01-13T14:46:00Z</dcterms:created>
  <dcterms:modified xsi:type="dcterms:W3CDTF">2022-01-15T14:31:00Z</dcterms:modified>
</cp:coreProperties>
</file>