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F6" w:rsidRPr="008237F6" w:rsidRDefault="008237F6" w:rsidP="008237F6">
      <w:pPr>
        <w:pStyle w:val="c7"/>
        <w:shd w:val="clear" w:color="auto" w:fill="FFFFFF"/>
        <w:spacing w:before="0" w:beforeAutospacing="0" w:after="0" w:afterAutospacing="0"/>
        <w:ind w:left="-426" w:right="424"/>
        <w:jc w:val="center"/>
        <w:rPr>
          <w:rStyle w:val="c9"/>
          <w:b/>
          <w:bCs/>
          <w:color w:val="212529"/>
          <w:szCs w:val="44"/>
        </w:rPr>
      </w:pPr>
    </w:p>
    <w:p w:rsidR="008237F6" w:rsidRDefault="008237F6" w:rsidP="008237F6">
      <w:pPr>
        <w:pStyle w:val="c7"/>
        <w:shd w:val="clear" w:color="auto" w:fill="FFFFFF"/>
        <w:spacing w:before="0" w:beforeAutospacing="0" w:after="0" w:afterAutospacing="0"/>
        <w:ind w:left="-426" w:right="424"/>
        <w:jc w:val="center"/>
        <w:rPr>
          <w:rStyle w:val="c9"/>
          <w:b/>
          <w:bCs/>
          <w:color w:val="212529"/>
          <w:sz w:val="44"/>
          <w:szCs w:val="44"/>
        </w:rPr>
      </w:pPr>
      <w:r>
        <w:rPr>
          <w:rStyle w:val="c9"/>
          <w:b/>
          <w:bCs/>
          <w:color w:val="212529"/>
          <w:sz w:val="44"/>
          <w:szCs w:val="44"/>
        </w:rPr>
        <w:t>Консультация для родителей н</w:t>
      </w:r>
      <w:r>
        <w:rPr>
          <w:rStyle w:val="c9"/>
          <w:b/>
          <w:bCs/>
          <w:color w:val="212529"/>
          <w:sz w:val="44"/>
          <w:szCs w:val="44"/>
        </w:rPr>
        <w:t>а тему</w:t>
      </w:r>
    </w:p>
    <w:p w:rsidR="008237F6" w:rsidRDefault="008237F6" w:rsidP="008237F6">
      <w:pPr>
        <w:pStyle w:val="c7"/>
        <w:shd w:val="clear" w:color="auto" w:fill="FFFFFF"/>
        <w:spacing w:before="0" w:beforeAutospacing="0" w:after="0" w:afterAutospacing="0"/>
        <w:ind w:left="-426" w:right="424"/>
        <w:jc w:val="center"/>
        <w:rPr>
          <w:rStyle w:val="c9"/>
          <w:b/>
          <w:bCs/>
          <w:color w:val="212529"/>
          <w:sz w:val="44"/>
          <w:szCs w:val="44"/>
        </w:rPr>
      </w:pPr>
      <w:r>
        <w:rPr>
          <w:rStyle w:val="c9"/>
          <w:b/>
          <w:bCs/>
          <w:color w:val="212529"/>
          <w:sz w:val="44"/>
          <w:szCs w:val="44"/>
        </w:rPr>
        <w:t>«Зачем читать детям книги?»</w:t>
      </w:r>
    </w:p>
    <w:p w:rsidR="008237F6" w:rsidRDefault="008237F6" w:rsidP="008237F6">
      <w:pPr>
        <w:pStyle w:val="c7"/>
        <w:shd w:val="clear" w:color="auto" w:fill="FFFFFF"/>
        <w:spacing w:before="0" w:beforeAutospacing="0" w:after="0" w:afterAutospacing="0"/>
        <w:ind w:left="-426" w:right="424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color w:val="000000"/>
          <w:szCs w:val="22"/>
        </w:rPr>
      </w:pPr>
      <w:r w:rsidRPr="008237F6">
        <w:rPr>
          <w:rStyle w:val="c1"/>
          <w:color w:val="212529"/>
          <w:sz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Style w:val="c1"/>
          <w:color w:val="212529"/>
          <w:sz w:val="28"/>
        </w:rPr>
      </w:pP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color w:val="212529"/>
          <w:sz w:val="28"/>
        </w:rPr>
      </w:pPr>
      <w:r w:rsidRPr="008237F6">
        <w:rPr>
          <w:rStyle w:val="c1"/>
          <w:color w:val="212529"/>
          <w:sz w:val="28"/>
        </w:rPr>
        <w:t xml:space="preserve">Чтобы ребенок рос психически </w:t>
      </w:r>
      <w:proofErr w:type="gramStart"/>
      <w:r w:rsidRPr="008237F6">
        <w:rPr>
          <w:rStyle w:val="c1"/>
          <w:color w:val="212529"/>
          <w:sz w:val="28"/>
        </w:rPr>
        <w:t>здоровым</w:t>
      </w:r>
      <w:proofErr w:type="gramEnd"/>
      <w:r w:rsidRPr="008237F6">
        <w:rPr>
          <w:rStyle w:val="c1"/>
          <w:color w:val="212529"/>
          <w:sz w:val="28"/>
        </w:rPr>
        <w:t>, ему необходимо полноценное общение с родителями, личностное общение, когда вни</w:t>
      </w:r>
      <w:r>
        <w:rPr>
          <w:rStyle w:val="c1"/>
          <w:color w:val="212529"/>
          <w:sz w:val="28"/>
        </w:rPr>
        <w:t xml:space="preserve">мание уделяется ему полностью и </w:t>
      </w:r>
      <w:r w:rsidRPr="008237F6">
        <w:rPr>
          <w:rStyle w:val="c1"/>
          <w:color w:val="212529"/>
          <w:sz w:val="28"/>
        </w:rPr>
        <w:t>совместное чтение дает такую возможность.</w:t>
      </w:r>
    </w:p>
    <w:p w:rsid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Style w:val="c1"/>
          <w:color w:val="212529"/>
          <w:sz w:val="28"/>
        </w:rPr>
      </w:pP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color w:val="000000"/>
          <w:szCs w:val="22"/>
        </w:rPr>
      </w:pPr>
      <w:r w:rsidRPr="008237F6">
        <w:rPr>
          <w:rStyle w:val="c1"/>
          <w:color w:val="212529"/>
          <w:sz w:val="28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Style w:val="c1"/>
          <w:color w:val="212529"/>
          <w:sz w:val="28"/>
        </w:rPr>
      </w:pP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color w:val="000000"/>
          <w:szCs w:val="22"/>
        </w:rPr>
      </w:pPr>
      <w:r w:rsidRPr="008237F6">
        <w:rPr>
          <w:rStyle w:val="c1"/>
          <w:color w:val="212529"/>
          <w:sz w:val="28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color w:val="000000"/>
          <w:szCs w:val="22"/>
        </w:rPr>
      </w:pPr>
      <w:r w:rsidRPr="008237F6">
        <w:rPr>
          <w:rStyle w:val="c1"/>
          <w:color w:val="212529"/>
          <w:sz w:val="28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Style w:val="c1"/>
          <w:color w:val="212529"/>
          <w:sz w:val="28"/>
        </w:rPr>
      </w:pP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color w:val="000000"/>
          <w:szCs w:val="22"/>
        </w:rPr>
      </w:pPr>
      <w:r w:rsidRPr="008237F6">
        <w:rPr>
          <w:rStyle w:val="c1"/>
          <w:color w:val="212529"/>
          <w:sz w:val="28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Style w:val="c1"/>
          <w:color w:val="212529"/>
          <w:sz w:val="28"/>
        </w:rPr>
      </w:pP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color w:val="000000"/>
          <w:szCs w:val="22"/>
        </w:rPr>
      </w:pPr>
      <w:r w:rsidRPr="008237F6">
        <w:rPr>
          <w:rStyle w:val="c1"/>
          <w:color w:val="212529"/>
          <w:sz w:val="28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Style w:val="c1"/>
          <w:color w:val="212529"/>
          <w:sz w:val="28"/>
        </w:rPr>
      </w:pP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b/>
          <w:color w:val="000000"/>
          <w:szCs w:val="22"/>
        </w:rPr>
      </w:pPr>
      <w:r w:rsidRPr="008237F6">
        <w:rPr>
          <w:rStyle w:val="c1"/>
          <w:b/>
          <w:color w:val="212529"/>
          <w:sz w:val="28"/>
        </w:rPr>
        <w:t xml:space="preserve">Аспекты развития </w:t>
      </w:r>
      <w:proofErr w:type="gramStart"/>
      <w:r w:rsidRPr="008237F6">
        <w:rPr>
          <w:rStyle w:val="c1"/>
          <w:b/>
          <w:color w:val="212529"/>
          <w:sz w:val="28"/>
        </w:rPr>
        <w:t>ребенка</w:t>
      </w:r>
      <w:proofErr w:type="gramEnd"/>
      <w:r w:rsidRPr="008237F6">
        <w:rPr>
          <w:rStyle w:val="c1"/>
          <w:b/>
          <w:color w:val="212529"/>
          <w:sz w:val="28"/>
        </w:rPr>
        <w:t xml:space="preserve"> </w:t>
      </w:r>
      <w:proofErr w:type="spellStart"/>
      <w:r w:rsidRPr="008237F6">
        <w:rPr>
          <w:rStyle w:val="c1"/>
          <w:b/>
          <w:color w:val="212529"/>
          <w:sz w:val="28"/>
        </w:rPr>
        <w:t>затрагивающиеся</w:t>
      </w:r>
      <w:proofErr w:type="spellEnd"/>
      <w:r w:rsidRPr="008237F6">
        <w:rPr>
          <w:rStyle w:val="c1"/>
          <w:b/>
          <w:color w:val="212529"/>
          <w:sz w:val="28"/>
        </w:rPr>
        <w:t xml:space="preserve"> в процессе совместного чтения?</w:t>
      </w: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color w:val="000000"/>
          <w:szCs w:val="22"/>
        </w:rPr>
      </w:pPr>
      <w:r w:rsidRPr="008237F6">
        <w:rPr>
          <w:rStyle w:val="c1"/>
          <w:color w:val="212529"/>
          <w:sz w:val="28"/>
        </w:rPr>
        <w:t>Удовлетворение потребности в безопасности</w:t>
      </w:r>
    </w:p>
    <w:p w:rsid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Style w:val="c1"/>
          <w:color w:val="212529"/>
          <w:sz w:val="28"/>
        </w:rPr>
      </w:pPr>
      <w:r w:rsidRPr="008237F6">
        <w:rPr>
          <w:rStyle w:val="c1"/>
          <w:color w:val="212529"/>
          <w:sz w:val="28"/>
        </w:rPr>
        <w:t xml:space="preserve"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</w:t>
      </w:r>
    </w:p>
    <w:p w:rsid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Style w:val="c1"/>
          <w:color w:val="212529"/>
          <w:sz w:val="28"/>
        </w:rPr>
      </w:pP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color w:val="000000"/>
          <w:szCs w:val="22"/>
        </w:rPr>
      </w:pPr>
      <w:r w:rsidRPr="008237F6">
        <w:rPr>
          <w:rStyle w:val="c1"/>
          <w:color w:val="212529"/>
          <w:sz w:val="28"/>
        </w:rPr>
        <w:t>чувство сопричастности. Такие моменты имеют сильное влияние на формирование комфортного ощущения мира.</w:t>
      </w:r>
    </w:p>
    <w:p w:rsid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Style w:val="c1"/>
          <w:color w:val="212529"/>
          <w:sz w:val="28"/>
        </w:rPr>
      </w:pP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b/>
          <w:color w:val="000000"/>
          <w:szCs w:val="22"/>
        </w:rPr>
      </w:pPr>
      <w:r w:rsidRPr="008237F6">
        <w:rPr>
          <w:rStyle w:val="c1"/>
          <w:b/>
          <w:color w:val="212529"/>
          <w:sz w:val="28"/>
        </w:rPr>
        <w:t>Чувство ценности и значимости своего «Я» и своих интересов</w:t>
      </w: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color w:val="000000"/>
          <w:szCs w:val="22"/>
        </w:rPr>
      </w:pPr>
      <w:r w:rsidRPr="008237F6">
        <w:rPr>
          <w:rStyle w:val="c1"/>
          <w:color w:val="212529"/>
          <w:sz w:val="28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Style w:val="c1"/>
          <w:color w:val="212529"/>
          <w:sz w:val="28"/>
        </w:rPr>
      </w:pP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b/>
          <w:color w:val="000000"/>
          <w:szCs w:val="22"/>
        </w:rPr>
      </w:pPr>
      <w:r w:rsidRPr="008237F6">
        <w:rPr>
          <w:rStyle w:val="c1"/>
          <w:b/>
          <w:color w:val="212529"/>
          <w:sz w:val="28"/>
        </w:rPr>
        <w:t>Формирование ценностей</w:t>
      </w: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color w:val="000000"/>
          <w:szCs w:val="22"/>
        </w:rPr>
      </w:pPr>
      <w:r w:rsidRPr="008237F6">
        <w:rPr>
          <w:rStyle w:val="c1"/>
          <w:color w:val="212529"/>
          <w:sz w:val="28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Style w:val="c1"/>
          <w:color w:val="212529"/>
          <w:sz w:val="28"/>
        </w:rPr>
      </w:pP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b/>
          <w:color w:val="000000"/>
          <w:szCs w:val="22"/>
        </w:rPr>
      </w:pPr>
      <w:proofErr w:type="spellStart"/>
      <w:r w:rsidRPr="008237F6">
        <w:rPr>
          <w:rStyle w:val="c1"/>
          <w:b/>
          <w:color w:val="212529"/>
          <w:sz w:val="28"/>
        </w:rPr>
        <w:t>Отреагирование</w:t>
      </w:r>
      <w:proofErr w:type="spellEnd"/>
      <w:r w:rsidRPr="008237F6">
        <w:rPr>
          <w:rStyle w:val="c1"/>
          <w:b/>
          <w:color w:val="212529"/>
          <w:sz w:val="28"/>
        </w:rPr>
        <w:t xml:space="preserve"> значимых переживаний</w:t>
      </w: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color w:val="000000"/>
          <w:szCs w:val="22"/>
        </w:rPr>
      </w:pPr>
      <w:r w:rsidRPr="008237F6">
        <w:rPr>
          <w:rStyle w:val="c1"/>
          <w:color w:val="212529"/>
          <w:sz w:val="28"/>
        </w:rPr>
        <w:t xml:space="preserve">Книга – это и средство </w:t>
      </w:r>
      <w:proofErr w:type="spellStart"/>
      <w:r w:rsidRPr="008237F6">
        <w:rPr>
          <w:rStyle w:val="c1"/>
          <w:color w:val="212529"/>
          <w:sz w:val="28"/>
        </w:rPr>
        <w:t>отреагирования</w:t>
      </w:r>
      <w:proofErr w:type="spellEnd"/>
      <w:r w:rsidRPr="008237F6">
        <w:rPr>
          <w:rStyle w:val="c1"/>
          <w:color w:val="212529"/>
          <w:sz w:val="28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Style w:val="c1"/>
          <w:color w:val="212529"/>
          <w:sz w:val="28"/>
        </w:rPr>
      </w:pP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b/>
          <w:color w:val="000000"/>
          <w:szCs w:val="22"/>
        </w:rPr>
      </w:pPr>
      <w:r w:rsidRPr="008237F6">
        <w:rPr>
          <w:rStyle w:val="c1"/>
          <w:b/>
          <w:color w:val="212529"/>
          <w:sz w:val="28"/>
        </w:rPr>
        <w:t>Обучение новым или необходимым моделям поведения</w:t>
      </w: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color w:val="000000"/>
          <w:szCs w:val="22"/>
        </w:rPr>
      </w:pPr>
      <w:r w:rsidRPr="008237F6">
        <w:rPr>
          <w:rStyle w:val="c1"/>
          <w:color w:val="212529"/>
          <w:sz w:val="28"/>
        </w:rPr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8237F6">
        <w:rPr>
          <w:rStyle w:val="c1"/>
          <w:color w:val="212529"/>
          <w:sz w:val="28"/>
        </w:rPr>
        <w:t>прочитанного</w:t>
      </w:r>
      <w:proofErr w:type="gramEnd"/>
      <w:r w:rsidRPr="008237F6">
        <w:rPr>
          <w:rStyle w:val="c1"/>
          <w:color w:val="212529"/>
          <w:sz w:val="28"/>
        </w:rPr>
        <w:t xml:space="preserve"> с его собственной жизнью.</w:t>
      </w: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color w:val="000000"/>
          <w:szCs w:val="22"/>
        </w:rPr>
      </w:pPr>
      <w:r w:rsidRPr="008237F6">
        <w:rPr>
          <w:rStyle w:val="c1"/>
          <w:color w:val="212529"/>
          <w:sz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Style w:val="c1"/>
          <w:color w:val="212529"/>
          <w:sz w:val="28"/>
        </w:rPr>
      </w:pPr>
    </w:p>
    <w:p w:rsid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Style w:val="c1"/>
          <w:b/>
          <w:color w:val="212529"/>
          <w:sz w:val="28"/>
        </w:rPr>
      </w:pPr>
    </w:p>
    <w:p w:rsid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Style w:val="c1"/>
          <w:b/>
          <w:color w:val="212529"/>
          <w:sz w:val="28"/>
        </w:rPr>
      </w:pPr>
    </w:p>
    <w:p w:rsid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Style w:val="c1"/>
          <w:b/>
          <w:color w:val="212529"/>
          <w:sz w:val="28"/>
        </w:rPr>
      </w:pP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b/>
          <w:color w:val="000000"/>
          <w:szCs w:val="22"/>
        </w:rPr>
      </w:pPr>
      <w:bookmarkStart w:id="0" w:name="_GoBack"/>
      <w:bookmarkEnd w:id="0"/>
      <w:r w:rsidRPr="008237F6">
        <w:rPr>
          <w:rStyle w:val="c1"/>
          <w:b/>
          <w:color w:val="212529"/>
          <w:sz w:val="28"/>
        </w:rPr>
        <w:t>Как правильно читать детям.</w:t>
      </w: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color w:val="000000"/>
          <w:szCs w:val="22"/>
        </w:rPr>
      </w:pPr>
      <w:r w:rsidRPr="008237F6">
        <w:rPr>
          <w:rStyle w:val="c1"/>
          <w:color w:val="212529"/>
          <w:sz w:val="28"/>
        </w:rPr>
        <w:t xml:space="preserve"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пронесет  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 в таком 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 </w:t>
      </w:r>
      <w:proofErr w:type="gramStart"/>
      <w:r w:rsidRPr="008237F6">
        <w:rPr>
          <w:rStyle w:val="c1"/>
          <w:color w:val="212529"/>
          <w:sz w:val="28"/>
        </w:rPr>
        <w:t>сконцентрироваться</w:t>
      </w:r>
      <w:proofErr w:type="gramEnd"/>
      <w:r w:rsidRPr="008237F6">
        <w:rPr>
          <w:rStyle w:val="c1"/>
          <w:color w:val="212529"/>
          <w:sz w:val="28"/>
        </w:rPr>
        <w:t xml:space="preserve"> и он постоянно отвлекается, то вам не стоит читать слишком долго, а также полезно  будет поделать упражнения для развития внимания.</w:t>
      </w:r>
    </w:p>
    <w:p w:rsidR="008237F6" w:rsidRPr="008237F6" w:rsidRDefault="008237F6" w:rsidP="008237F6">
      <w:pPr>
        <w:pStyle w:val="c4"/>
        <w:shd w:val="clear" w:color="auto" w:fill="FFFFFF"/>
        <w:spacing w:before="0" w:beforeAutospacing="0" w:after="0" w:afterAutospacing="0"/>
        <w:ind w:left="-426" w:right="424"/>
        <w:rPr>
          <w:rFonts w:ascii="Calibri" w:hAnsi="Calibri" w:cs="Calibri"/>
          <w:color w:val="000000"/>
          <w:szCs w:val="22"/>
        </w:rPr>
      </w:pPr>
      <w:r w:rsidRPr="008237F6">
        <w:rPr>
          <w:rStyle w:val="c1"/>
          <w:color w:val="212529"/>
          <w:sz w:val="28"/>
        </w:rPr>
        <w:t>Нужно помнить о том, что детям в возрасте 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</w:p>
    <w:p w:rsidR="00FF12B4" w:rsidRPr="008237F6" w:rsidRDefault="00FF12B4" w:rsidP="008237F6">
      <w:pPr>
        <w:ind w:left="-426" w:right="424"/>
        <w:rPr>
          <w:sz w:val="24"/>
        </w:rPr>
      </w:pPr>
    </w:p>
    <w:sectPr w:rsidR="00FF12B4" w:rsidRPr="008237F6" w:rsidSect="008237F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21"/>
    <w:rsid w:val="008237F6"/>
    <w:rsid w:val="00876821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2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237F6"/>
  </w:style>
  <w:style w:type="paragraph" w:customStyle="1" w:styleId="c4">
    <w:name w:val="c4"/>
    <w:basedOn w:val="a"/>
    <w:rsid w:val="0082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3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2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237F6"/>
  </w:style>
  <w:style w:type="paragraph" w:customStyle="1" w:styleId="c4">
    <w:name w:val="c4"/>
    <w:basedOn w:val="a"/>
    <w:rsid w:val="0082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838</Words>
  <Characters>4777</Characters>
  <Application>Microsoft Office Word</Application>
  <DocSecurity>0</DocSecurity>
  <Lines>39</Lines>
  <Paragraphs>11</Paragraphs>
  <ScaleCrop>false</ScaleCrop>
  <Company>Microsoft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Пластовы</dc:creator>
  <cp:keywords/>
  <dc:description/>
  <cp:lastModifiedBy>Пластовы</cp:lastModifiedBy>
  <cp:revision>2</cp:revision>
  <dcterms:created xsi:type="dcterms:W3CDTF">2024-01-19T09:19:00Z</dcterms:created>
  <dcterms:modified xsi:type="dcterms:W3CDTF">2024-01-19T09:25:00Z</dcterms:modified>
</cp:coreProperties>
</file>