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A" w:rsidRPr="007F0A7A" w:rsidRDefault="007F0A7A" w:rsidP="007F0A7A">
      <w:pPr>
        <w:pStyle w:val="a3"/>
        <w:jc w:val="center"/>
        <w:rPr>
          <w:b/>
          <w:sz w:val="18"/>
          <w:szCs w:val="18"/>
        </w:rPr>
      </w:pPr>
    </w:p>
    <w:p w:rsidR="007F0A7A" w:rsidRPr="007F0A7A" w:rsidRDefault="007F0A7A" w:rsidP="007F0A7A">
      <w:pPr>
        <w:pStyle w:val="a3"/>
        <w:jc w:val="center"/>
        <w:rPr>
          <w:b/>
        </w:rPr>
      </w:pPr>
      <w:r w:rsidRPr="007F0A7A">
        <w:rPr>
          <w:b/>
        </w:rPr>
        <w:t>Всемирная декларация</w:t>
      </w:r>
    </w:p>
    <w:p w:rsidR="007F0A7A" w:rsidRPr="007F0A7A" w:rsidRDefault="007F0A7A" w:rsidP="007F0A7A">
      <w:pPr>
        <w:pStyle w:val="a3"/>
        <w:jc w:val="center"/>
        <w:rPr>
          <w:b/>
        </w:rPr>
      </w:pPr>
      <w:r w:rsidRPr="007F0A7A">
        <w:rPr>
          <w:b/>
        </w:rPr>
        <w:t>об обеспечении выживания, защиты и развития детей.</w:t>
      </w:r>
    </w:p>
    <w:p w:rsidR="007F0A7A" w:rsidRPr="007F0A7A" w:rsidRDefault="007F0A7A" w:rsidP="007F0A7A">
      <w:pPr>
        <w:jc w:val="center"/>
        <w:rPr>
          <w:b/>
          <w:sz w:val="28"/>
          <w:szCs w:val="28"/>
        </w:rPr>
      </w:pPr>
      <w:proofErr w:type="gramStart"/>
      <w:r w:rsidRPr="007F0A7A">
        <w:rPr>
          <w:b/>
          <w:sz w:val="28"/>
          <w:szCs w:val="28"/>
        </w:rPr>
        <w:t>Принята</w:t>
      </w:r>
      <w:proofErr w:type="gramEnd"/>
      <w:r w:rsidRPr="007F0A7A">
        <w:rPr>
          <w:b/>
          <w:sz w:val="28"/>
          <w:szCs w:val="28"/>
        </w:rPr>
        <w:t xml:space="preserve"> Всемирной встречей на высшем уровне в интересах детей,                             Нью-Йорк, 30 сентября 2000 года.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7F0A7A">
        <w:rPr>
          <w:sz w:val="28"/>
          <w:szCs w:val="28"/>
        </w:rPr>
        <w:t>со</w:t>
      </w:r>
      <w:proofErr w:type="gramEnd"/>
      <w:r w:rsidRPr="007F0A7A">
        <w:rPr>
          <w:sz w:val="28"/>
          <w:szCs w:val="28"/>
        </w:rPr>
        <w:t xml:space="preserve"> всеобщим призывом — обеспечить каждому ребенку лучшее будущее.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 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3. Однако для многих детей реальности детства совершенно другие. </w:t>
      </w:r>
    </w:p>
    <w:p w:rsidR="007F0A7A" w:rsidRPr="007F0A7A" w:rsidRDefault="007F0A7A" w:rsidP="007F0A7A">
      <w:pPr>
        <w:rPr>
          <w:b/>
          <w:sz w:val="28"/>
          <w:szCs w:val="28"/>
        </w:rPr>
      </w:pPr>
      <w:r w:rsidRPr="007F0A7A">
        <w:rPr>
          <w:b/>
          <w:sz w:val="28"/>
          <w:szCs w:val="28"/>
        </w:rPr>
        <w:t>Проблема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7F0A7A">
        <w:rPr>
          <w:sz w:val="28"/>
          <w:szCs w:val="28"/>
        </w:rPr>
        <w:t>страданиям</w:t>
      </w:r>
      <w:proofErr w:type="gramEnd"/>
      <w:r w:rsidRPr="007F0A7A">
        <w:rPr>
          <w:sz w:val="28"/>
          <w:szCs w:val="28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>6. Каждый день 40 000 детей умирают от недоедания и болезней, в том числе от приобретенного синдрома иммунодефицита (</w:t>
      </w:r>
      <w:proofErr w:type="spellStart"/>
      <w:r w:rsidRPr="007F0A7A">
        <w:rPr>
          <w:sz w:val="28"/>
          <w:szCs w:val="28"/>
        </w:rPr>
        <w:t>СПИДа</w:t>
      </w:r>
      <w:proofErr w:type="spellEnd"/>
      <w:r w:rsidRPr="007F0A7A">
        <w:rPr>
          <w:sz w:val="28"/>
          <w:szCs w:val="28"/>
        </w:rPr>
        <w:t>), от отсутствия чистой воды и плохих санитарных условий, а также от последствий, связанных с проблемой наркомании.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 7. Вот те проблемы, которые мы как политические лидеры должны решить. </w:t>
      </w:r>
    </w:p>
    <w:p w:rsidR="007F0A7A" w:rsidRDefault="007F0A7A" w:rsidP="007F0A7A">
      <w:pPr>
        <w:rPr>
          <w:b/>
          <w:sz w:val="28"/>
          <w:szCs w:val="28"/>
        </w:rPr>
      </w:pPr>
    </w:p>
    <w:p w:rsidR="007F0A7A" w:rsidRPr="007F0A7A" w:rsidRDefault="007F0A7A" w:rsidP="007F0A7A">
      <w:pPr>
        <w:rPr>
          <w:b/>
          <w:sz w:val="28"/>
          <w:szCs w:val="28"/>
        </w:rPr>
      </w:pPr>
      <w:r w:rsidRPr="007F0A7A">
        <w:rPr>
          <w:b/>
          <w:sz w:val="28"/>
          <w:szCs w:val="28"/>
        </w:rPr>
        <w:lastRenderedPageBreak/>
        <w:t xml:space="preserve">Возможности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 Конвенция о правах ребенка открывает новую возможность для истинного всеобщего уважения к правам и благополучию детей.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 </w:t>
      </w:r>
    </w:p>
    <w:p w:rsidR="007F0A7A" w:rsidRPr="007F0A7A" w:rsidRDefault="007F0A7A" w:rsidP="007F0A7A">
      <w:pPr>
        <w:rPr>
          <w:b/>
          <w:sz w:val="28"/>
          <w:szCs w:val="28"/>
        </w:rPr>
      </w:pPr>
      <w:r w:rsidRPr="007F0A7A">
        <w:rPr>
          <w:b/>
          <w:sz w:val="28"/>
          <w:szCs w:val="28"/>
        </w:rPr>
        <w:t xml:space="preserve">Задачи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>11. Следует уделять больше внимания, проявлять заботу и оказывать поддержку детя</w:t>
      </w:r>
      <w:proofErr w:type="gramStart"/>
      <w:r w:rsidRPr="007F0A7A">
        <w:rPr>
          <w:sz w:val="28"/>
          <w:szCs w:val="28"/>
        </w:rPr>
        <w:t>м-</w:t>
      </w:r>
      <w:proofErr w:type="gramEnd"/>
      <w:r w:rsidRPr="007F0A7A">
        <w:rPr>
          <w:sz w:val="28"/>
          <w:szCs w:val="28"/>
        </w:rPr>
        <w:t xml:space="preserve"> инвалидам, а также другим детям, находящимся в крайне трудных условиях.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7F0A7A">
        <w:rPr>
          <w:sz w:val="28"/>
          <w:szCs w:val="28"/>
        </w:rPr>
        <w:t>Всеми возможными средствами</w:t>
      </w:r>
      <w:proofErr w:type="gramEnd"/>
      <w:r w:rsidRPr="007F0A7A">
        <w:rPr>
          <w:sz w:val="28"/>
          <w:szCs w:val="28"/>
        </w:rPr>
        <w:t xml:space="preserve">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</w:t>
      </w:r>
      <w:r w:rsidRPr="007F0A7A">
        <w:rPr>
          <w:sz w:val="28"/>
          <w:szCs w:val="28"/>
        </w:rPr>
        <w:lastRenderedPageBreak/>
        <w:t xml:space="preserve">основной ячейкой и естественной средой роста и благополучия детей, следует обеспечить всеми возможными видами защиты и помощи.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17. Эти задачи требуют длительных и согласованных усилий всех стран на основе мероприятий на национальном уровне и международного сотрудничества. </w:t>
      </w:r>
    </w:p>
    <w:p w:rsidR="007F0A7A" w:rsidRPr="007F0A7A" w:rsidRDefault="007F0A7A" w:rsidP="007F0A7A">
      <w:pPr>
        <w:rPr>
          <w:b/>
          <w:sz w:val="28"/>
          <w:szCs w:val="28"/>
        </w:rPr>
      </w:pPr>
      <w:r w:rsidRPr="007F0A7A">
        <w:rPr>
          <w:b/>
          <w:sz w:val="28"/>
          <w:szCs w:val="28"/>
        </w:rPr>
        <w:t xml:space="preserve">Обязательства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7F0A7A">
        <w:rPr>
          <w:sz w:val="28"/>
          <w:szCs w:val="28"/>
        </w:rPr>
        <w:t>принять</w:t>
      </w:r>
      <w:proofErr w:type="gramEnd"/>
      <w:r w:rsidRPr="007F0A7A">
        <w:rPr>
          <w:sz w:val="28"/>
          <w:szCs w:val="28"/>
        </w:rPr>
        <w:t xml:space="preserve"> эти меры.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7F0A7A">
        <w:rPr>
          <w:sz w:val="28"/>
          <w:szCs w:val="28"/>
        </w:rPr>
        <w:t>тем</w:t>
      </w:r>
      <w:proofErr w:type="gramEnd"/>
      <w:r w:rsidRPr="007F0A7A">
        <w:rPr>
          <w:sz w:val="28"/>
          <w:szCs w:val="28"/>
        </w:rPr>
        <w:t xml:space="preserve">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lastRenderedPageBreak/>
        <w:t xml:space="preserve"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5) Мы будем содействовать уважению роли семьи в обеспечении </w:t>
      </w:r>
      <w:proofErr w:type="gramStart"/>
      <w:r w:rsidRPr="007F0A7A">
        <w:rPr>
          <w:sz w:val="28"/>
          <w:szCs w:val="28"/>
        </w:rPr>
        <w:t>детей</w:t>
      </w:r>
      <w:proofErr w:type="gramEnd"/>
      <w:r w:rsidRPr="007F0A7A">
        <w:rPr>
          <w:sz w:val="28"/>
          <w:szCs w:val="28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 </w:t>
      </w:r>
    </w:p>
    <w:p w:rsidR="007F0A7A" w:rsidRPr="007F0A7A" w:rsidRDefault="007F0A7A" w:rsidP="007F0A7A">
      <w:pPr>
        <w:rPr>
          <w:sz w:val="28"/>
          <w:szCs w:val="28"/>
        </w:rPr>
      </w:pPr>
      <w:proofErr w:type="gramStart"/>
      <w:r w:rsidRPr="007F0A7A">
        <w:rPr>
          <w:sz w:val="28"/>
          <w:szCs w:val="28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</w:t>
      </w:r>
      <w:proofErr w:type="gramEnd"/>
      <w:r w:rsidRPr="007F0A7A">
        <w:rPr>
          <w:sz w:val="28"/>
          <w:szCs w:val="28"/>
        </w:rPr>
        <w:t xml:space="preserve"> культурных и социальных </w:t>
      </w:r>
      <w:proofErr w:type="gramStart"/>
      <w:r w:rsidRPr="007F0A7A">
        <w:rPr>
          <w:sz w:val="28"/>
          <w:szCs w:val="28"/>
        </w:rPr>
        <w:t>условиях</w:t>
      </w:r>
      <w:proofErr w:type="gramEnd"/>
      <w:r w:rsidRPr="007F0A7A">
        <w:rPr>
          <w:sz w:val="28"/>
          <w:szCs w:val="28"/>
        </w:rPr>
        <w:t xml:space="preserve">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7F0A7A">
        <w:rPr>
          <w:sz w:val="28"/>
          <w:szCs w:val="28"/>
        </w:rPr>
        <w:t>тем</w:t>
      </w:r>
      <w:proofErr w:type="gramEnd"/>
      <w:r w:rsidRPr="007F0A7A">
        <w:rPr>
          <w:sz w:val="28"/>
          <w:szCs w:val="28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</w:t>
      </w:r>
      <w:proofErr w:type="gramStart"/>
      <w:r w:rsidRPr="007F0A7A">
        <w:rPr>
          <w:sz w:val="28"/>
          <w:szCs w:val="28"/>
        </w:rPr>
        <w:t>тем</w:t>
      </w:r>
      <w:proofErr w:type="gramEnd"/>
      <w:r w:rsidRPr="007F0A7A">
        <w:rPr>
          <w:sz w:val="28"/>
          <w:szCs w:val="28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lastRenderedPageBreak/>
        <w:t xml:space="preserve"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 </w:t>
      </w:r>
    </w:p>
    <w:p w:rsidR="007F0A7A" w:rsidRPr="007F0A7A" w:rsidRDefault="007F0A7A" w:rsidP="007F0A7A">
      <w:pPr>
        <w:rPr>
          <w:b/>
          <w:sz w:val="28"/>
          <w:szCs w:val="28"/>
        </w:rPr>
      </w:pPr>
      <w:r w:rsidRPr="007F0A7A">
        <w:rPr>
          <w:b/>
          <w:sz w:val="28"/>
          <w:szCs w:val="28"/>
        </w:rPr>
        <w:t xml:space="preserve">Последующие шаги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21. Всемирная встреча на высшем уровне в интересах детей поставила перед нами задачу принятия конкретных мер. Мы договорились принять этот вызов.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24. Мы приняли решение утвердить и претворять в жизнь План действий, который является основой более конкретных мероприятий на национальном и международном уровнях. Мы призываем всех наших коллег одобрить этот план. Мы готовы предоставить средства для осуществления этих обязательств, которые являются частью приоритетов наших национальных планов. </w:t>
      </w:r>
    </w:p>
    <w:p w:rsidR="007F0A7A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 xml:space="preserve"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 </w:t>
      </w:r>
    </w:p>
    <w:p w:rsidR="007F0A7A" w:rsidRPr="007F0A7A" w:rsidRDefault="007F0A7A" w:rsidP="007F0A7A">
      <w:pPr>
        <w:rPr>
          <w:sz w:val="28"/>
          <w:szCs w:val="28"/>
        </w:rPr>
      </w:pPr>
    </w:p>
    <w:p w:rsidR="0085663F" w:rsidRPr="007F0A7A" w:rsidRDefault="007F0A7A" w:rsidP="007F0A7A">
      <w:pPr>
        <w:rPr>
          <w:sz w:val="28"/>
          <w:szCs w:val="28"/>
        </w:rPr>
      </w:pPr>
      <w:r w:rsidRPr="007F0A7A">
        <w:rPr>
          <w:sz w:val="28"/>
          <w:szCs w:val="28"/>
        </w:rPr>
        <w:t>Нью-Йорк, 30 сентября 1990 года</w:t>
      </w:r>
    </w:p>
    <w:sectPr w:rsidR="0085663F" w:rsidRPr="007F0A7A" w:rsidSect="007F0A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A7A"/>
    <w:rsid w:val="00545A31"/>
    <w:rsid w:val="006663B7"/>
    <w:rsid w:val="007F0A7A"/>
    <w:rsid w:val="0085663F"/>
    <w:rsid w:val="00EC17AD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A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0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2014-02-04T21:40:00Z</dcterms:created>
  <dcterms:modified xsi:type="dcterms:W3CDTF">2014-02-04T21:46:00Z</dcterms:modified>
</cp:coreProperties>
</file>