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6C06" w:rsidRDefault="00B47E04" w:rsidP="009B6C06">
      <w:pPr>
        <w:spacing w:before="150" w:after="450" w:line="288" w:lineRule="atLeast"/>
        <w:outlineLvl w:val="0"/>
        <w:rPr>
          <w:rFonts w:ascii="Arial" w:eastAsia="Times New Roman" w:hAnsi="Arial" w:cs="Arial"/>
          <w:b/>
          <w:color w:val="A9078A"/>
          <w:kern w:val="36"/>
          <w:sz w:val="36"/>
          <w:szCs w:val="36"/>
          <w:lang w:eastAsia="ru-RU"/>
        </w:rPr>
      </w:pPr>
      <w:r w:rsidRPr="009B6C06">
        <w:rPr>
          <w:rFonts w:ascii="Arial" w:eastAsia="Times New Roman" w:hAnsi="Arial" w:cs="Arial"/>
          <w:b/>
          <w:noProof/>
          <w:color w:val="A9078A"/>
          <w:kern w:val="36"/>
          <w:sz w:val="36"/>
          <w:szCs w:val="36"/>
          <w:lang w:eastAsia="ru-RU"/>
        </w:rPr>
        <w:drawing>
          <wp:anchor distT="0" distB="0" distL="114300" distR="114300" simplePos="0" relativeHeight="251658240" behindDoc="0" locked="0" layoutInCell="1" allowOverlap="1">
            <wp:simplePos x="0" y="0"/>
            <wp:positionH relativeFrom="margin">
              <wp:posOffset>3209925</wp:posOffset>
            </wp:positionH>
            <wp:positionV relativeFrom="margin">
              <wp:posOffset>-295275</wp:posOffset>
            </wp:positionV>
            <wp:extent cx="3543300" cy="2752725"/>
            <wp:effectExtent l="19050" t="0" r="0" b="0"/>
            <wp:wrapSquare wrapText="bothSides"/>
            <wp:docPr id="1" name="Рисунок 1" descr="C:\Users\Эдмон Дантес\Desktop\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img9.jpg"/>
                    <pic:cNvPicPr>
                      <a:picLocks noChangeAspect="1" noChangeArrowheads="1"/>
                    </pic:cNvPicPr>
                  </pic:nvPicPr>
                  <pic:blipFill>
                    <a:blip r:embed="rId5" cstate="print"/>
                    <a:srcRect l="3848" t="65598" r="64564" b="4060"/>
                    <a:stretch>
                      <a:fillRect/>
                    </a:stretch>
                  </pic:blipFill>
                  <pic:spPr bwMode="auto">
                    <a:xfrm>
                      <a:off x="0" y="0"/>
                      <a:ext cx="3543300" cy="2752725"/>
                    </a:xfrm>
                    <a:prstGeom prst="rect">
                      <a:avLst/>
                    </a:prstGeom>
                    <a:noFill/>
                    <a:ln w="9525">
                      <a:noFill/>
                      <a:miter lim="800000"/>
                      <a:headEnd/>
                      <a:tailEnd/>
                    </a:ln>
                  </pic:spPr>
                </pic:pic>
              </a:graphicData>
            </a:graphic>
          </wp:anchor>
        </w:drawing>
      </w:r>
      <w:proofErr w:type="spellStart"/>
      <w:r w:rsidRPr="00B47E04">
        <w:rPr>
          <w:rFonts w:ascii="Arial" w:eastAsia="Times New Roman" w:hAnsi="Arial" w:cs="Arial"/>
          <w:b/>
          <w:color w:val="A9078A"/>
          <w:kern w:val="36"/>
          <w:sz w:val="36"/>
          <w:szCs w:val="36"/>
          <w:lang w:eastAsia="ru-RU"/>
        </w:rPr>
        <w:t>Психогимнастика</w:t>
      </w:r>
      <w:proofErr w:type="spellEnd"/>
      <w:r w:rsidRPr="00B47E04">
        <w:rPr>
          <w:rFonts w:ascii="Arial" w:eastAsia="Times New Roman" w:hAnsi="Arial" w:cs="Arial"/>
          <w:b/>
          <w:color w:val="A9078A"/>
          <w:kern w:val="36"/>
          <w:sz w:val="36"/>
          <w:szCs w:val="36"/>
          <w:lang w:eastAsia="ru-RU"/>
        </w:rPr>
        <w:t xml:space="preserve"> для детей дошкольного возраста</w:t>
      </w:r>
      <w:r w:rsidR="009B6C06">
        <w:rPr>
          <w:rFonts w:ascii="Arial" w:eastAsia="Times New Roman" w:hAnsi="Arial" w:cs="Arial"/>
          <w:b/>
          <w:color w:val="A9078A"/>
          <w:kern w:val="36"/>
          <w:sz w:val="36"/>
          <w:szCs w:val="36"/>
          <w:lang w:eastAsia="ru-RU"/>
        </w:rPr>
        <w:t>.</w:t>
      </w:r>
    </w:p>
    <w:p w:rsidR="009B6C06" w:rsidRDefault="00B47E04" w:rsidP="009B6C06">
      <w:pPr>
        <w:spacing w:after="0" w:line="288" w:lineRule="atLeast"/>
        <w:outlineLvl w:val="0"/>
        <w:rPr>
          <w:rFonts w:ascii="Times New Roman" w:eastAsia="Times New Roman" w:hAnsi="Times New Roman" w:cs="Times New Roman"/>
          <w:b/>
          <w:bCs/>
          <w:sz w:val="28"/>
          <w:szCs w:val="28"/>
          <w:bdr w:val="none" w:sz="0" w:space="0" w:color="auto" w:frame="1"/>
          <w:lang w:eastAsia="ru-RU"/>
        </w:rPr>
      </w:pPr>
      <w:r w:rsidRPr="004D72E5">
        <w:rPr>
          <w:rFonts w:ascii="Times New Roman" w:eastAsia="Times New Roman" w:hAnsi="Times New Roman" w:cs="Times New Roman"/>
          <w:b/>
          <w:bCs/>
          <w:sz w:val="28"/>
          <w:szCs w:val="28"/>
          <w:bdr w:val="none" w:sz="0" w:space="0" w:color="auto" w:frame="1"/>
          <w:lang w:eastAsia="ru-RU"/>
        </w:rPr>
        <w:t xml:space="preserve">Основная цель занятий по </w:t>
      </w:r>
      <w:proofErr w:type="spellStart"/>
      <w:r w:rsidRPr="004D72E5">
        <w:rPr>
          <w:rFonts w:ascii="Times New Roman" w:eastAsia="Times New Roman" w:hAnsi="Times New Roman" w:cs="Times New Roman"/>
          <w:b/>
          <w:bCs/>
          <w:sz w:val="28"/>
          <w:szCs w:val="28"/>
          <w:bdr w:val="none" w:sz="0" w:space="0" w:color="auto" w:frame="1"/>
          <w:lang w:eastAsia="ru-RU"/>
        </w:rPr>
        <w:t>психогимнастике</w:t>
      </w:r>
      <w:proofErr w:type="spellEnd"/>
      <w:r w:rsidRPr="004D72E5">
        <w:rPr>
          <w:rFonts w:ascii="Times New Roman" w:eastAsia="Times New Roman" w:hAnsi="Times New Roman" w:cs="Times New Roman"/>
          <w:b/>
          <w:bCs/>
          <w:sz w:val="28"/>
          <w:szCs w:val="28"/>
          <w:bdr w:val="none" w:sz="0" w:space="0" w:color="auto" w:frame="1"/>
          <w:lang w:eastAsia="ru-RU"/>
        </w:rPr>
        <w:t xml:space="preserve"> – овладение навыками управления своей эмоциональной сферой, развитие у детей способности понимать и осознавать свои и чужие эмоции, правильно их выражать и полноценно переживать. </w:t>
      </w:r>
    </w:p>
    <w:p w:rsidR="00B47E04" w:rsidRPr="00B47E04" w:rsidRDefault="00B47E04" w:rsidP="009B6C06">
      <w:pPr>
        <w:spacing w:after="0" w:line="288" w:lineRule="atLeast"/>
        <w:outlineLvl w:val="0"/>
        <w:rPr>
          <w:rFonts w:ascii="Arial" w:eastAsia="Times New Roman" w:hAnsi="Arial" w:cs="Arial"/>
          <w:b/>
          <w:color w:val="A9078A"/>
          <w:kern w:val="36"/>
          <w:sz w:val="36"/>
          <w:szCs w:val="36"/>
          <w:lang w:eastAsia="ru-RU"/>
        </w:rPr>
      </w:pPr>
      <w:r w:rsidRPr="00B47E04">
        <w:rPr>
          <w:rFonts w:ascii="Times New Roman" w:eastAsia="Times New Roman" w:hAnsi="Times New Roman" w:cs="Times New Roman"/>
          <w:b/>
          <w:sz w:val="28"/>
          <w:szCs w:val="28"/>
          <w:lang w:eastAsia="ru-RU"/>
        </w:rPr>
        <w:t>Особенно эти занятия нужны детям с чрезмерной утомляемостью, истощаемостью, непоседливостью, обладающим вспыльчивым или замкнутым характером, но не менее важно проигрывать эти комплексы упражнений и со здоровыми детьми в качестве </w:t>
      </w:r>
      <w:r w:rsidRPr="004D72E5">
        <w:rPr>
          <w:rFonts w:ascii="Times New Roman" w:eastAsia="Times New Roman" w:hAnsi="Times New Roman" w:cs="Times New Roman"/>
          <w:b/>
          <w:bCs/>
          <w:sz w:val="28"/>
          <w:szCs w:val="28"/>
          <w:lang w:eastAsia="ru-RU"/>
        </w:rPr>
        <w:t>психофизической</w:t>
      </w:r>
      <w:r w:rsidRPr="00B47E04">
        <w:rPr>
          <w:rFonts w:ascii="Times New Roman" w:eastAsia="Times New Roman" w:hAnsi="Times New Roman" w:cs="Times New Roman"/>
          <w:b/>
          <w:sz w:val="28"/>
          <w:szCs w:val="28"/>
          <w:lang w:eastAsia="ru-RU"/>
        </w:rPr>
        <w:t xml:space="preserve"> зарядки и профилактики. </w:t>
      </w:r>
      <w:r w:rsidR="009B6C06">
        <w:rPr>
          <w:rFonts w:ascii="Arial" w:eastAsia="Times New Roman" w:hAnsi="Arial" w:cs="Arial"/>
          <w:b/>
          <w:color w:val="A9078A"/>
          <w:kern w:val="36"/>
          <w:sz w:val="36"/>
          <w:szCs w:val="36"/>
          <w:lang w:eastAsia="ru-RU"/>
        </w:rPr>
        <w:t xml:space="preserve"> </w:t>
      </w:r>
      <w:r w:rsidRPr="00B47E04">
        <w:rPr>
          <w:rFonts w:ascii="Times New Roman" w:eastAsia="Times New Roman" w:hAnsi="Times New Roman" w:cs="Times New Roman"/>
          <w:b/>
          <w:sz w:val="28"/>
          <w:szCs w:val="28"/>
          <w:lang w:eastAsia="ru-RU"/>
        </w:rPr>
        <w:t>Особое значение М. И. Чистякова придает положительным эмоциям,</w:t>
      </w:r>
      <w:r w:rsidRPr="004D72E5">
        <w:rPr>
          <w:rFonts w:ascii="Times New Roman" w:eastAsia="Times New Roman" w:hAnsi="Times New Roman" w:cs="Times New Roman"/>
          <w:b/>
          <w:sz w:val="28"/>
          <w:szCs w:val="28"/>
          <w:lang w:eastAsia="ru-RU"/>
        </w:rPr>
        <w:t xml:space="preserve"> </w:t>
      </w:r>
      <w:r w:rsidRPr="00B47E04">
        <w:rPr>
          <w:rFonts w:ascii="Times New Roman" w:eastAsia="Times New Roman" w:hAnsi="Times New Roman" w:cs="Times New Roman"/>
          <w:b/>
          <w:sz w:val="28"/>
          <w:szCs w:val="28"/>
          <w:lang w:eastAsia="ru-RU"/>
        </w:rPr>
        <w:t>поэтому все этюды и игры в содержании </w:t>
      </w:r>
      <w:proofErr w:type="spellStart"/>
      <w:r w:rsidRPr="004D72E5">
        <w:rPr>
          <w:rFonts w:ascii="Times New Roman" w:eastAsia="Times New Roman" w:hAnsi="Times New Roman" w:cs="Times New Roman"/>
          <w:b/>
          <w:bCs/>
          <w:sz w:val="28"/>
          <w:szCs w:val="28"/>
          <w:lang w:eastAsia="ru-RU"/>
        </w:rPr>
        <w:t>психогимнастики</w:t>
      </w:r>
      <w:proofErr w:type="spellEnd"/>
      <w:r w:rsidRPr="00B47E04">
        <w:rPr>
          <w:rFonts w:ascii="Times New Roman" w:eastAsia="Times New Roman" w:hAnsi="Times New Roman" w:cs="Times New Roman"/>
          <w:b/>
          <w:sz w:val="28"/>
          <w:szCs w:val="28"/>
          <w:lang w:eastAsia="ru-RU"/>
        </w:rPr>
        <w:t> включают эмоции радости.</w:t>
      </w:r>
      <w:r w:rsidR="009B6C06">
        <w:rPr>
          <w:rFonts w:ascii="Arial" w:eastAsia="Times New Roman" w:hAnsi="Arial" w:cs="Arial"/>
          <w:b/>
          <w:color w:val="A9078A"/>
          <w:kern w:val="36"/>
          <w:sz w:val="36"/>
          <w:szCs w:val="36"/>
          <w:lang w:eastAsia="ru-RU"/>
        </w:rPr>
        <w:t xml:space="preserve"> </w:t>
      </w:r>
      <w:proofErr w:type="spellStart"/>
      <w:r w:rsidRPr="004D72E5">
        <w:rPr>
          <w:rFonts w:ascii="Times New Roman" w:eastAsia="Times New Roman" w:hAnsi="Times New Roman" w:cs="Times New Roman"/>
          <w:b/>
          <w:bCs/>
          <w:sz w:val="28"/>
          <w:szCs w:val="28"/>
          <w:lang w:eastAsia="ru-RU"/>
        </w:rPr>
        <w:t>Психогимнастика</w:t>
      </w:r>
      <w:proofErr w:type="spellEnd"/>
      <w:r w:rsidRPr="00B47E04">
        <w:rPr>
          <w:rFonts w:ascii="Times New Roman" w:eastAsia="Times New Roman" w:hAnsi="Times New Roman" w:cs="Times New Roman"/>
          <w:b/>
          <w:sz w:val="28"/>
          <w:szCs w:val="28"/>
          <w:lang w:eastAsia="ru-RU"/>
        </w:rPr>
        <w:t> помогает детям преодолевать барьеры в общении, лучше понять себя и других, снимать </w:t>
      </w:r>
      <w:r w:rsidRPr="004D72E5">
        <w:rPr>
          <w:rFonts w:ascii="Times New Roman" w:eastAsia="Times New Roman" w:hAnsi="Times New Roman" w:cs="Times New Roman"/>
          <w:b/>
          <w:bCs/>
          <w:sz w:val="28"/>
          <w:szCs w:val="28"/>
          <w:lang w:eastAsia="ru-RU"/>
        </w:rPr>
        <w:t>психическое напряжение</w:t>
      </w:r>
      <w:r w:rsidRPr="00B47E04">
        <w:rPr>
          <w:rFonts w:ascii="Times New Roman" w:eastAsia="Times New Roman" w:hAnsi="Times New Roman" w:cs="Times New Roman"/>
          <w:b/>
          <w:sz w:val="28"/>
          <w:szCs w:val="28"/>
          <w:lang w:eastAsia="ru-RU"/>
        </w:rPr>
        <w:t xml:space="preserve">, дает возможность самовыражения. </w:t>
      </w:r>
    </w:p>
    <w:p w:rsidR="005A29C9" w:rsidRPr="004D72E5" w:rsidRDefault="005A29C9" w:rsidP="009B6C06">
      <w:pPr>
        <w:spacing w:after="0" w:line="240" w:lineRule="auto"/>
        <w:rPr>
          <w:rFonts w:ascii="Times New Roman" w:eastAsia="Times New Roman" w:hAnsi="Times New Roman" w:cs="Times New Roman"/>
          <w:b/>
          <w:sz w:val="28"/>
          <w:szCs w:val="28"/>
          <w:lang w:eastAsia="ru-RU"/>
        </w:rPr>
      </w:pPr>
      <w:r w:rsidRPr="004D72E5">
        <w:rPr>
          <w:rFonts w:ascii="Times New Roman" w:eastAsia="Times New Roman" w:hAnsi="Times New Roman" w:cs="Times New Roman"/>
          <w:b/>
          <w:sz w:val="28"/>
          <w:szCs w:val="28"/>
          <w:lang w:eastAsia="ru-RU"/>
        </w:rPr>
        <w:t>П</w:t>
      </w:r>
      <w:r w:rsidR="00B47E04" w:rsidRPr="00B47E04">
        <w:rPr>
          <w:rFonts w:ascii="Times New Roman" w:eastAsia="Times New Roman" w:hAnsi="Times New Roman" w:cs="Times New Roman"/>
          <w:b/>
          <w:sz w:val="28"/>
          <w:szCs w:val="28"/>
          <w:lang w:eastAsia="ru-RU"/>
        </w:rPr>
        <w:t>одготовительная часть  занятия начинается с упражнений, направленных на развитие внимания.</w:t>
      </w:r>
    </w:p>
    <w:p w:rsidR="005A29C9" w:rsidRPr="004D72E5" w:rsidRDefault="00B47E04" w:rsidP="005A29C9">
      <w:pPr>
        <w:spacing w:after="0" w:line="240" w:lineRule="auto"/>
        <w:rPr>
          <w:rFonts w:ascii="Times New Roman" w:eastAsia="Times New Roman" w:hAnsi="Times New Roman" w:cs="Times New Roman"/>
          <w:b/>
          <w:sz w:val="28"/>
          <w:szCs w:val="28"/>
          <w:lang w:eastAsia="ru-RU"/>
        </w:rPr>
      </w:pPr>
      <w:r w:rsidRPr="00B47E04">
        <w:rPr>
          <w:rFonts w:ascii="Times New Roman" w:eastAsia="Times New Roman" w:hAnsi="Times New Roman" w:cs="Times New Roman"/>
          <w:b/>
          <w:sz w:val="28"/>
          <w:szCs w:val="28"/>
          <w:lang w:eastAsia="ru-RU"/>
        </w:rPr>
        <w:t>Другой вид упра</w:t>
      </w:r>
      <w:r w:rsidR="005A29C9" w:rsidRPr="004D72E5">
        <w:rPr>
          <w:rFonts w:ascii="Times New Roman" w:eastAsia="Times New Roman" w:hAnsi="Times New Roman" w:cs="Times New Roman"/>
          <w:b/>
          <w:sz w:val="28"/>
          <w:szCs w:val="28"/>
          <w:lang w:eastAsia="ru-RU"/>
        </w:rPr>
        <w:t>жнений направлен  на снятие напряжения.</w:t>
      </w:r>
      <w:r w:rsidRPr="00B47E04">
        <w:rPr>
          <w:rFonts w:ascii="Times New Roman" w:eastAsia="Times New Roman" w:hAnsi="Times New Roman" w:cs="Times New Roman"/>
          <w:b/>
          <w:sz w:val="28"/>
          <w:szCs w:val="28"/>
          <w:lang w:eastAsia="ru-RU"/>
        </w:rPr>
        <w:t xml:space="preserve"> </w:t>
      </w:r>
    </w:p>
    <w:p w:rsidR="00B47E04" w:rsidRPr="00B47E04" w:rsidRDefault="005A29C9" w:rsidP="005A29C9">
      <w:pPr>
        <w:spacing w:after="0" w:line="240" w:lineRule="auto"/>
        <w:rPr>
          <w:rFonts w:ascii="Times New Roman" w:eastAsia="Times New Roman" w:hAnsi="Times New Roman" w:cs="Times New Roman"/>
          <w:b/>
          <w:sz w:val="28"/>
          <w:szCs w:val="28"/>
          <w:lang w:eastAsia="ru-RU"/>
        </w:rPr>
      </w:pPr>
      <w:r w:rsidRPr="004D72E5">
        <w:rPr>
          <w:rFonts w:ascii="Times New Roman" w:eastAsia="Times New Roman" w:hAnsi="Times New Roman" w:cs="Times New Roman"/>
          <w:b/>
          <w:sz w:val="28"/>
          <w:szCs w:val="28"/>
          <w:lang w:eastAsia="ru-RU"/>
        </w:rPr>
        <w:t xml:space="preserve"> </w:t>
      </w:r>
      <w:r w:rsidR="00B47E04" w:rsidRPr="00B47E04">
        <w:rPr>
          <w:rFonts w:ascii="Times New Roman" w:eastAsia="Times New Roman" w:hAnsi="Times New Roman" w:cs="Times New Roman"/>
          <w:b/>
          <w:sz w:val="28"/>
          <w:szCs w:val="28"/>
          <w:lang w:eastAsia="ru-RU"/>
        </w:rPr>
        <w:t>Следующий тип у</w:t>
      </w:r>
      <w:r w:rsidRPr="004D72E5">
        <w:rPr>
          <w:rFonts w:ascii="Times New Roman" w:eastAsia="Times New Roman" w:hAnsi="Times New Roman" w:cs="Times New Roman"/>
          <w:b/>
          <w:sz w:val="28"/>
          <w:szCs w:val="28"/>
          <w:lang w:eastAsia="ru-RU"/>
        </w:rPr>
        <w:t>пражнений направлен</w:t>
      </w:r>
      <w:r w:rsidR="00B47E04" w:rsidRPr="00B47E04">
        <w:rPr>
          <w:rFonts w:ascii="Times New Roman" w:eastAsia="Times New Roman" w:hAnsi="Times New Roman" w:cs="Times New Roman"/>
          <w:b/>
          <w:sz w:val="28"/>
          <w:szCs w:val="28"/>
          <w:lang w:eastAsia="ru-RU"/>
        </w:rPr>
        <w:t xml:space="preserve"> на сокращение эмоциональной дистанции между участниками группы, на развитие сотрудничества и взаимопомощи.</w:t>
      </w:r>
    </w:p>
    <w:p w:rsidR="00765E29" w:rsidRPr="009B6C06" w:rsidRDefault="004F7020" w:rsidP="00765E29">
      <w:pPr>
        <w:rPr>
          <w:rFonts w:ascii="Times New Roman" w:hAnsi="Times New Roman" w:cs="Times New Roman"/>
          <w:b/>
          <w:sz w:val="28"/>
          <w:szCs w:val="28"/>
          <w:shd w:val="clear" w:color="auto" w:fill="FFFFFF"/>
        </w:rPr>
      </w:pPr>
      <w:r w:rsidRPr="004D72E5">
        <w:rPr>
          <w:rFonts w:ascii="Times New Roman" w:hAnsi="Times New Roman" w:cs="Times New Roman"/>
          <w:b/>
          <w:sz w:val="28"/>
          <w:szCs w:val="28"/>
          <w:shd w:val="clear" w:color="auto" w:fill="FFFFFF"/>
        </w:rPr>
        <w:t xml:space="preserve">Заниматься </w:t>
      </w:r>
      <w:proofErr w:type="spellStart"/>
      <w:r w:rsidRPr="004D72E5">
        <w:rPr>
          <w:rFonts w:ascii="Times New Roman" w:hAnsi="Times New Roman" w:cs="Times New Roman"/>
          <w:b/>
          <w:sz w:val="28"/>
          <w:szCs w:val="28"/>
          <w:shd w:val="clear" w:color="auto" w:fill="FFFFFF"/>
        </w:rPr>
        <w:t>психогимнастикой</w:t>
      </w:r>
      <w:proofErr w:type="spellEnd"/>
      <w:r w:rsidRPr="004D72E5">
        <w:rPr>
          <w:rFonts w:ascii="Times New Roman" w:hAnsi="Times New Roman" w:cs="Times New Roman"/>
          <w:b/>
          <w:sz w:val="28"/>
          <w:szCs w:val="28"/>
          <w:shd w:val="clear" w:color="auto" w:fill="FFFFFF"/>
        </w:rPr>
        <w:t xml:space="preserve"> стоит с малышами, которые уже понимают инструкции и могут выполнять упражнения, — примерно с 2,5–3 лет. Подобные занятия практикуются в детских садах, развивающих и психологических центрах, но можно устраивать их и дома. Для этого необходимо иметь так называемую картотеку упражнений по </w:t>
      </w:r>
      <w:proofErr w:type="spellStart"/>
      <w:r w:rsidRPr="004D72E5">
        <w:rPr>
          <w:rFonts w:ascii="Times New Roman" w:hAnsi="Times New Roman" w:cs="Times New Roman"/>
          <w:b/>
          <w:sz w:val="28"/>
          <w:szCs w:val="28"/>
          <w:shd w:val="clear" w:color="auto" w:fill="FFFFFF"/>
        </w:rPr>
        <w:t>психогимнастике</w:t>
      </w:r>
      <w:proofErr w:type="spellEnd"/>
      <w:r w:rsidRPr="004D72E5">
        <w:rPr>
          <w:rFonts w:ascii="Times New Roman" w:hAnsi="Times New Roman" w:cs="Times New Roman"/>
          <w:b/>
          <w:sz w:val="28"/>
          <w:szCs w:val="28"/>
          <w:shd w:val="clear" w:color="auto" w:fill="FFFFFF"/>
        </w:rPr>
        <w:t xml:space="preserve"> для определённого возраста.</w:t>
      </w:r>
      <w:r w:rsidRPr="004D72E5">
        <w:rPr>
          <w:rFonts w:ascii="Times New Roman" w:hAnsi="Times New Roman" w:cs="Times New Roman"/>
          <w:b/>
          <w:sz w:val="28"/>
          <w:szCs w:val="28"/>
        </w:rPr>
        <w:br w:type="textWrapping" w:clear="all"/>
      </w:r>
      <w:r w:rsidRPr="004D72E5">
        <w:rPr>
          <w:rFonts w:ascii="Times New Roman" w:hAnsi="Times New Roman" w:cs="Times New Roman"/>
          <w:b/>
          <w:sz w:val="28"/>
          <w:szCs w:val="28"/>
          <w:shd w:val="clear" w:color="auto" w:fill="FFFFFF"/>
        </w:rPr>
        <w:t xml:space="preserve">Основная особенность </w:t>
      </w:r>
      <w:proofErr w:type="spellStart"/>
      <w:r w:rsidRPr="004D72E5">
        <w:rPr>
          <w:rFonts w:ascii="Times New Roman" w:hAnsi="Times New Roman" w:cs="Times New Roman"/>
          <w:b/>
          <w:sz w:val="28"/>
          <w:szCs w:val="28"/>
          <w:shd w:val="clear" w:color="auto" w:fill="FFFFFF"/>
        </w:rPr>
        <w:t>психогимнастических</w:t>
      </w:r>
      <w:proofErr w:type="spellEnd"/>
      <w:r w:rsidRPr="004D72E5">
        <w:rPr>
          <w:rFonts w:ascii="Times New Roman" w:hAnsi="Times New Roman" w:cs="Times New Roman"/>
          <w:b/>
          <w:sz w:val="28"/>
          <w:szCs w:val="28"/>
          <w:shd w:val="clear" w:color="auto" w:fill="FFFFFF"/>
        </w:rPr>
        <w:t xml:space="preserve"> упражнений в том, что проводятся они в форме игры, поэтому нравятся всем детям без исключения. Каждое упражнение называется этюдом и напоминает сценку, которую разыгрывают малыши. Часто на фоне звучит подходящая музыка (рекомендации по выбору музыкального сопровождения указываются в описании занятий).</w:t>
      </w:r>
      <w:r w:rsidRPr="004D72E5">
        <w:rPr>
          <w:rFonts w:ascii="Times New Roman" w:hAnsi="Times New Roman" w:cs="Times New Roman"/>
          <w:b/>
          <w:sz w:val="28"/>
          <w:szCs w:val="28"/>
        </w:rPr>
        <w:br w:type="textWrapping" w:clear="all"/>
      </w:r>
      <w:r w:rsidR="00765E29">
        <w:rPr>
          <w:rFonts w:ascii="Times New Roman" w:hAnsi="Times New Roman" w:cs="Times New Roman"/>
          <w:b/>
          <w:color w:val="A9078A"/>
          <w:sz w:val="28"/>
          <w:szCs w:val="28"/>
          <w:shd w:val="clear" w:color="auto" w:fill="FFFFFF"/>
        </w:rPr>
        <w:t xml:space="preserve"> </w:t>
      </w:r>
      <w:r w:rsidR="00765E29" w:rsidRPr="009B6C06">
        <w:rPr>
          <w:rFonts w:ascii="Times New Roman" w:hAnsi="Times New Roman" w:cs="Times New Roman"/>
          <w:b/>
          <w:color w:val="A9078A"/>
          <w:sz w:val="36"/>
          <w:szCs w:val="36"/>
          <w:shd w:val="clear" w:color="auto" w:fill="FFFFFF"/>
        </w:rPr>
        <w:t>Н</w:t>
      </w:r>
      <w:r w:rsidR="001E19CA" w:rsidRPr="009B6C06">
        <w:rPr>
          <w:rFonts w:ascii="Times New Roman" w:hAnsi="Times New Roman" w:cs="Times New Roman"/>
          <w:b/>
          <w:color w:val="A9078A"/>
          <w:sz w:val="36"/>
          <w:szCs w:val="36"/>
          <w:shd w:val="clear" w:color="auto" w:fill="FFFFFF"/>
        </w:rPr>
        <w:t xml:space="preserve">есколько полезных упражнений, направленных на всестороннее развитие </w:t>
      </w:r>
      <w:r w:rsidR="00765E29" w:rsidRPr="009B6C06">
        <w:rPr>
          <w:rFonts w:ascii="Times New Roman" w:hAnsi="Times New Roman" w:cs="Times New Roman"/>
          <w:b/>
          <w:color w:val="A9078A"/>
          <w:sz w:val="36"/>
          <w:szCs w:val="36"/>
          <w:shd w:val="clear" w:color="auto" w:fill="FFFFFF"/>
        </w:rPr>
        <w:t xml:space="preserve">вашего </w:t>
      </w:r>
      <w:r w:rsidR="001E19CA" w:rsidRPr="009B6C06">
        <w:rPr>
          <w:rFonts w:ascii="Times New Roman" w:hAnsi="Times New Roman" w:cs="Times New Roman"/>
          <w:b/>
          <w:color w:val="A9078A"/>
          <w:sz w:val="36"/>
          <w:szCs w:val="36"/>
          <w:shd w:val="clear" w:color="auto" w:fill="FFFFFF"/>
        </w:rPr>
        <w:t>малыша.</w:t>
      </w:r>
    </w:p>
    <w:p w:rsidR="00765E29" w:rsidRDefault="00765E29" w:rsidP="00765E29">
      <w:pPr>
        <w:rPr>
          <w:rFonts w:ascii="Times New Roman" w:hAnsi="Times New Roman" w:cs="Times New Roman"/>
          <w:b/>
          <w:color w:val="A9078A"/>
          <w:sz w:val="28"/>
          <w:szCs w:val="28"/>
          <w:shd w:val="clear" w:color="auto" w:fill="FFFFFF"/>
        </w:rPr>
      </w:pPr>
      <w:r>
        <w:rPr>
          <w:rFonts w:ascii="Times New Roman" w:hAnsi="Times New Roman" w:cs="Times New Roman"/>
          <w:b/>
          <w:color w:val="A9078A"/>
          <w:sz w:val="28"/>
          <w:szCs w:val="28"/>
          <w:shd w:val="clear" w:color="auto" w:fill="FFFFFF"/>
        </w:rPr>
        <w:t>1.</w:t>
      </w:r>
      <w:r w:rsidR="001E19CA" w:rsidRPr="00765E29">
        <w:rPr>
          <w:rFonts w:ascii="Times New Roman" w:hAnsi="Times New Roman" w:cs="Times New Roman"/>
          <w:b/>
          <w:color w:val="A9078A"/>
          <w:sz w:val="28"/>
          <w:szCs w:val="28"/>
          <w:shd w:val="clear" w:color="auto" w:fill="FFFFFF"/>
        </w:rPr>
        <w:t xml:space="preserve">«Солнечный зайчик» </w:t>
      </w:r>
    </w:p>
    <w:p w:rsidR="00236732" w:rsidRPr="00765E29" w:rsidRDefault="001E19CA" w:rsidP="00765E29">
      <w:pPr>
        <w:rPr>
          <w:rFonts w:ascii="Times New Roman" w:hAnsi="Times New Roman" w:cs="Times New Roman"/>
          <w:b/>
          <w:color w:val="A9078A"/>
          <w:sz w:val="28"/>
          <w:szCs w:val="28"/>
          <w:shd w:val="clear" w:color="auto" w:fill="FFFFFF"/>
        </w:rPr>
      </w:pPr>
      <w:r w:rsidRPr="00765E29">
        <w:rPr>
          <w:rFonts w:ascii="Times New Roman" w:hAnsi="Times New Roman" w:cs="Times New Roman"/>
          <w:b/>
          <w:sz w:val="28"/>
          <w:szCs w:val="28"/>
          <w:shd w:val="clear" w:color="auto" w:fill="FFFFFF"/>
        </w:rPr>
        <w:t>Цель: снятие напряжения мышц лица.</w:t>
      </w:r>
      <w:r w:rsidRPr="00765E29">
        <w:rPr>
          <w:rFonts w:ascii="Times New Roman" w:hAnsi="Times New Roman" w:cs="Times New Roman"/>
          <w:sz w:val="28"/>
          <w:szCs w:val="28"/>
          <w:shd w:val="clear" w:color="auto" w:fill="FFFFFF"/>
        </w:rPr>
        <w:t xml:space="preserve"> </w:t>
      </w:r>
    </w:p>
    <w:p w:rsidR="00765E29" w:rsidRPr="00765E29" w:rsidRDefault="001E19CA" w:rsidP="00765E29">
      <w:pPr>
        <w:rPr>
          <w:rFonts w:ascii="Times New Roman" w:hAnsi="Times New Roman" w:cs="Times New Roman"/>
          <w:b/>
          <w:color w:val="A9078A"/>
          <w:sz w:val="28"/>
          <w:szCs w:val="28"/>
          <w:shd w:val="clear" w:color="auto" w:fill="FFFFFF"/>
        </w:rPr>
      </w:pPr>
      <w:r w:rsidRPr="00765E29">
        <w:rPr>
          <w:rFonts w:ascii="Times New Roman" w:hAnsi="Times New Roman" w:cs="Times New Roman"/>
          <w:sz w:val="28"/>
          <w:szCs w:val="28"/>
          <w:shd w:val="clear" w:color="auto" w:fill="FFFFFF"/>
        </w:rPr>
        <w:lastRenderedPageBreak/>
        <w:t>Взрослый говорит: «Хочешь поиграть с солнечным зайчиком? Солнечный зайчик заглянул тебе в глаза. Закрой их. Он побежал дальше по лицу, нежно погладь его ладонями на лбу, на носу, на ротике, на щёчках, на подбородке, поглаживай аккуратно голову, шею, руки, ноги. Он забрался на живот — погладь животик. Солнечный зайчик не озорник, он любит тебя, подружись с ним. Отлично! Мы подружились с солнечным зайчиком, глубоко вздохнём и улыбнёмся друг другу».</w:t>
      </w:r>
      <w:r w:rsidRPr="00765E29">
        <w:rPr>
          <w:rFonts w:ascii="Times New Roman" w:hAnsi="Times New Roman" w:cs="Times New Roman"/>
          <w:color w:val="343434"/>
          <w:sz w:val="28"/>
          <w:szCs w:val="28"/>
        </w:rPr>
        <w:br w:type="textWrapping" w:clear="all"/>
      </w:r>
      <w:r w:rsidR="004D72E5" w:rsidRPr="00765E29">
        <w:rPr>
          <w:rFonts w:ascii="Times New Roman" w:hAnsi="Times New Roman" w:cs="Times New Roman"/>
          <w:b/>
          <w:color w:val="A9078A"/>
          <w:sz w:val="28"/>
          <w:szCs w:val="28"/>
          <w:shd w:val="clear" w:color="auto" w:fill="FFFFFF"/>
        </w:rPr>
        <w:t>2. «Говорящие предметы»</w:t>
      </w:r>
    </w:p>
    <w:p w:rsidR="00AB7AA2" w:rsidRDefault="004D72E5" w:rsidP="00765E29">
      <w:pPr>
        <w:rPr>
          <w:rFonts w:ascii="Times New Roman" w:hAnsi="Times New Roman" w:cs="Times New Roman"/>
          <w:color w:val="343434"/>
          <w:sz w:val="28"/>
          <w:szCs w:val="28"/>
          <w:shd w:val="clear" w:color="auto" w:fill="FFFFFF"/>
        </w:rPr>
      </w:pPr>
      <w:r w:rsidRPr="00765E29">
        <w:rPr>
          <w:rFonts w:ascii="Times New Roman" w:hAnsi="Times New Roman" w:cs="Times New Roman"/>
          <w:b/>
          <w:color w:val="343434"/>
          <w:sz w:val="28"/>
          <w:szCs w:val="28"/>
          <w:shd w:val="clear" w:color="auto" w:fill="FFFFFF"/>
        </w:rPr>
        <w:t xml:space="preserve"> Цель: развивать у ребёнка способность к ото</w:t>
      </w:r>
      <w:r w:rsidR="00765E29" w:rsidRPr="00765E29">
        <w:rPr>
          <w:rFonts w:ascii="Times New Roman" w:hAnsi="Times New Roman" w:cs="Times New Roman"/>
          <w:b/>
          <w:color w:val="343434"/>
          <w:sz w:val="28"/>
          <w:szCs w:val="28"/>
          <w:shd w:val="clear" w:color="auto" w:fill="FFFFFF"/>
        </w:rPr>
        <w:t>ждествлению себя с кем-то или с</w:t>
      </w:r>
      <w:r w:rsidR="00AB7AA2">
        <w:rPr>
          <w:rFonts w:ascii="Times New Roman" w:hAnsi="Times New Roman" w:cs="Times New Roman"/>
          <w:b/>
          <w:color w:val="343434"/>
          <w:sz w:val="28"/>
          <w:szCs w:val="28"/>
          <w:shd w:val="clear" w:color="auto" w:fill="FFFFFF"/>
        </w:rPr>
        <w:t xml:space="preserve">  </w:t>
      </w:r>
      <w:r w:rsidRPr="00765E29">
        <w:rPr>
          <w:rFonts w:ascii="Times New Roman" w:hAnsi="Times New Roman" w:cs="Times New Roman"/>
          <w:b/>
          <w:color w:val="343434"/>
          <w:sz w:val="28"/>
          <w:szCs w:val="28"/>
          <w:shd w:val="clear" w:color="auto" w:fill="FFFFFF"/>
        </w:rPr>
        <w:t>чем-то, учить детей сопереживать</w:t>
      </w:r>
      <w:r w:rsidRPr="00765E29">
        <w:rPr>
          <w:rFonts w:ascii="Times New Roman" w:hAnsi="Times New Roman" w:cs="Times New Roman"/>
          <w:color w:val="343434"/>
          <w:sz w:val="28"/>
          <w:szCs w:val="28"/>
          <w:shd w:val="clear" w:color="auto" w:fill="FFFFFF"/>
        </w:rPr>
        <w:t>.</w:t>
      </w:r>
    </w:p>
    <w:p w:rsidR="00765E29" w:rsidRDefault="004D72E5" w:rsidP="00765E29">
      <w:pPr>
        <w:rPr>
          <w:rFonts w:ascii="Times New Roman" w:hAnsi="Times New Roman" w:cs="Times New Roman"/>
          <w:color w:val="343434"/>
          <w:sz w:val="28"/>
          <w:szCs w:val="28"/>
          <w:shd w:val="clear" w:color="auto" w:fill="FFFFFF"/>
        </w:rPr>
      </w:pPr>
      <w:r w:rsidRPr="00765E29">
        <w:rPr>
          <w:rFonts w:ascii="Times New Roman" w:hAnsi="Times New Roman" w:cs="Times New Roman"/>
          <w:color w:val="343434"/>
          <w:sz w:val="28"/>
          <w:szCs w:val="28"/>
          <w:shd w:val="clear" w:color="auto" w:fill="FFFFFF"/>
        </w:rPr>
        <w:t xml:space="preserve"> В ходе игры дети берут на себя разные роли и описывают свое состояние, причины действий, систему отношений с действительностью. Начинает первый ребёнок: «Я не Саша, я шарик. Мне бы понравилось, если бы я был не одноцветным, а разукрашенным весёлым узором. Мне бы хотелось, чтобы меня не держали на верёвочке, а отпустили свободно летать, куда захочу». Продолжает следующий ребёнок: «Я не Боря, я мяч. Я из резины и хорошо надут. Дети радуются, когда перебрасывают меня друг другу!» Взрослый предлагает названия следующих предметов: пальто, автобус, мыло и т.п. Дети также предлагают свои варианты.</w:t>
      </w:r>
      <w:r w:rsidRPr="00765E29">
        <w:rPr>
          <w:rFonts w:ascii="Times New Roman" w:hAnsi="Times New Roman" w:cs="Times New Roman"/>
          <w:color w:val="343434"/>
          <w:sz w:val="28"/>
          <w:szCs w:val="28"/>
        </w:rPr>
        <w:br w:type="textWrapping" w:clear="all"/>
      </w:r>
      <w:r w:rsidR="00236732" w:rsidRPr="00765E29">
        <w:rPr>
          <w:rFonts w:ascii="Times New Roman" w:hAnsi="Times New Roman" w:cs="Times New Roman"/>
          <w:b/>
          <w:color w:val="A9078A"/>
          <w:sz w:val="28"/>
          <w:szCs w:val="28"/>
          <w:shd w:val="clear" w:color="auto" w:fill="FFFFFF"/>
        </w:rPr>
        <w:t>3.«Надувала кошка шар</w:t>
      </w:r>
      <w:r w:rsidRPr="00765E29">
        <w:rPr>
          <w:rFonts w:ascii="Times New Roman" w:hAnsi="Times New Roman" w:cs="Times New Roman"/>
          <w:b/>
          <w:color w:val="A9078A"/>
          <w:sz w:val="28"/>
          <w:szCs w:val="28"/>
          <w:shd w:val="clear" w:color="auto" w:fill="FFFFFF"/>
        </w:rPr>
        <w:t>»</w:t>
      </w:r>
      <w:r w:rsidRPr="00765E29">
        <w:rPr>
          <w:rFonts w:ascii="Times New Roman" w:hAnsi="Times New Roman" w:cs="Times New Roman"/>
          <w:color w:val="343434"/>
          <w:sz w:val="28"/>
          <w:szCs w:val="28"/>
          <w:shd w:val="clear" w:color="auto" w:fill="FFFFFF"/>
        </w:rPr>
        <w:t xml:space="preserve"> </w:t>
      </w:r>
    </w:p>
    <w:p w:rsidR="00AB7AA2" w:rsidRDefault="004D72E5" w:rsidP="00765E29">
      <w:pPr>
        <w:rPr>
          <w:rFonts w:ascii="Times New Roman" w:hAnsi="Times New Roman" w:cs="Times New Roman"/>
          <w:color w:val="343434"/>
          <w:sz w:val="28"/>
          <w:szCs w:val="28"/>
          <w:shd w:val="clear" w:color="auto" w:fill="FFFFFF"/>
        </w:rPr>
      </w:pPr>
      <w:r w:rsidRPr="00765E29">
        <w:rPr>
          <w:rFonts w:ascii="Times New Roman" w:hAnsi="Times New Roman" w:cs="Times New Roman"/>
          <w:b/>
          <w:color w:val="343434"/>
          <w:sz w:val="28"/>
          <w:szCs w:val="28"/>
          <w:shd w:val="clear" w:color="auto" w:fill="FFFFFF"/>
        </w:rPr>
        <w:t>Цель: снятие эмоционального и мышечного напряжения.</w:t>
      </w:r>
      <w:r w:rsidRPr="00765E29">
        <w:rPr>
          <w:rFonts w:ascii="Times New Roman" w:hAnsi="Times New Roman" w:cs="Times New Roman"/>
          <w:color w:val="343434"/>
          <w:sz w:val="28"/>
          <w:szCs w:val="28"/>
          <w:shd w:val="clear" w:color="auto" w:fill="FFFFFF"/>
        </w:rPr>
        <w:t xml:space="preserve"> </w:t>
      </w:r>
    </w:p>
    <w:p w:rsidR="004D72E5" w:rsidRPr="00765E29" w:rsidRDefault="004D72E5" w:rsidP="00765E29">
      <w:pPr>
        <w:rPr>
          <w:rFonts w:ascii="Times New Roman" w:hAnsi="Times New Roman" w:cs="Times New Roman"/>
          <w:color w:val="343434"/>
          <w:sz w:val="28"/>
          <w:szCs w:val="28"/>
          <w:shd w:val="clear" w:color="auto" w:fill="FFFFFF"/>
        </w:rPr>
      </w:pPr>
      <w:r w:rsidRPr="00765E29">
        <w:rPr>
          <w:rFonts w:ascii="Times New Roman" w:hAnsi="Times New Roman" w:cs="Times New Roman"/>
          <w:color w:val="343434"/>
          <w:sz w:val="28"/>
          <w:szCs w:val="28"/>
          <w:shd w:val="clear" w:color="auto" w:fill="FFFFFF"/>
        </w:rPr>
        <w:t xml:space="preserve">Дети находятся в расслабленной позе, они изображают </w:t>
      </w:r>
      <w:proofErr w:type="spellStart"/>
      <w:r w:rsidRPr="00765E29">
        <w:rPr>
          <w:rFonts w:ascii="Times New Roman" w:hAnsi="Times New Roman" w:cs="Times New Roman"/>
          <w:color w:val="343434"/>
          <w:sz w:val="28"/>
          <w:szCs w:val="28"/>
          <w:shd w:val="clear" w:color="auto" w:fill="FFFFFF"/>
        </w:rPr>
        <w:t>сдувшиеся</w:t>
      </w:r>
      <w:proofErr w:type="spellEnd"/>
      <w:r w:rsidRPr="00765E29">
        <w:rPr>
          <w:rFonts w:ascii="Times New Roman" w:hAnsi="Times New Roman" w:cs="Times New Roman"/>
          <w:color w:val="343434"/>
          <w:sz w:val="28"/>
          <w:szCs w:val="28"/>
          <w:shd w:val="clear" w:color="auto" w:fill="FFFFFF"/>
        </w:rPr>
        <w:t xml:space="preserve"> шарики. Взрослый произносит текст: Надувала кошка шар (дети выпрямляют туловище, надувают щёки), А котёнок ей мешал: Подошел и лапкой – топ! А у кошки шарик – </w:t>
      </w:r>
      <w:proofErr w:type="spellStart"/>
      <w:r w:rsidRPr="00765E29">
        <w:rPr>
          <w:rFonts w:ascii="Times New Roman" w:hAnsi="Times New Roman" w:cs="Times New Roman"/>
          <w:color w:val="343434"/>
          <w:sz w:val="28"/>
          <w:szCs w:val="28"/>
          <w:shd w:val="clear" w:color="auto" w:fill="FFFFFF"/>
        </w:rPr>
        <w:t>лоп</w:t>
      </w:r>
      <w:proofErr w:type="spellEnd"/>
      <w:r w:rsidRPr="00765E29">
        <w:rPr>
          <w:rFonts w:ascii="Times New Roman" w:hAnsi="Times New Roman" w:cs="Times New Roman"/>
          <w:color w:val="343434"/>
          <w:sz w:val="28"/>
          <w:szCs w:val="28"/>
          <w:shd w:val="clear" w:color="auto" w:fill="FFFFFF"/>
        </w:rPr>
        <w:t>! («Шарики» со звуком сдуваются и возвращаются в исходное положение).</w:t>
      </w:r>
    </w:p>
    <w:p w:rsidR="00765E29" w:rsidRPr="00765E29" w:rsidRDefault="004D72E5" w:rsidP="00765E29">
      <w:pPr>
        <w:rPr>
          <w:rFonts w:ascii="Times New Roman" w:hAnsi="Times New Roman" w:cs="Times New Roman"/>
          <w:b/>
          <w:color w:val="A9078A"/>
          <w:sz w:val="28"/>
          <w:szCs w:val="28"/>
          <w:shd w:val="clear" w:color="auto" w:fill="FFFFFF"/>
        </w:rPr>
      </w:pPr>
      <w:r w:rsidRPr="00765E29">
        <w:rPr>
          <w:rFonts w:ascii="Times New Roman" w:hAnsi="Times New Roman" w:cs="Times New Roman"/>
          <w:b/>
          <w:color w:val="A9078A"/>
          <w:sz w:val="28"/>
          <w:szCs w:val="28"/>
          <w:shd w:val="clear" w:color="auto" w:fill="FFFFFF"/>
        </w:rPr>
        <w:t>4. «Обними и приласкай игрушку»</w:t>
      </w:r>
    </w:p>
    <w:p w:rsidR="009B6C06" w:rsidRDefault="004D72E5" w:rsidP="00765E29">
      <w:pPr>
        <w:rPr>
          <w:rFonts w:ascii="Times New Roman" w:hAnsi="Times New Roman" w:cs="Times New Roman"/>
          <w:color w:val="343434"/>
          <w:sz w:val="28"/>
          <w:szCs w:val="28"/>
          <w:shd w:val="clear" w:color="auto" w:fill="FFFFFF"/>
        </w:rPr>
      </w:pPr>
      <w:r w:rsidRPr="00765E29">
        <w:rPr>
          <w:rFonts w:ascii="Times New Roman" w:hAnsi="Times New Roman" w:cs="Times New Roman"/>
          <w:b/>
          <w:color w:val="343434"/>
          <w:sz w:val="28"/>
          <w:szCs w:val="28"/>
          <w:shd w:val="clear" w:color="auto" w:fill="FFFFFF"/>
        </w:rPr>
        <w:t xml:space="preserve"> Цель: удовлетворить потребность детей в эмоциональном тепле и близости</w:t>
      </w:r>
      <w:r w:rsidRPr="00765E29">
        <w:rPr>
          <w:rFonts w:ascii="Times New Roman" w:hAnsi="Times New Roman" w:cs="Times New Roman"/>
          <w:color w:val="343434"/>
          <w:sz w:val="28"/>
          <w:szCs w:val="28"/>
          <w:shd w:val="clear" w:color="auto" w:fill="FFFFFF"/>
        </w:rPr>
        <w:t>. Взрослый приносит в комнату одну или несколько мягких игрушек, например, куклу, собаку, медведя, зайца, кошку и т.д. Дети гуляют по комнате. По сигналу они разбиваются на группы и проходят к той игрушке, которую хотели бы приласкать. Первый ребёнок берёт игрушку, обнимает её и говорит ей что-нибудь нежное и приятное. Затем передаёт игрушку своему соседу. Тот, в свою очередь, тоже должен обнять игрушечного зверя и сказать ласковые слова. Игра может повторяться несколько раз.</w:t>
      </w:r>
      <w:r w:rsidRPr="00765E29">
        <w:rPr>
          <w:rFonts w:ascii="Times New Roman" w:hAnsi="Times New Roman" w:cs="Times New Roman"/>
          <w:color w:val="343434"/>
          <w:sz w:val="28"/>
          <w:szCs w:val="28"/>
        </w:rPr>
        <w:br w:type="textWrapping" w:clear="all"/>
      </w:r>
      <w:r w:rsidRPr="009B6C06">
        <w:rPr>
          <w:rFonts w:ascii="Times New Roman" w:hAnsi="Times New Roman" w:cs="Times New Roman"/>
          <w:b/>
          <w:color w:val="A9078A"/>
          <w:sz w:val="28"/>
          <w:szCs w:val="28"/>
          <w:shd w:val="clear" w:color="auto" w:fill="FFFFFF"/>
        </w:rPr>
        <w:t>5. «Я и мое настроение»</w:t>
      </w:r>
      <w:r w:rsidRPr="00765E29">
        <w:rPr>
          <w:rFonts w:ascii="Times New Roman" w:hAnsi="Times New Roman" w:cs="Times New Roman"/>
          <w:color w:val="343434"/>
          <w:sz w:val="28"/>
          <w:szCs w:val="28"/>
          <w:shd w:val="clear" w:color="auto" w:fill="FFFFFF"/>
        </w:rPr>
        <w:t xml:space="preserve"> </w:t>
      </w:r>
    </w:p>
    <w:p w:rsidR="00AB7AA2" w:rsidRDefault="004D72E5" w:rsidP="00765E29">
      <w:pPr>
        <w:rPr>
          <w:rFonts w:ascii="Times New Roman" w:hAnsi="Times New Roman" w:cs="Times New Roman"/>
          <w:color w:val="343434"/>
          <w:sz w:val="28"/>
          <w:szCs w:val="28"/>
          <w:shd w:val="clear" w:color="auto" w:fill="FFFFFF"/>
        </w:rPr>
      </w:pPr>
      <w:r w:rsidRPr="009B6C06">
        <w:rPr>
          <w:rFonts w:ascii="Times New Roman" w:hAnsi="Times New Roman" w:cs="Times New Roman"/>
          <w:b/>
          <w:color w:val="343434"/>
          <w:sz w:val="28"/>
          <w:szCs w:val="28"/>
          <w:shd w:val="clear" w:color="auto" w:fill="FFFFFF"/>
        </w:rPr>
        <w:t>Цель: научить детей осознавать и принимать свои чувства и переживания</w:t>
      </w:r>
      <w:r w:rsidRPr="00765E29">
        <w:rPr>
          <w:rFonts w:ascii="Times New Roman" w:hAnsi="Times New Roman" w:cs="Times New Roman"/>
          <w:color w:val="343434"/>
          <w:sz w:val="28"/>
          <w:szCs w:val="28"/>
          <w:shd w:val="clear" w:color="auto" w:fill="FFFFFF"/>
        </w:rPr>
        <w:t xml:space="preserve">. </w:t>
      </w:r>
    </w:p>
    <w:p w:rsidR="004D72E5" w:rsidRPr="00765E29" w:rsidRDefault="004D72E5" w:rsidP="00765E29">
      <w:pPr>
        <w:rPr>
          <w:rFonts w:ascii="Times New Roman" w:hAnsi="Times New Roman" w:cs="Times New Roman"/>
          <w:sz w:val="28"/>
          <w:szCs w:val="28"/>
        </w:rPr>
      </w:pPr>
      <w:r w:rsidRPr="00765E29">
        <w:rPr>
          <w:rFonts w:ascii="Times New Roman" w:hAnsi="Times New Roman" w:cs="Times New Roman"/>
          <w:color w:val="343434"/>
          <w:sz w:val="28"/>
          <w:szCs w:val="28"/>
          <w:shd w:val="clear" w:color="auto" w:fill="FFFFFF"/>
        </w:rPr>
        <w:t xml:space="preserve">В этом упражнении используется метод незаконченных предложений. Попросите ребёнка продолжить фразу: Я радуюсь, когда… Я горжусь тем, что… Мне бывает </w:t>
      </w:r>
      <w:r w:rsidRPr="00765E29">
        <w:rPr>
          <w:rFonts w:ascii="Times New Roman" w:hAnsi="Times New Roman" w:cs="Times New Roman"/>
          <w:color w:val="343434"/>
          <w:sz w:val="28"/>
          <w:szCs w:val="28"/>
          <w:shd w:val="clear" w:color="auto" w:fill="FFFFFF"/>
        </w:rPr>
        <w:lastRenderedPageBreak/>
        <w:t>грустно, когда… Мне бывает страшно, когда… Я злюсь, когда… Я был удивлён, когда</w:t>
      </w:r>
      <w:proofErr w:type="gramStart"/>
      <w:r w:rsidRPr="00765E29">
        <w:rPr>
          <w:rFonts w:ascii="Times New Roman" w:hAnsi="Times New Roman" w:cs="Times New Roman"/>
          <w:color w:val="343434"/>
          <w:sz w:val="28"/>
          <w:szCs w:val="28"/>
          <w:shd w:val="clear" w:color="auto" w:fill="FFFFFF"/>
        </w:rPr>
        <w:t>… К</w:t>
      </w:r>
      <w:proofErr w:type="gramEnd"/>
      <w:r w:rsidRPr="00765E29">
        <w:rPr>
          <w:rFonts w:ascii="Times New Roman" w:hAnsi="Times New Roman" w:cs="Times New Roman"/>
          <w:color w:val="343434"/>
          <w:sz w:val="28"/>
          <w:szCs w:val="28"/>
          <w:shd w:val="clear" w:color="auto" w:fill="FFFFFF"/>
        </w:rPr>
        <w:t>огда меня обижают,… Я сержусь, если… Однажды я испугался…</w:t>
      </w:r>
    </w:p>
    <w:p w:rsidR="009B6C06" w:rsidRDefault="004D72E5" w:rsidP="00765E29">
      <w:pPr>
        <w:rPr>
          <w:rFonts w:ascii="Times New Roman" w:hAnsi="Times New Roman" w:cs="Times New Roman"/>
          <w:color w:val="343434"/>
          <w:sz w:val="28"/>
          <w:szCs w:val="28"/>
          <w:shd w:val="clear" w:color="auto" w:fill="FFFFFF"/>
        </w:rPr>
      </w:pPr>
      <w:r w:rsidRPr="009B6C06">
        <w:rPr>
          <w:rFonts w:ascii="Times New Roman" w:hAnsi="Times New Roman" w:cs="Times New Roman"/>
          <w:b/>
          <w:color w:val="A9078A"/>
          <w:sz w:val="28"/>
          <w:szCs w:val="28"/>
          <w:shd w:val="clear" w:color="auto" w:fill="FFFFFF"/>
        </w:rPr>
        <w:t>6. «Поводырь»</w:t>
      </w:r>
      <w:r w:rsidRPr="00765E29">
        <w:rPr>
          <w:rFonts w:ascii="Times New Roman" w:hAnsi="Times New Roman" w:cs="Times New Roman"/>
          <w:color w:val="343434"/>
          <w:sz w:val="28"/>
          <w:szCs w:val="28"/>
          <w:shd w:val="clear" w:color="auto" w:fill="FFFFFF"/>
        </w:rPr>
        <w:t xml:space="preserve"> </w:t>
      </w:r>
    </w:p>
    <w:p w:rsidR="00EE1631" w:rsidRDefault="004D72E5" w:rsidP="00765E29">
      <w:pPr>
        <w:rPr>
          <w:rFonts w:ascii="PT Sans" w:hAnsi="PT Sans"/>
          <w:color w:val="343434"/>
          <w:sz w:val="26"/>
          <w:szCs w:val="26"/>
        </w:rPr>
      </w:pPr>
      <w:r w:rsidRPr="009B6C06">
        <w:rPr>
          <w:rFonts w:ascii="Times New Roman" w:hAnsi="Times New Roman" w:cs="Times New Roman"/>
          <w:b/>
          <w:color w:val="343434"/>
          <w:sz w:val="28"/>
          <w:szCs w:val="28"/>
          <w:shd w:val="clear" w:color="auto" w:fill="FFFFFF"/>
        </w:rPr>
        <w:t>Цель: научить детей сочувствовать и помогать</w:t>
      </w:r>
      <w:r w:rsidRPr="00765E29">
        <w:rPr>
          <w:rFonts w:ascii="Times New Roman" w:hAnsi="Times New Roman" w:cs="Times New Roman"/>
          <w:color w:val="343434"/>
          <w:sz w:val="28"/>
          <w:szCs w:val="28"/>
          <w:shd w:val="clear" w:color="auto" w:fill="FFFFFF"/>
        </w:rPr>
        <w:t>. Взрослый объясняет, что все люди разные и некоторым из них необходима помощь добрых людей. Один ребёнок изображает незрячего, кладет руку на плечо друга — «поводыря» — и закрывает глаза. «Поводырь» в медленном темпе совершает различные движения, перемещается по комнате, преодолевая препятствия. Ребёнок с закрытыми глазами должен следовать рядом с ним. Затем дети меняются ролями</w:t>
      </w:r>
      <w:r w:rsidRPr="00765E29">
        <w:rPr>
          <w:rFonts w:ascii="Times New Roman" w:hAnsi="Times New Roman" w:cs="Times New Roman"/>
          <w:color w:val="343434"/>
          <w:sz w:val="28"/>
          <w:szCs w:val="28"/>
        </w:rPr>
        <w:br w:type="textWrapping" w:clear="all"/>
      </w:r>
      <w:r w:rsidRPr="003273C9">
        <w:rPr>
          <w:rFonts w:ascii="Times New Roman" w:hAnsi="Times New Roman" w:cs="Times New Roman"/>
          <w:sz w:val="28"/>
          <w:szCs w:val="28"/>
        </w:rPr>
        <w:br w:type="textWrapping" w:clear="all"/>
      </w:r>
      <w:r w:rsidR="00EE1631" w:rsidRPr="003273C9">
        <w:rPr>
          <w:rFonts w:ascii="Times New Roman" w:hAnsi="Times New Roman" w:cs="Times New Roman"/>
          <w:sz w:val="28"/>
          <w:szCs w:val="28"/>
        </w:rPr>
        <w:t xml:space="preserve">                                                                              Подготовила</w:t>
      </w:r>
      <w:proofErr w:type="gramStart"/>
      <w:r w:rsidR="00EE1631" w:rsidRPr="003273C9">
        <w:rPr>
          <w:rFonts w:ascii="Times New Roman" w:hAnsi="Times New Roman" w:cs="Times New Roman"/>
          <w:sz w:val="28"/>
          <w:szCs w:val="28"/>
        </w:rPr>
        <w:t xml:space="preserve"> :</w:t>
      </w:r>
      <w:proofErr w:type="gramEnd"/>
      <w:r w:rsidR="00EE1631" w:rsidRPr="003273C9">
        <w:rPr>
          <w:rFonts w:ascii="Times New Roman" w:hAnsi="Times New Roman" w:cs="Times New Roman"/>
          <w:sz w:val="28"/>
          <w:szCs w:val="28"/>
        </w:rPr>
        <w:t xml:space="preserve"> Гусева М. А.  16.05.2020</w:t>
      </w:r>
    </w:p>
    <w:p w:rsidR="004D72E5" w:rsidRPr="00765E29" w:rsidRDefault="004D72E5" w:rsidP="00765E29">
      <w:pPr>
        <w:rPr>
          <w:rFonts w:ascii="Times New Roman" w:hAnsi="Times New Roman" w:cs="Times New Roman"/>
          <w:sz w:val="28"/>
          <w:szCs w:val="28"/>
        </w:rPr>
      </w:pPr>
      <w:r w:rsidRPr="00765E29">
        <w:rPr>
          <w:rFonts w:ascii="PT Sans" w:hAnsi="PT Sans"/>
          <w:color w:val="343434"/>
          <w:sz w:val="26"/>
          <w:szCs w:val="26"/>
        </w:rPr>
        <w:br w:type="textWrapping" w:clear="all"/>
      </w:r>
      <w:r w:rsidR="00724793">
        <w:rPr>
          <w:rFonts w:ascii="Times New Roman" w:hAnsi="Times New Roman" w:cs="Times New Roman"/>
          <w:noProof/>
          <w:sz w:val="28"/>
          <w:szCs w:val="28"/>
          <w:lang w:eastAsia="ru-RU"/>
        </w:rPr>
        <w:drawing>
          <wp:inline distT="0" distB="0" distL="0" distR="0">
            <wp:extent cx="6645910" cy="5565120"/>
            <wp:effectExtent l="19050" t="0" r="2540" b="0"/>
            <wp:docPr id="2" name="Рисунок 1" descr="C:\Users\Эдмон Дантес\Desktop\Christmas_Teddy_bear_Mother_White_background_Two_558088_4380x36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Эдмон Дантес\Desktop\Christmas_Teddy_bear_Mother_White_background_Two_558088_4380x3670.jpg"/>
                    <pic:cNvPicPr>
                      <a:picLocks noChangeAspect="1" noChangeArrowheads="1"/>
                    </pic:cNvPicPr>
                  </pic:nvPicPr>
                  <pic:blipFill>
                    <a:blip r:embed="rId6" cstate="print"/>
                    <a:srcRect/>
                    <a:stretch>
                      <a:fillRect/>
                    </a:stretch>
                  </pic:blipFill>
                  <pic:spPr bwMode="auto">
                    <a:xfrm>
                      <a:off x="0" y="0"/>
                      <a:ext cx="6645910" cy="5565120"/>
                    </a:xfrm>
                    <a:prstGeom prst="rect">
                      <a:avLst/>
                    </a:prstGeom>
                    <a:noFill/>
                    <a:ln w="9525">
                      <a:noFill/>
                      <a:miter lim="800000"/>
                      <a:headEnd/>
                      <a:tailEnd/>
                    </a:ln>
                  </pic:spPr>
                </pic:pic>
              </a:graphicData>
            </a:graphic>
          </wp:inline>
        </w:drawing>
      </w:r>
    </w:p>
    <w:sectPr w:rsidR="004D72E5" w:rsidRPr="00765E29" w:rsidSect="00B47E0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07E4E"/>
    <w:multiLevelType w:val="multilevel"/>
    <w:tmpl w:val="333A8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13ADA"/>
    <w:multiLevelType w:val="multilevel"/>
    <w:tmpl w:val="FFBEB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CE75DA"/>
    <w:multiLevelType w:val="multilevel"/>
    <w:tmpl w:val="E1C27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454C67"/>
    <w:multiLevelType w:val="multilevel"/>
    <w:tmpl w:val="7F960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8181E"/>
    <w:multiLevelType w:val="multilevel"/>
    <w:tmpl w:val="B4383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F90B96"/>
    <w:multiLevelType w:val="multilevel"/>
    <w:tmpl w:val="58A4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4E0538"/>
    <w:multiLevelType w:val="multilevel"/>
    <w:tmpl w:val="AB62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5008E"/>
    <w:multiLevelType w:val="hybridMultilevel"/>
    <w:tmpl w:val="74208F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3935864"/>
    <w:multiLevelType w:val="multilevel"/>
    <w:tmpl w:val="6EC4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49B2F7B"/>
    <w:multiLevelType w:val="multilevel"/>
    <w:tmpl w:val="619C2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6DC35DD"/>
    <w:multiLevelType w:val="multilevel"/>
    <w:tmpl w:val="57003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6C1CF1"/>
    <w:multiLevelType w:val="multilevel"/>
    <w:tmpl w:val="F73EA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0"/>
  </w:num>
  <w:num w:numId="4">
    <w:abstractNumId w:val="4"/>
  </w:num>
  <w:num w:numId="5">
    <w:abstractNumId w:val="8"/>
  </w:num>
  <w:num w:numId="6">
    <w:abstractNumId w:val="3"/>
  </w:num>
  <w:num w:numId="7">
    <w:abstractNumId w:val="5"/>
  </w:num>
  <w:num w:numId="8">
    <w:abstractNumId w:val="2"/>
  </w:num>
  <w:num w:numId="9">
    <w:abstractNumId w:val="9"/>
  </w:num>
  <w:num w:numId="10">
    <w:abstractNumId w:val="1"/>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21"/>
  <w:characterSpacingControl w:val="doNotCompress"/>
  <w:compat/>
  <w:rsids>
    <w:rsidRoot w:val="00876D3D"/>
    <w:rsid w:val="000B1EC3"/>
    <w:rsid w:val="001B4AFA"/>
    <w:rsid w:val="001E19CA"/>
    <w:rsid w:val="00236732"/>
    <w:rsid w:val="003273C9"/>
    <w:rsid w:val="004D72E5"/>
    <w:rsid w:val="004F7020"/>
    <w:rsid w:val="0058343B"/>
    <w:rsid w:val="005A29C9"/>
    <w:rsid w:val="00641530"/>
    <w:rsid w:val="00724793"/>
    <w:rsid w:val="0075460C"/>
    <w:rsid w:val="00765E29"/>
    <w:rsid w:val="008551A7"/>
    <w:rsid w:val="008658C2"/>
    <w:rsid w:val="00876D3D"/>
    <w:rsid w:val="009B6C06"/>
    <w:rsid w:val="00A2377B"/>
    <w:rsid w:val="00A31602"/>
    <w:rsid w:val="00AB7AA2"/>
    <w:rsid w:val="00AD65A7"/>
    <w:rsid w:val="00B47E04"/>
    <w:rsid w:val="00CC5600"/>
    <w:rsid w:val="00E83583"/>
    <w:rsid w:val="00EE1631"/>
    <w:rsid w:val="00FC6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1A7"/>
  </w:style>
  <w:style w:type="paragraph" w:styleId="1">
    <w:name w:val="heading 1"/>
    <w:basedOn w:val="a"/>
    <w:next w:val="a"/>
    <w:link w:val="10"/>
    <w:uiPriority w:val="9"/>
    <w:qFormat/>
    <w:rsid w:val="008551A7"/>
    <w:pPr>
      <w:keepNext/>
      <w:keepLines/>
      <w:spacing w:before="480" w:after="0"/>
      <w:outlineLvl w:val="0"/>
    </w:pPr>
    <w:rPr>
      <w:rFonts w:asciiTheme="majorHAnsi" w:eastAsiaTheme="majorEastAsia" w:hAnsiTheme="majorHAnsi" w:cstheme="majorBidi"/>
      <w:bCs/>
      <w:color w:val="365F91" w:themeColor="accent1" w:themeShade="BF"/>
      <w:sz w:val="28"/>
      <w:szCs w:val="28"/>
    </w:rPr>
  </w:style>
  <w:style w:type="paragraph" w:styleId="2">
    <w:name w:val="heading 2"/>
    <w:basedOn w:val="a"/>
    <w:next w:val="a"/>
    <w:link w:val="20"/>
    <w:uiPriority w:val="9"/>
    <w:unhideWhenUsed/>
    <w:qFormat/>
    <w:rsid w:val="008551A7"/>
    <w:pPr>
      <w:keepNext/>
      <w:keepLines/>
      <w:spacing w:before="200" w:after="0"/>
      <w:outlineLvl w:val="1"/>
    </w:pPr>
    <w:rPr>
      <w:rFonts w:asciiTheme="majorHAnsi" w:eastAsiaTheme="majorEastAsia" w:hAnsiTheme="majorHAnsi" w:cstheme="majorBidi"/>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551A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551A7"/>
    <w:rPr>
      <w:rFonts w:asciiTheme="majorHAnsi" w:eastAsiaTheme="majorEastAsia" w:hAnsiTheme="majorHAnsi" w:cstheme="majorBidi"/>
      <w:b/>
      <w:bCs/>
      <w:color w:val="4F81BD" w:themeColor="accent1"/>
      <w:sz w:val="26"/>
      <w:szCs w:val="26"/>
    </w:rPr>
  </w:style>
  <w:style w:type="paragraph" w:styleId="a3">
    <w:name w:val="No Spacing"/>
    <w:uiPriority w:val="1"/>
    <w:qFormat/>
    <w:rsid w:val="008551A7"/>
    <w:pPr>
      <w:spacing w:after="0" w:line="240" w:lineRule="auto"/>
    </w:pPr>
  </w:style>
  <w:style w:type="paragraph" w:styleId="a4">
    <w:name w:val="Balloon Text"/>
    <w:basedOn w:val="a"/>
    <w:link w:val="a5"/>
    <w:uiPriority w:val="99"/>
    <w:semiHidden/>
    <w:unhideWhenUsed/>
    <w:rsid w:val="00876D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D3D"/>
    <w:rPr>
      <w:rFonts w:ascii="Tahoma" w:hAnsi="Tahoma" w:cs="Tahoma"/>
      <w:sz w:val="16"/>
      <w:szCs w:val="16"/>
    </w:rPr>
  </w:style>
  <w:style w:type="character" w:styleId="a6">
    <w:name w:val="Hyperlink"/>
    <w:basedOn w:val="a0"/>
    <w:uiPriority w:val="99"/>
    <w:semiHidden/>
    <w:unhideWhenUsed/>
    <w:rsid w:val="00B47E04"/>
    <w:rPr>
      <w:color w:val="0000FF"/>
      <w:u w:val="single"/>
    </w:rPr>
  </w:style>
  <w:style w:type="character" w:customStyle="1" w:styleId="mymessages">
    <w:name w:val="my_messages"/>
    <w:basedOn w:val="a0"/>
    <w:rsid w:val="00B47E04"/>
  </w:style>
  <w:style w:type="paragraph" w:customStyle="1" w:styleId="headline">
    <w:name w:val="headline"/>
    <w:basedOn w:val="a"/>
    <w:rsid w:val="00B47E04"/>
    <w:pPr>
      <w:spacing w:before="100" w:beforeAutospacing="1" w:after="100" w:afterAutospacing="1" w:line="240" w:lineRule="auto"/>
    </w:pPr>
    <w:rPr>
      <w:rFonts w:ascii="Times New Roman" w:eastAsia="Times New Roman" w:hAnsi="Times New Roman" w:cs="Times New Roman"/>
      <w:b/>
      <w:sz w:val="24"/>
      <w:szCs w:val="24"/>
      <w:lang w:eastAsia="ru-RU"/>
    </w:rPr>
  </w:style>
  <w:style w:type="paragraph" w:styleId="a7">
    <w:name w:val="Normal (Web)"/>
    <w:basedOn w:val="a"/>
    <w:uiPriority w:val="99"/>
    <w:semiHidden/>
    <w:unhideWhenUsed/>
    <w:rsid w:val="00B47E04"/>
    <w:pPr>
      <w:spacing w:before="100" w:beforeAutospacing="1" w:after="100" w:afterAutospacing="1" w:line="240" w:lineRule="auto"/>
    </w:pPr>
    <w:rPr>
      <w:rFonts w:ascii="Times New Roman" w:eastAsia="Times New Roman" w:hAnsi="Times New Roman" w:cs="Times New Roman"/>
      <w:b/>
      <w:sz w:val="24"/>
      <w:szCs w:val="24"/>
      <w:lang w:eastAsia="ru-RU"/>
    </w:rPr>
  </w:style>
  <w:style w:type="character" w:styleId="a8">
    <w:name w:val="Strong"/>
    <w:basedOn w:val="a0"/>
    <w:uiPriority w:val="22"/>
    <w:qFormat/>
    <w:rsid w:val="00B47E04"/>
    <w:rPr>
      <w:b/>
      <w:bCs/>
    </w:rPr>
  </w:style>
  <w:style w:type="paragraph" w:styleId="a9">
    <w:name w:val="List Paragraph"/>
    <w:basedOn w:val="a"/>
    <w:uiPriority w:val="34"/>
    <w:qFormat/>
    <w:rsid w:val="004D72E5"/>
    <w:pPr>
      <w:ind w:left="720"/>
      <w:contextualSpacing/>
    </w:pPr>
  </w:style>
</w:styles>
</file>

<file path=word/webSettings.xml><?xml version="1.0" encoding="utf-8"?>
<w:webSettings xmlns:r="http://schemas.openxmlformats.org/officeDocument/2006/relationships" xmlns:w="http://schemas.openxmlformats.org/wordprocessingml/2006/main">
  <w:divs>
    <w:div w:id="1527212806">
      <w:bodyDiv w:val="1"/>
      <w:marLeft w:val="0"/>
      <w:marRight w:val="0"/>
      <w:marTop w:val="0"/>
      <w:marBottom w:val="0"/>
      <w:divBdr>
        <w:top w:val="none" w:sz="0" w:space="0" w:color="auto"/>
        <w:left w:val="none" w:sz="0" w:space="0" w:color="auto"/>
        <w:bottom w:val="none" w:sz="0" w:space="0" w:color="auto"/>
        <w:right w:val="none" w:sz="0" w:space="0" w:color="auto"/>
      </w:divBdr>
      <w:divsChild>
        <w:div w:id="10305284">
          <w:marLeft w:val="0"/>
          <w:marRight w:val="0"/>
          <w:marTop w:val="0"/>
          <w:marBottom w:val="0"/>
          <w:divBdr>
            <w:top w:val="none" w:sz="0" w:space="0" w:color="auto"/>
            <w:left w:val="none" w:sz="0" w:space="0" w:color="auto"/>
            <w:bottom w:val="none" w:sz="0" w:space="0" w:color="auto"/>
            <w:right w:val="none" w:sz="0" w:space="0" w:color="auto"/>
          </w:divBdr>
          <w:divsChild>
            <w:div w:id="1935892790">
              <w:marLeft w:val="75"/>
              <w:marRight w:val="75"/>
              <w:marTop w:val="0"/>
              <w:marBottom w:val="150"/>
              <w:divBdr>
                <w:top w:val="none" w:sz="0" w:space="0" w:color="auto"/>
                <w:left w:val="none" w:sz="0" w:space="0" w:color="auto"/>
                <w:bottom w:val="none" w:sz="0" w:space="0" w:color="auto"/>
                <w:right w:val="none" w:sz="0" w:space="0" w:color="auto"/>
              </w:divBdr>
              <w:divsChild>
                <w:div w:id="742409501">
                  <w:marLeft w:val="0"/>
                  <w:marRight w:val="0"/>
                  <w:marTop w:val="150"/>
                  <w:marBottom w:val="225"/>
                  <w:divBdr>
                    <w:top w:val="none" w:sz="0" w:space="0" w:color="auto"/>
                    <w:left w:val="none" w:sz="0" w:space="0" w:color="auto"/>
                    <w:bottom w:val="none" w:sz="0" w:space="0" w:color="auto"/>
                    <w:right w:val="none" w:sz="0" w:space="0" w:color="auto"/>
                  </w:divBdr>
                  <w:divsChild>
                    <w:div w:id="511913842">
                      <w:marLeft w:val="0"/>
                      <w:marRight w:val="0"/>
                      <w:marTop w:val="0"/>
                      <w:marBottom w:val="0"/>
                      <w:divBdr>
                        <w:top w:val="none" w:sz="0" w:space="0" w:color="auto"/>
                        <w:left w:val="none" w:sz="0" w:space="0" w:color="auto"/>
                        <w:bottom w:val="none" w:sz="0" w:space="0" w:color="auto"/>
                        <w:right w:val="none" w:sz="0" w:space="0" w:color="auto"/>
                      </w:divBdr>
                      <w:divsChild>
                        <w:div w:id="161933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827073">
          <w:marLeft w:val="0"/>
          <w:marRight w:val="0"/>
          <w:marTop w:val="0"/>
          <w:marBottom w:val="0"/>
          <w:divBdr>
            <w:top w:val="none" w:sz="0" w:space="0" w:color="auto"/>
            <w:left w:val="none" w:sz="0" w:space="0" w:color="auto"/>
            <w:bottom w:val="none" w:sz="0" w:space="0" w:color="auto"/>
            <w:right w:val="none" w:sz="0" w:space="0" w:color="auto"/>
          </w:divBdr>
          <w:divsChild>
            <w:div w:id="1396464811">
              <w:marLeft w:val="75"/>
              <w:marRight w:val="75"/>
              <w:marTop w:val="0"/>
              <w:marBottom w:val="0"/>
              <w:divBdr>
                <w:top w:val="none" w:sz="0" w:space="0" w:color="auto"/>
                <w:left w:val="none" w:sz="0" w:space="0" w:color="auto"/>
                <w:bottom w:val="none" w:sz="0" w:space="0" w:color="auto"/>
                <w:right w:val="none" w:sz="0" w:space="0" w:color="auto"/>
              </w:divBdr>
              <w:divsChild>
                <w:div w:id="2077121796">
                  <w:marLeft w:val="0"/>
                  <w:marRight w:val="0"/>
                  <w:marTop w:val="0"/>
                  <w:marBottom w:val="150"/>
                  <w:divBdr>
                    <w:top w:val="none" w:sz="0" w:space="0" w:color="auto"/>
                    <w:left w:val="none" w:sz="0" w:space="0" w:color="auto"/>
                    <w:bottom w:val="none" w:sz="0" w:space="0" w:color="auto"/>
                    <w:right w:val="none" w:sz="0" w:space="0" w:color="auto"/>
                  </w:divBdr>
                </w:div>
                <w:div w:id="391388319">
                  <w:marLeft w:val="0"/>
                  <w:marRight w:val="0"/>
                  <w:marTop w:val="0"/>
                  <w:marBottom w:val="150"/>
                  <w:divBdr>
                    <w:top w:val="none" w:sz="0" w:space="0" w:color="auto"/>
                    <w:left w:val="none" w:sz="0" w:space="0" w:color="auto"/>
                    <w:bottom w:val="none" w:sz="0" w:space="0" w:color="auto"/>
                    <w:right w:val="none" w:sz="0" w:space="0" w:color="auto"/>
                  </w:divBdr>
                </w:div>
                <w:div w:id="1870333412">
                  <w:marLeft w:val="0"/>
                  <w:marRight w:val="0"/>
                  <w:marTop w:val="0"/>
                  <w:marBottom w:val="150"/>
                  <w:divBdr>
                    <w:top w:val="none" w:sz="0" w:space="0" w:color="auto"/>
                    <w:left w:val="none" w:sz="0" w:space="0" w:color="auto"/>
                    <w:bottom w:val="none" w:sz="0" w:space="0" w:color="auto"/>
                    <w:right w:val="none" w:sz="0" w:space="0" w:color="auto"/>
                  </w:divBdr>
                </w:div>
                <w:div w:id="863202681">
                  <w:marLeft w:val="0"/>
                  <w:marRight w:val="0"/>
                  <w:marTop w:val="0"/>
                  <w:marBottom w:val="150"/>
                  <w:divBdr>
                    <w:top w:val="none" w:sz="0" w:space="0" w:color="auto"/>
                    <w:left w:val="none" w:sz="0" w:space="0" w:color="auto"/>
                    <w:bottom w:val="none" w:sz="0" w:space="0" w:color="auto"/>
                    <w:right w:val="none" w:sz="0" w:space="0" w:color="auto"/>
                  </w:divBdr>
                </w:div>
              </w:divsChild>
            </w:div>
            <w:div w:id="605356874">
              <w:marLeft w:val="75"/>
              <w:marRight w:val="75"/>
              <w:marTop w:val="0"/>
              <w:marBottom w:val="0"/>
              <w:divBdr>
                <w:top w:val="none" w:sz="0" w:space="0" w:color="auto"/>
                <w:left w:val="none" w:sz="0" w:space="0" w:color="auto"/>
                <w:bottom w:val="none" w:sz="0" w:space="0" w:color="auto"/>
                <w:right w:val="none" w:sz="0" w:space="0" w:color="auto"/>
              </w:divBdr>
              <w:divsChild>
                <w:div w:id="1616062861">
                  <w:marLeft w:val="0"/>
                  <w:marRight w:val="0"/>
                  <w:marTop w:val="0"/>
                  <w:marBottom w:val="150"/>
                  <w:divBdr>
                    <w:top w:val="none" w:sz="0" w:space="0" w:color="auto"/>
                    <w:left w:val="none" w:sz="0" w:space="0" w:color="auto"/>
                    <w:bottom w:val="none" w:sz="0" w:space="0" w:color="auto"/>
                    <w:right w:val="none" w:sz="0" w:space="0" w:color="auto"/>
                  </w:divBdr>
                  <w:divsChild>
                    <w:div w:id="1348600237">
                      <w:marLeft w:val="0"/>
                      <w:marRight w:val="0"/>
                      <w:marTop w:val="0"/>
                      <w:marBottom w:val="0"/>
                      <w:divBdr>
                        <w:top w:val="none" w:sz="0" w:space="0" w:color="auto"/>
                        <w:left w:val="none" w:sz="0" w:space="0" w:color="auto"/>
                        <w:bottom w:val="none" w:sz="0" w:space="0" w:color="auto"/>
                        <w:right w:val="none" w:sz="0" w:space="0" w:color="auto"/>
                      </w:divBdr>
                      <w:divsChild>
                        <w:div w:id="951745260">
                          <w:marLeft w:val="0"/>
                          <w:marRight w:val="0"/>
                          <w:marTop w:val="0"/>
                          <w:marBottom w:val="0"/>
                          <w:divBdr>
                            <w:top w:val="none" w:sz="0" w:space="0" w:color="auto"/>
                            <w:left w:val="none" w:sz="0" w:space="0" w:color="auto"/>
                            <w:bottom w:val="none" w:sz="0" w:space="0" w:color="auto"/>
                            <w:right w:val="none" w:sz="0" w:space="0" w:color="auto"/>
                          </w:divBdr>
                          <w:divsChild>
                            <w:div w:id="9938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755</Words>
  <Characters>4310</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Эдмон Дантес</dc:creator>
  <cp:keywords/>
  <dc:description/>
  <cp:lastModifiedBy>Эдмон Дантес</cp:lastModifiedBy>
  <cp:revision>14</cp:revision>
  <dcterms:created xsi:type="dcterms:W3CDTF">2020-05-13T12:35:00Z</dcterms:created>
  <dcterms:modified xsi:type="dcterms:W3CDTF">2020-05-16T10:06:00Z</dcterms:modified>
</cp:coreProperties>
</file>