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E3" w:rsidRPr="002C04E3" w:rsidRDefault="002C04E3" w:rsidP="002C04E3">
      <w:pPr>
        <w:widowControl w:val="0"/>
        <w:spacing w:before="100" w:after="100"/>
        <w:jc w:val="both"/>
        <w:rPr>
          <w:b/>
          <w:color w:val="0070C0"/>
          <w:sz w:val="40"/>
          <w:szCs w:val="40"/>
        </w:rPr>
      </w:pPr>
      <w:r w:rsidRPr="001E2E7A">
        <w:rPr>
          <w:b/>
          <w:sz w:val="28"/>
          <w:szCs w:val="28"/>
        </w:rPr>
        <w:t xml:space="preserve">                               </w:t>
      </w:r>
      <w:r w:rsidRPr="002C04E3">
        <w:rPr>
          <w:b/>
          <w:color w:val="0070C0"/>
          <w:sz w:val="40"/>
          <w:szCs w:val="40"/>
        </w:rPr>
        <w:t>Памятка для  родителей.</w:t>
      </w:r>
    </w:p>
    <w:p w:rsidR="002C04E3" w:rsidRPr="002C04E3" w:rsidRDefault="002C04E3" w:rsidP="002C04E3">
      <w:pPr>
        <w:widowControl w:val="0"/>
        <w:spacing w:before="100" w:after="100"/>
        <w:jc w:val="both"/>
        <w:rPr>
          <w:b/>
          <w:color w:val="FF0000"/>
          <w:sz w:val="32"/>
          <w:szCs w:val="32"/>
        </w:rPr>
      </w:pPr>
      <w:r w:rsidRPr="002C04E3">
        <w:rPr>
          <w:b/>
          <w:color w:val="FF0000"/>
          <w:sz w:val="32"/>
          <w:szCs w:val="32"/>
        </w:rPr>
        <w:t xml:space="preserve">                          </w:t>
      </w:r>
      <w:r>
        <w:rPr>
          <w:b/>
          <w:color w:val="FF0000"/>
          <w:sz w:val="32"/>
          <w:szCs w:val="32"/>
        </w:rPr>
        <w:t xml:space="preserve">             </w:t>
      </w:r>
      <w:r w:rsidRPr="002C04E3">
        <w:rPr>
          <w:b/>
          <w:color w:val="FF0000"/>
          <w:sz w:val="32"/>
          <w:szCs w:val="32"/>
        </w:rPr>
        <w:t xml:space="preserve">Скарлатина. </w:t>
      </w:r>
      <w:r w:rsidRPr="002C04E3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-6985</wp:posOffset>
            </wp:positionV>
            <wp:extent cx="2314575" cy="2152650"/>
            <wp:effectExtent l="19050" t="0" r="9525" b="0"/>
            <wp:wrapTight wrapText="bothSides">
              <wp:wrapPolygon edited="0">
                <wp:start x="-178" y="0"/>
                <wp:lineTo x="-178" y="21409"/>
                <wp:lineTo x="21689" y="21409"/>
                <wp:lineTo x="21689" y="0"/>
                <wp:lineTo x="-1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4E3" w:rsidRPr="001E2E7A" w:rsidRDefault="002C04E3" w:rsidP="002C04E3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 xml:space="preserve">Скарлатина – единственная из детских инфекций, вызываемая не вирусами, а бактериями (стрептококком группы А). Это острое заболевание, передающееся воздушно-капельным путем. Также возможно заражение через предметы обихода (игрушки, посуду). Болеют дети раннего и дошкольного возраста. Наиболее опасны в отношении инфицирования больные в первые два – три дня заболевания. </w:t>
      </w:r>
    </w:p>
    <w:p w:rsidR="002C04E3" w:rsidRPr="001E2E7A" w:rsidRDefault="002C04E3" w:rsidP="002C04E3">
      <w:pPr>
        <w:widowControl w:val="0"/>
        <w:spacing w:before="100" w:after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1E2E7A">
        <w:rPr>
          <w:b/>
          <w:bCs/>
          <w:sz w:val="28"/>
          <w:szCs w:val="28"/>
        </w:rPr>
        <w:t>Скарлатина начинается</w:t>
      </w:r>
      <w:r w:rsidRPr="001E2E7A">
        <w:rPr>
          <w:sz w:val="28"/>
          <w:szCs w:val="28"/>
        </w:rPr>
        <w:t xml:space="preserve"> очень остро с повышения температуры тела д</w:t>
      </w:r>
      <w:r>
        <w:rPr>
          <w:sz w:val="28"/>
          <w:szCs w:val="28"/>
        </w:rPr>
        <w:t>о 39 градусов</w:t>
      </w:r>
      <w:r w:rsidRPr="001E2E7A">
        <w:rPr>
          <w:sz w:val="28"/>
          <w:szCs w:val="28"/>
        </w:rPr>
        <w:t xml:space="preserve">, рвоты,  головной боли. Наиболее </w:t>
      </w:r>
      <w:r w:rsidRPr="001E2E7A">
        <w:rPr>
          <w:b/>
          <w:bCs/>
          <w:sz w:val="28"/>
          <w:szCs w:val="28"/>
        </w:rPr>
        <w:t>характерным симптомом</w:t>
      </w:r>
      <w:r w:rsidRPr="001E2E7A">
        <w:rPr>
          <w:sz w:val="28"/>
          <w:szCs w:val="28"/>
        </w:rPr>
        <w:t xml:space="preserve"> скарлатины является </w:t>
      </w:r>
      <w:r w:rsidRPr="001E2E7A">
        <w:rPr>
          <w:b/>
          <w:bCs/>
          <w:sz w:val="28"/>
          <w:szCs w:val="28"/>
        </w:rPr>
        <w:t>ангина</w:t>
      </w:r>
      <w:r w:rsidRPr="001E2E7A">
        <w:rPr>
          <w:sz w:val="28"/>
          <w:szCs w:val="28"/>
        </w:rPr>
        <w:t xml:space="preserve">, при которой слизистая зева имеет ярко-красный цвет, выражена отечность. Больной отмечает резкую боль при глотании. Может </w:t>
      </w:r>
      <w:proofErr w:type="gramStart"/>
      <w:r w:rsidRPr="001E2E7A">
        <w:rPr>
          <w:sz w:val="28"/>
          <w:szCs w:val="28"/>
        </w:rPr>
        <w:t>быть</w:t>
      </w:r>
      <w:proofErr w:type="gramEnd"/>
      <w:r w:rsidRPr="001E2E7A">
        <w:rPr>
          <w:sz w:val="28"/>
          <w:szCs w:val="28"/>
        </w:rPr>
        <w:t xml:space="preserve"> беловатый налет на языке и миндалинах. Язык впоследствии приобретает очень характерный вид (</w:t>
      </w:r>
      <w:r w:rsidRPr="001E2E7A">
        <w:rPr>
          <w:b/>
          <w:bCs/>
          <w:sz w:val="28"/>
          <w:szCs w:val="28"/>
        </w:rPr>
        <w:t>“малиновый</w:t>
      </w:r>
      <w:r w:rsidRPr="001E2E7A">
        <w:rPr>
          <w:sz w:val="28"/>
          <w:szCs w:val="28"/>
        </w:rPr>
        <w:t xml:space="preserve">”) - ярко </w:t>
      </w:r>
      <w:proofErr w:type="spellStart"/>
      <w:r w:rsidRPr="001E2E7A">
        <w:rPr>
          <w:sz w:val="28"/>
          <w:szCs w:val="28"/>
        </w:rPr>
        <w:t>розовый</w:t>
      </w:r>
      <w:proofErr w:type="spellEnd"/>
      <w:r w:rsidRPr="001E2E7A">
        <w:rPr>
          <w:sz w:val="28"/>
          <w:szCs w:val="28"/>
        </w:rPr>
        <w:t xml:space="preserve"> и </w:t>
      </w:r>
      <w:proofErr w:type="gramStart"/>
      <w:r w:rsidRPr="001E2E7A">
        <w:rPr>
          <w:sz w:val="28"/>
          <w:szCs w:val="28"/>
        </w:rPr>
        <w:t>крупно зернистый</w:t>
      </w:r>
      <w:proofErr w:type="gramEnd"/>
      <w:r w:rsidRPr="001E2E7A">
        <w:rPr>
          <w:sz w:val="28"/>
          <w:szCs w:val="28"/>
        </w:rPr>
        <w:t xml:space="preserve">. </w:t>
      </w:r>
    </w:p>
    <w:p w:rsidR="002C04E3" w:rsidRPr="001E2E7A" w:rsidRDefault="002C04E3" w:rsidP="002C04E3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>К концу первого</w:t>
      </w:r>
      <w:r>
        <w:rPr>
          <w:sz w:val="28"/>
          <w:szCs w:val="28"/>
        </w:rPr>
        <w:t xml:space="preserve"> </w:t>
      </w:r>
      <w:proofErr w:type="gramStart"/>
      <w:r w:rsidRPr="001E2E7A">
        <w:rPr>
          <w:sz w:val="28"/>
          <w:szCs w:val="28"/>
        </w:rPr>
        <w:t>-н</w:t>
      </w:r>
      <w:proofErr w:type="gramEnd"/>
      <w:r w:rsidRPr="001E2E7A">
        <w:rPr>
          <w:sz w:val="28"/>
          <w:szCs w:val="28"/>
        </w:rPr>
        <w:t xml:space="preserve">ачалу второго дня болезни появляется </w:t>
      </w:r>
      <w:r w:rsidRPr="001E2E7A">
        <w:rPr>
          <w:b/>
          <w:bCs/>
          <w:sz w:val="28"/>
          <w:szCs w:val="28"/>
        </w:rPr>
        <w:t>второй</w:t>
      </w:r>
      <w:r w:rsidRPr="001E2E7A">
        <w:rPr>
          <w:sz w:val="28"/>
          <w:szCs w:val="28"/>
        </w:rPr>
        <w:t xml:space="preserve"> характерный симптом</w:t>
      </w:r>
      <w:r>
        <w:rPr>
          <w:sz w:val="28"/>
          <w:szCs w:val="28"/>
        </w:rPr>
        <w:t xml:space="preserve"> </w:t>
      </w:r>
      <w:r w:rsidRPr="001E2E7A">
        <w:rPr>
          <w:sz w:val="28"/>
          <w:szCs w:val="28"/>
        </w:rPr>
        <w:t xml:space="preserve">– сыпь. Она появляется сразу на нескольких участках тела, наиболее густо располагаясь в складках (локтевых, паховых). Ее отличительной особенностью является то, что ярко-красная мелкоточечная скарлатинозная сыпь расположена на красном фоне, что создает впечатление общей сливной красноты. При надавливании на кожу остается </w:t>
      </w:r>
      <w:r w:rsidRPr="001E2E7A">
        <w:rPr>
          <w:b/>
          <w:bCs/>
          <w:sz w:val="28"/>
          <w:szCs w:val="28"/>
        </w:rPr>
        <w:t>белая полоска</w:t>
      </w:r>
      <w:r w:rsidRPr="001E2E7A">
        <w:rPr>
          <w:sz w:val="28"/>
          <w:szCs w:val="28"/>
        </w:rPr>
        <w:t xml:space="preserve">. Сыпь может быть распространена по всему телу, но всегда остается </w:t>
      </w:r>
      <w:r w:rsidRPr="001E2E7A">
        <w:rPr>
          <w:b/>
          <w:bCs/>
          <w:sz w:val="28"/>
          <w:szCs w:val="28"/>
        </w:rPr>
        <w:t xml:space="preserve">чистым </w:t>
      </w:r>
      <w:r w:rsidRPr="001E2E7A">
        <w:rPr>
          <w:sz w:val="28"/>
          <w:szCs w:val="28"/>
        </w:rPr>
        <w:t xml:space="preserve">(белым) участок кожи между верхней губой и </w:t>
      </w:r>
      <w:proofErr w:type="gramStart"/>
      <w:r w:rsidRPr="001E2E7A">
        <w:rPr>
          <w:sz w:val="28"/>
          <w:szCs w:val="28"/>
        </w:rPr>
        <w:t>носом</w:t>
      </w:r>
      <w:proofErr w:type="gramEnd"/>
      <w:r w:rsidRPr="001E2E7A">
        <w:rPr>
          <w:sz w:val="28"/>
          <w:szCs w:val="28"/>
        </w:rPr>
        <w:t xml:space="preserve"> а также подбородок. Зуд гораздо менее выражен, чем при ветряной оспе. </w:t>
      </w:r>
    </w:p>
    <w:p w:rsidR="002C04E3" w:rsidRPr="001E2E7A" w:rsidRDefault="002C04E3" w:rsidP="002C04E3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 xml:space="preserve">Сыпь держится до 2 до 5 дней. Несколько дольше сохраняются проявления ангины (до 7 – 9 дней). </w:t>
      </w:r>
    </w:p>
    <w:p w:rsidR="002C04E3" w:rsidRPr="001E2E7A" w:rsidRDefault="002C04E3" w:rsidP="002C04E3">
      <w:pPr>
        <w:widowControl w:val="0"/>
        <w:spacing w:before="100" w:after="100"/>
        <w:jc w:val="both"/>
        <w:rPr>
          <w:sz w:val="28"/>
          <w:szCs w:val="28"/>
        </w:rPr>
      </w:pPr>
      <w:r w:rsidRPr="002C04E3">
        <w:rPr>
          <w:b/>
          <w:color w:val="0070C0"/>
          <w:sz w:val="28"/>
          <w:szCs w:val="28"/>
        </w:rPr>
        <w:t>Лечение</w:t>
      </w:r>
      <w:r w:rsidRPr="001E2E7A">
        <w:rPr>
          <w:sz w:val="28"/>
          <w:szCs w:val="28"/>
        </w:rPr>
        <w:t xml:space="preserve"> скарлатины обычно проводят с </w:t>
      </w:r>
      <w:r w:rsidRPr="001E2E7A">
        <w:rPr>
          <w:b/>
          <w:bCs/>
          <w:sz w:val="28"/>
          <w:szCs w:val="28"/>
        </w:rPr>
        <w:t>применением антибиотиков</w:t>
      </w:r>
      <w:r w:rsidRPr="001E2E7A">
        <w:rPr>
          <w:sz w:val="28"/>
          <w:szCs w:val="28"/>
        </w:rPr>
        <w:t xml:space="preserve">, так как возбудитель скарлатины – микроб, который можно удалить с помощью антибиотиков и </w:t>
      </w:r>
      <w:r w:rsidRPr="001E2E7A">
        <w:rPr>
          <w:b/>
          <w:bCs/>
          <w:sz w:val="28"/>
          <w:szCs w:val="28"/>
        </w:rPr>
        <w:t>строгого соблюдения постельного режима</w:t>
      </w:r>
      <w:r w:rsidRPr="001E2E7A">
        <w:rPr>
          <w:sz w:val="28"/>
          <w:szCs w:val="28"/>
        </w:rPr>
        <w:t xml:space="preserve">. Также очень важно местное лечение ангины и проведение </w:t>
      </w:r>
      <w:proofErr w:type="spellStart"/>
      <w:r w:rsidRPr="001E2E7A">
        <w:rPr>
          <w:sz w:val="28"/>
          <w:szCs w:val="28"/>
        </w:rPr>
        <w:t>дезинтоксикации</w:t>
      </w:r>
      <w:proofErr w:type="spellEnd"/>
      <w:r>
        <w:rPr>
          <w:sz w:val="28"/>
          <w:szCs w:val="28"/>
        </w:rPr>
        <w:t>.</w:t>
      </w:r>
      <w:r w:rsidRPr="001E2E7A">
        <w:rPr>
          <w:sz w:val="28"/>
          <w:szCs w:val="28"/>
        </w:rPr>
        <w:t xml:space="preserve"> Показаны витамины, жаропонижающие средства. Скарлатина также имеет достаточно </w:t>
      </w:r>
      <w:r w:rsidRPr="002C04E3">
        <w:rPr>
          <w:b/>
          <w:bCs/>
          <w:color w:val="0070C0"/>
          <w:sz w:val="28"/>
          <w:szCs w:val="28"/>
        </w:rPr>
        <w:t>серьезные осложнения</w:t>
      </w:r>
      <w:r>
        <w:rPr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развитие</w:t>
      </w:r>
      <w:r w:rsidRPr="001E2E7A">
        <w:rPr>
          <w:sz w:val="28"/>
          <w:szCs w:val="28"/>
        </w:rPr>
        <w:t xml:space="preserve"> ревматизма  с формированием приобретенных пороков сердца или заболеваний почек. В настоящее время, при условии грамотно назначенного лечения и тщательного соблюдения рекомендаций, такие осложнения редки.</w:t>
      </w:r>
    </w:p>
    <w:p w:rsidR="002C04E3" w:rsidRPr="001E2E7A" w:rsidRDefault="002C04E3" w:rsidP="002C04E3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 xml:space="preserve">Скарлатиной болеют практически исключительно дети потому, что с возрастом </w:t>
      </w:r>
      <w:r w:rsidRPr="001E2E7A">
        <w:rPr>
          <w:sz w:val="28"/>
          <w:szCs w:val="28"/>
        </w:rPr>
        <w:lastRenderedPageBreak/>
        <w:t xml:space="preserve">человек приобретает устойчивость к стрептококкам. </w:t>
      </w:r>
      <w:proofErr w:type="gramStart"/>
      <w:r w:rsidRPr="001E2E7A">
        <w:rPr>
          <w:sz w:val="28"/>
          <w:szCs w:val="28"/>
        </w:rPr>
        <w:t>Переболевшие</w:t>
      </w:r>
      <w:proofErr w:type="gramEnd"/>
      <w:r w:rsidRPr="001E2E7A">
        <w:rPr>
          <w:sz w:val="28"/>
          <w:szCs w:val="28"/>
        </w:rPr>
        <w:t xml:space="preserve"> также приобретают стойкий иммунитет. </w:t>
      </w:r>
    </w:p>
    <w:p w:rsidR="002C04E3" w:rsidRPr="001E2E7A" w:rsidRDefault="002C04E3" w:rsidP="002C04E3">
      <w:pPr>
        <w:widowControl w:val="0"/>
        <w:spacing w:before="100" w:after="100"/>
        <w:jc w:val="both"/>
        <w:rPr>
          <w:sz w:val="28"/>
          <w:szCs w:val="28"/>
        </w:rPr>
      </w:pPr>
    </w:p>
    <w:p w:rsidR="00000000" w:rsidRDefault="002C04E3"/>
    <w:sectPr w:rsidR="00000000" w:rsidSect="002C0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4E3"/>
    <w:rsid w:val="002C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2015-12-22T09:10:00Z</dcterms:created>
  <dcterms:modified xsi:type="dcterms:W3CDTF">2015-12-22T09:15:00Z</dcterms:modified>
</cp:coreProperties>
</file>