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B0" w:rsidRPr="0002481C" w:rsidRDefault="00B264B0" w:rsidP="0002481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02481C">
        <w:rPr>
          <w:rFonts w:ascii="Times New Roman" w:hAnsi="Times New Roman" w:cs="Times New Roman"/>
          <w:sz w:val="36"/>
          <w:szCs w:val="36"/>
        </w:rPr>
        <w:t xml:space="preserve">Консультация </w:t>
      </w:r>
      <w:r w:rsidR="00E256AF" w:rsidRPr="0002481C">
        <w:rPr>
          <w:rFonts w:ascii="Times New Roman" w:hAnsi="Times New Roman" w:cs="Times New Roman"/>
          <w:sz w:val="36"/>
          <w:szCs w:val="36"/>
        </w:rPr>
        <w:t>для воспитателей</w:t>
      </w:r>
    </w:p>
    <w:p w:rsidR="00F412ED" w:rsidRPr="0002481C" w:rsidRDefault="00B264B0" w:rsidP="0002481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02481C">
        <w:rPr>
          <w:rFonts w:ascii="Times New Roman" w:hAnsi="Times New Roman" w:cs="Times New Roman"/>
          <w:sz w:val="36"/>
          <w:szCs w:val="36"/>
        </w:rPr>
        <w:t xml:space="preserve">«Причины и виды </w:t>
      </w:r>
      <w:r w:rsidR="00F412ED" w:rsidRPr="0002481C">
        <w:rPr>
          <w:rFonts w:ascii="Times New Roman" w:hAnsi="Times New Roman" w:cs="Times New Roman"/>
          <w:sz w:val="36"/>
          <w:szCs w:val="36"/>
        </w:rPr>
        <w:t>отклонений</w:t>
      </w:r>
      <w:r w:rsidR="0002481C">
        <w:rPr>
          <w:rFonts w:ascii="Times New Roman" w:hAnsi="Times New Roman" w:cs="Times New Roman"/>
          <w:sz w:val="36"/>
          <w:szCs w:val="36"/>
        </w:rPr>
        <w:t xml:space="preserve"> </w:t>
      </w:r>
      <w:r w:rsidR="00F412ED" w:rsidRPr="0002481C">
        <w:rPr>
          <w:rFonts w:ascii="Times New Roman" w:hAnsi="Times New Roman" w:cs="Times New Roman"/>
          <w:sz w:val="36"/>
          <w:szCs w:val="36"/>
        </w:rPr>
        <w:t>в речевом развитии детей</w:t>
      </w:r>
    </w:p>
    <w:p w:rsidR="00B264B0" w:rsidRPr="0002481C" w:rsidRDefault="00F412ED" w:rsidP="0002481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02481C">
        <w:rPr>
          <w:rFonts w:ascii="Times New Roman" w:hAnsi="Times New Roman" w:cs="Times New Roman"/>
          <w:sz w:val="36"/>
          <w:szCs w:val="36"/>
        </w:rPr>
        <w:t>дошкольного возраста</w:t>
      </w:r>
      <w:r w:rsidR="00B264B0" w:rsidRPr="0002481C">
        <w:rPr>
          <w:rFonts w:ascii="Times New Roman" w:hAnsi="Times New Roman" w:cs="Times New Roman"/>
          <w:sz w:val="36"/>
          <w:szCs w:val="36"/>
        </w:rPr>
        <w:t>»</w:t>
      </w:r>
    </w:p>
    <w:p w:rsidR="00B264B0" w:rsidRPr="00E256AF" w:rsidRDefault="00B264B0" w:rsidP="00980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598" w:rsidRPr="00E256AF" w:rsidRDefault="00E256AF" w:rsidP="00043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3598" w:rsidRPr="00E256AF">
        <w:rPr>
          <w:rFonts w:ascii="Times New Roman" w:hAnsi="Times New Roman" w:cs="Times New Roman"/>
          <w:sz w:val="28"/>
          <w:szCs w:val="28"/>
        </w:rPr>
        <w:t xml:space="preserve">Этиология речевых нарушений издавна интересовала человечество (этиология в переводе с греческого языка обозначает учение о причинах). Ещё в глубокой древности греческий философ и врач Гиппократ (460-377 гг. </w:t>
      </w:r>
      <w:proofErr w:type="gramStart"/>
      <w:r w:rsidR="00043598" w:rsidRPr="00E256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43598" w:rsidRPr="00E256AF">
        <w:rPr>
          <w:rFonts w:ascii="Times New Roman" w:hAnsi="Times New Roman" w:cs="Times New Roman"/>
          <w:sz w:val="28"/>
          <w:szCs w:val="28"/>
        </w:rPr>
        <w:t xml:space="preserve"> н.э.) </w:t>
      </w:r>
      <w:proofErr w:type="gramStart"/>
      <w:r w:rsidR="00043598" w:rsidRPr="00E256AF">
        <w:rPr>
          <w:rFonts w:ascii="Times New Roman" w:hAnsi="Times New Roman" w:cs="Times New Roman"/>
          <w:sz w:val="28"/>
          <w:szCs w:val="28"/>
        </w:rPr>
        <w:t>видел</w:t>
      </w:r>
      <w:proofErr w:type="gramEnd"/>
      <w:r w:rsidR="00043598" w:rsidRPr="00E256AF">
        <w:rPr>
          <w:rFonts w:ascii="Times New Roman" w:hAnsi="Times New Roman" w:cs="Times New Roman"/>
          <w:sz w:val="28"/>
          <w:szCs w:val="28"/>
        </w:rPr>
        <w:t xml:space="preserve"> причину ряда речевых нарушений, в частности</w:t>
      </w:r>
      <w:r w:rsidR="00E61087" w:rsidRPr="00E256AF">
        <w:rPr>
          <w:rFonts w:ascii="Times New Roman" w:hAnsi="Times New Roman" w:cs="Times New Roman"/>
          <w:sz w:val="28"/>
          <w:szCs w:val="28"/>
        </w:rPr>
        <w:t>,</w:t>
      </w:r>
      <w:r w:rsidR="00043598" w:rsidRPr="00E256AF">
        <w:rPr>
          <w:rFonts w:ascii="Times New Roman" w:hAnsi="Times New Roman" w:cs="Times New Roman"/>
          <w:sz w:val="28"/>
          <w:szCs w:val="28"/>
        </w:rPr>
        <w:t xml:space="preserve"> заикания, в поражении мозга. Другой греческий философ Аристотель (384-322 гг. </w:t>
      </w:r>
      <w:proofErr w:type="gramStart"/>
      <w:r w:rsidR="00043598" w:rsidRPr="00E256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43598" w:rsidRPr="00E256AF">
        <w:rPr>
          <w:rFonts w:ascii="Times New Roman" w:hAnsi="Times New Roman" w:cs="Times New Roman"/>
          <w:sz w:val="28"/>
          <w:szCs w:val="28"/>
        </w:rPr>
        <w:t xml:space="preserve"> н.э.), связывая </w:t>
      </w:r>
      <w:proofErr w:type="gramStart"/>
      <w:r w:rsidR="00043598" w:rsidRPr="00E256AF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="00043598" w:rsidRPr="00E256AF">
        <w:rPr>
          <w:rFonts w:ascii="Times New Roman" w:hAnsi="Times New Roman" w:cs="Times New Roman"/>
          <w:sz w:val="28"/>
          <w:szCs w:val="28"/>
        </w:rPr>
        <w:t xml:space="preserve"> речеобразования с анатомическим строением периферического речевого аппарата</w:t>
      </w:r>
      <w:r w:rsidR="00E61087" w:rsidRPr="00E256AF">
        <w:rPr>
          <w:rFonts w:ascii="Times New Roman" w:hAnsi="Times New Roman" w:cs="Times New Roman"/>
          <w:sz w:val="28"/>
          <w:szCs w:val="28"/>
        </w:rPr>
        <w:t>.</w:t>
      </w:r>
      <w:r w:rsidR="00043598" w:rsidRPr="00E256AF">
        <w:rPr>
          <w:rFonts w:ascii="Times New Roman" w:hAnsi="Times New Roman" w:cs="Times New Roman"/>
          <w:sz w:val="28"/>
          <w:szCs w:val="28"/>
        </w:rPr>
        <w:t xml:space="preserve"> Таким образом, уже в исследованиях античных учёных наметились два направления в понимании причин речевых нарушений. </w:t>
      </w:r>
      <w:proofErr w:type="gramStart"/>
      <w:r w:rsidR="00043598" w:rsidRPr="00E256AF">
        <w:rPr>
          <w:rFonts w:ascii="Times New Roman" w:hAnsi="Times New Roman" w:cs="Times New Roman"/>
          <w:sz w:val="28"/>
          <w:szCs w:val="28"/>
        </w:rPr>
        <w:t>Первое из них, исходившие от Гиппократа, ведущую роль в возникновении речевых нарушений, отдавало поражениям головного мозга; второе, берущее начало от Аристотеля, - нарушениям периферического речевого аппара</w:t>
      </w:r>
      <w:r w:rsidR="00E61087" w:rsidRPr="00E256AF">
        <w:rPr>
          <w:rFonts w:ascii="Times New Roman" w:hAnsi="Times New Roman" w:cs="Times New Roman"/>
          <w:sz w:val="28"/>
          <w:szCs w:val="28"/>
        </w:rPr>
        <w:t>та.</w:t>
      </w:r>
      <w:proofErr w:type="gramEnd"/>
      <w:r w:rsidR="00E61087" w:rsidRPr="00E256AF">
        <w:rPr>
          <w:rFonts w:ascii="Times New Roman" w:hAnsi="Times New Roman" w:cs="Times New Roman"/>
          <w:sz w:val="28"/>
          <w:szCs w:val="28"/>
        </w:rPr>
        <w:t xml:space="preserve"> </w:t>
      </w:r>
      <w:r w:rsidR="00043598" w:rsidRPr="00E256AF">
        <w:rPr>
          <w:rFonts w:ascii="Times New Roman" w:hAnsi="Times New Roman" w:cs="Times New Roman"/>
          <w:sz w:val="28"/>
          <w:szCs w:val="28"/>
        </w:rPr>
        <w:t xml:space="preserve"> Эти выводы были подтверждены подлинно научными фактами</w:t>
      </w:r>
      <w:r w:rsidR="00E61087" w:rsidRPr="00E256AF">
        <w:rPr>
          <w:rFonts w:ascii="Times New Roman" w:hAnsi="Times New Roman" w:cs="Times New Roman"/>
          <w:sz w:val="28"/>
          <w:szCs w:val="28"/>
        </w:rPr>
        <w:t xml:space="preserve">. </w:t>
      </w:r>
      <w:r w:rsidR="00043598" w:rsidRPr="00E256AF">
        <w:rPr>
          <w:rFonts w:ascii="Times New Roman" w:hAnsi="Times New Roman" w:cs="Times New Roman"/>
          <w:sz w:val="28"/>
          <w:szCs w:val="28"/>
        </w:rPr>
        <w:t xml:space="preserve"> В 1861 г французский врач Поль Брока показал наличие в головном мозге поля, специально относящегося к речи. Поле находится в складках лобной доли. Область Брока контролирует поток слов от мозга ко рту. Каждую минуту две сотни слогов четко синхронизируют нашу речь. Когда слова услышаны, звуки доходят до слуховой области коры</w:t>
      </w:r>
      <w:r w:rsidR="00E61087" w:rsidRPr="00E256AF">
        <w:rPr>
          <w:rFonts w:ascii="Times New Roman" w:hAnsi="Times New Roman" w:cs="Times New Roman"/>
          <w:sz w:val="28"/>
          <w:szCs w:val="28"/>
        </w:rPr>
        <w:t xml:space="preserve"> головного мозга</w:t>
      </w:r>
      <w:r w:rsidR="00043598" w:rsidRPr="00E256AF">
        <w:rPr>
          <w:rFonts w:ascii="Times New Roman" w:hAnsi="Times New Roman" w:cs="Times New Roman"/>
          <w:sz w:val="28"/>
          <w:szCs w:val="28"/>
        </w:rPr>
        <w:t xml:space="preserve">, откуда переходят в виде неврологического кода к соседней области Вернике (открытие сделано </w:t>
      </w:r>
      <w:r w:rsidR="00E61087" w:rsidRPr="00E256AF">
        <w:rPr>
          <w:rFonts w:ascii="Times New Roman" w:hAnsi="Times New Roman" w:cs="Times New Roman"/>
          <w:sz w:val="28"/>
          <w:szCs w:val="28"/>
        </w:rPr>
        <w:t xml:space="preserve">ученым </w:t>
      </w:r>
      <w:r w:rsidR="00043598" w:rsidRPr="00E256AF">
        <w:rPr>
          <w:rFonts w:ascii="Times New Roman" w:hAnsi="Times New Roman" w:cs="Times New Roman"/>
          <w:sz w:val="28"/>
          <w:szCs w:val="28"/>
        </w:rPr>
        <w:t xml:space="preserve">Вернике в 1874 г). Эта область находится в левой височной доле и делает нас способными понимать речь. </w:t>
      </w:r>
    </w:p>
    <w:p w:rsidR="00043598" w:rsidRPr="00E256AF" w:rsidRDefault="00043598" w:rsidP="00043598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Под причиной нарушений речи в логопедии понимают воздействие на организм внешнего или внутреннего вредоносного фактора или их взаимодействия, которые определяют специфику речевого расстройства и без которых последнее не может возникнуть. Таким образом, существует две группы причин, приводящим к нарушениям речи: внутренние (эндогенные) и внеш</w:t>
      </w:r>
      <w:r w:rsidR="00F629E7" w:rsidRPr="00E256AF">
        <w:rPr>
          <w:rFonts w:ascii="Times New Roman" w:hAnsi="Times New Roman" w:cs="Times New Roman"/>
          <w:sz w:val="28"/>
          <w:szCs w:val="28"/>
        </w:rPr>
        <w:t xml:space="preserve">ние (экзогенные). </w:t>
      </w:r>
    </w:p>
    <w:p w:rsidR="00043598" w:rsidRPr="00E256AF" w:rsidRDefault="00043598" w:rsidP="00043598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b/>
          <w:sz w:val="28"/>
          <w:szCs w:val="28"/>
        </w:rPr>
        <w:t>Внутренние (эндогенные) причины речевых нарушений</w:t>
      </w:r>
      <w:r w:rsidR="00E61087" w:rsidRPr="00E256AF">
        <w:rPr>
          <w:rFonts w:ascii="Times New Roman" w:hAnsi="Times New Roman" w:cs="Times New Roman"/>
          <w:sz w:val="28"/>
          <w:szCs w:val="28"/>
        </w:rPr>
        <w:t>.</w:t>
      </w:r>
    </w:p>
    <w:p w:rsidR="00980EA4" w:rsidRPr="00E256AF" w:rsidRDefault="00043598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Заболевания матери во время беременности</w:t>
      </w:r>
    </w:p>
    <w:p w:rsidR="00980EA4" w:rsidRPr="00E256AF" w:rsidRDefault="00980EA4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Внутриутробная гипоксия (недостаточное кровоснабжение головного мозга) плода</w:t>
      </w:r>
      <w:r w:rsidR="0073284C" w:rsidRPr="00E256AF">
        <w:rPr>
          <w:rFonts w:ascii="Times New Roman" w:hAnsi="Times New Roman" w:cs="Times New Roman"/>
          <w:sz w:val="28"/>
          <w:szCs w:val="28"/>
        </w:rPr>
        <w:t>,</w:t>
      </w:r>
      <w:r w:rsidRPr="00E256AF">
        <w:rPr>
          <w:rFonts w:ascii="Times New Roman" w:hAnsi="Times New Roman" w:cs="Times New Roman"/>
          <w:sz w:val="28"/>
          <w:szCs w:val="28"/>
        </w:rPr>
        <w:t xml:space="preserve"> угроза</w:t>
      </w:r>
      <w:r w:rsidR="00E61087" w:rsidRPr="00E256AF">
        <w:rPr>
          <w:rFonts w:ascii="Times New Roman" w:hAnsi="Times New Roman" w:cs="Times New Roman"/>
          <w:sz w:val="28"/>
          <w:szCs w:val="28"/>
        </w:rPr>
        <w:t xml:space="preserve"> выкидыша, патология плаценты.  </w:t>
      </w:r>
    </w:p>
    <w:p w:rsidR="00980EA4" w:rsidRPr="00E256AF" w:rsidRDefault="00980EA4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Травмы, полученные</w:t>
      </w:r>
      <w:r w:rsidR="00E1420C">
        <w:rPr>
          <w:rFonts w:ascii="Times New Roman" w:hAnsi="Times New Roman" w:cs="Times New Roman"/>
          <w:sz w:val="28"/>
          <w:szCs w:val="28"/>
        </w:rPr>
        <w:t xml:space="preserve"> матерью во время беременности</w:t>
      </w:r>
    </w:p>
    <w:p w:rsidR="00980EA4" w:rsidRPr="00E256AF" w:rsidRDefault="00980EA4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Нарушения сроко</w:t>
      </w:r>
      <w:r w:rsidR="007971B4" w:rsidRPr="00E256AF">
        <w:rPr>
          <w:rFonts w:ascii="Times New Roman" w:hAnsi="Times New Roman" w:cs="Times New Roman"/>
          <w:sz w:val="28"/>
          <w:szCs w:val="28"/>
        </w:rPr>
        <w:t>в вынашивания плода</w:t>
      </w:r>
      <w:proofErr w:type="gramStart"/>
      <w:r w:rsidR="007971B4" w:rsidRPr="00E256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56AF">
        <w:rPr>
          <w:rFonts w:ascii="Times New Roman" w:hAnsi="Times New Roman" w:cs="Times New Roman"/>
          <w:sz w:val="28"/>
          <w:szCs w:val="28"/>
        </w:rPr>
        <w:t xml:space="preserve"> недоношенность (менее 38 недель) и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переношенность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(более 40 недель).</w:t>
      </w:r>
    </w:p>
    <w:p w:rsidR="00980EA4" w:rsidRPr="00E1420C" w:rsidRDefault="00E256AF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20C">
        <w:rPr>
          <w:rFonts w:ascii="Times New Roman" w:hAnsi="Times New Roman" w:cs="Times New Roman"/>
          <w:sz w:val="28"/>
          <w:szCs w:val="28"/>
        </w:rPr>
        <w:t>Курение, а</w:t>
      </w:r>
      <w:r w:rsidR="00980EA4" w:rsidRPr="00E1420C">
        <w:rPr>
          <w:rFonts w:ascii="Times New Roman" w:hAnsi="Times New Roman" w:cs="Times New Roman"/>
          <w:sz w:val="28"/>
          <w:szCs w:val="28"/>
        </w:rPr>
        <w:t>лк</w:t>
      </w:r>
      <w:r w:rsidR="00E1420C">
        <w:rPr>
          <w:rFonts w:ascii="Times New Roman" w:hAnsi="Times New Roman" w:cs="Times New Roman"/>
          <w:sz w:val="28"/>
          <w:szCs w:val="28"/>
        </w:rPr>
        <w:t>оголь и наркотические вещества, п</w:t>
      </w:r>
      <w:r w:rsidR="00980EA4" w:rsidRPr="00E1420C">
        <w:rPr>
          <w:rFonts w:ascii="Times New Roman" w:hAnsi="Times New Roman" w:cs="Times New Roman"/>
          <w:sz w:val="28"/>
          <w:szCs w:val="28"/>
        </w:rPr>
        <w:t xml:space="preserve">рием лекарственных препаратов. </w:t>
      </w:r>
    </w:p>
    <w:p w:rsidR="00980EA4" w:rsidRPr="00E256AF" w:rsidRDefault="00980EA4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Неудачное прерывание беременности</w:t>
      </w:r>
      <w:r w:rsidR="0073284C" w:rsidRPr="00E256AF">
        <w:rPr>
          <w:rFonts w:ascii="Times New Roman" w:hAnsi="Times New Roman" w:cs="Times New Roman"/>
          <w:sz w:val="28"/>
          <w:szCs w:val="28"/>
        </w:rPr>
        <w:t>.</w:t>
      </w:r>
    </w:p>
    <w:p w:rsidR="00980EA4" w:rsidRPr="00E256AF" w:rsidRDefault="00980EA4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Работа на вредном производстве </w:t>
      </w:r>
    </w:p>
    <w:p w:rsidR="00980EA4" w:rsidRPr="00E256AF" w:rsidRDefault="00980EA4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Стресс, который испытывает будущая мама, может приводить к гипоксии плода.</w:t>
      </w:r>
    </w:p>
    <w:p w:rsidR="00043598" w:rsidRPr="00E256AF" w:rsidRDefault="00914D6A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Отяго</w:t>
      </w:r>
      <w:r w:rsidR="00043598" w:rsidRPr="00E256AF">
        <w:rPr>
          <w:rFonts w:ascii="Times New Roman" w:hAnsi="Times New Roman" w:cs="Times New Roman"/>
          <w:sz w:val="28"/>
          <w:szCs w:val="28"/>
        </w:rPr>
        <w:t>щенная наследственность (диабет, гипертония, пороки развития, генетичес</w:t>
      </w:r>
      <w:r w:rsidR="00E256AF">
        <w:rPr>
          <w:rFonts w:ascii="Times New Roman" w:hAnsi="Times New Roman" w:cs="Times New Roman"/>
          <w:sz w:val="28"/>
          <w:szCs w:val="28"/>
        </w:rPr>
        <w:t>кие и психические заболевания), а</w:t>
      </w:r>
      <w:r w:rsidR="00043598" w:rsidRPr="00E256AF">
        <w:rPr>
          <w:rFonts w:ascii="Times New Roman" w:hAnsi="Times New Roman" w:cs="Times New Roman"/>
          <w:sz w:val="28"/>
          <w:szCs w:val="28"/>
        </w:rPr>
        <w:t xml:space="preserve">ллергии матери. </w:t>
      </w:r>
    </w:p>
    <w:p w:rsidR="00043598" w:rsidRPr="00E256AF" w:rsidRDefault="00043598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Перенесенные переливания крови. </w:t>
      </w:r>
    </w:p>
    <w:p w:rsidR="00043598" w:rsidRPr="00E256AF" w:rsidRDefault="00BC1E72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lastRenderedPageBreak/>
        <w:t>Токсикоз</w:t>
      </w:r>
      <w:r w:rsidR="00DB0E5D" w:rsidRPr="00E256AF">
        <w:rPr>
          <w:rFonts w:ascii="Times New Roman" w:hAnsi="Times New Roman" w:cs="Times New Roman"/>
          <w:sz w:val="28"/>
          <w:szCs w:val="28"/>
        </w:rPr>
        <w:t>, особенно во 2-й половине</w:t>
      </w:r>
      <w:r w:rsidR="00A72225" w:rsidRPr="00E256AF">
        <w:rPr>
          <w:rFonts w:ascii="Times New Roman" w:hAnsi="Times New Roman" w:cs="Times New Roman"/>
          <w:sz w:val="28"/>
          <w:szCs w:val="28"/>
        </w:rPr>
        <w:t xml:space="preserve"> беременности.</w:t>
      </w:r>
    </w:p>
    <w:p w:rsidR="00043598" w:rsidRPr="00E256AF" w:rsidRDefault="00043598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Иммунологическая несовместимость крови матери и плода (по резус-фактору, системе АВО и другим антигенам эритроцитов). </w:t>
      </w:r>
    </w:p>
    <w:p w:rsidR="00043598" w:rsidRPr="00E256AF" w:rsidRDefault="00043598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Многообразная акушерская патология</w:t>
      </w:r>
      <w:r w:rsidR="00E256AF">
        <w:rPr>
          <w:rFonts w:ascii="Times New Roman" w:hAnsi="Times New Roman" w:cs="Times New Roman"/>
          <w:sz w:val="28"/>
          <w:szCs w:val="28"/>
        </w:rPr>
        <w:t xml:space="preserve">, </w:t>
      </w:r>
      <w:r w:rsidRPr="00E256AF">
        <w:rPr>
          <w:rFonts w:ascii="Times New Roman" w:hAnsi="Times New Roman" w:cs="Times New Roman"/>
          <w:sz w:val="28"/>
          <w:szCs w:val="28"/>
        </w:rPr>
        <w:t xml:space="preserve">неправильное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="00E256AF" w:rsidRPr="00E256AF">
        <w:rPr>
          <w:rFonts w:ascii="Times New Roman" w:hAnsi="Times New Roman" w:cs="Times New Roman"/>
          <w:sz w:val="28"/>
          <w:szCs w:val="28"/>
        </w:rPr>
        <w:t xml:space="preserve"> </w:t>
      </w:r>
      <w:r w:rsidRPr="00E256AF">
        <w:rPr>
          <w:rFonts w:ascii="Times New Roman" w:hAnsi="Times New Roman" w:cs="Times New Roman"/>
          <w:sz w:val="28"/>
          <w:szCs w:val="28"/>
        </w:rPr>
        <w:t>плода</w:t>
      </w:r>
      <w:r w:rsidR="0073284C" w:rsidRPr="00E256AF">
        <w:rPr>
          <w:rFonts w:ascii="Times New Roman" w:hAnsi="Times New Roman" w:cs="Times New Roman"/>
          <w:sz w:val="28"/>
          <w:szCs w:val="28"/>
        </w:rPr>
        <w:t xml:space="preserve">, </w:t>
      </w:r>
      <w:r w:rsidRPr="00E256AF">
        <w:rPr>
          <w:rFonts w:ascii="Times New Roman" w:hAnsi="Times New Roman" w:cs="Times New Roman"/>
          <w:sz w:val="28"/>
          <w:szCs w:val="28"/>
        </w:rPr>
        <w:t xml:space="preserve"> многоплодная беременность, многовод</w:t>
      </w:r>
      <w:r w:rsidR="00E256AF">
        <w:rPr>
          <w:rFonts w:ascii="Times New Roman" w:hAnsi="Times New Roman" w:cs="Times New Roman"/>
          <w:sz w:val="28"/>
          <w:szCs w:val="28"/>
        </w:rPr>
        <w:t>ие, недостаточность плаценты</w:t>
      </w:r>
      <w:r w:rsidR="00BC1E72" w:rsidRPr="00E25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598" w:rsidRPr="00E256AF" w:rsidRDefault="00043598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Состояние после лечения бесплодия, преждевременных родов (до конца 37 недели беременности), осложненных родов (кесарева сечения), 2 и более выкидышей (абортов). </w:t>
      </w:r>
    </w:p>
    <w:p w:rsidR="00043598" w:rsidRPr="00E256AF" w:rsidRDefault="00043598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Короткий промежуток между двумя беременностями (менее 1 года). </w:t>
      </w:r>
    </w:p>
    <w:p w:rsidR="00043598" w:rsidRPr="00E256AF" w:rsidRDefault="00043598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Маленький рост будущей матери. </w:t>
      </w:r>
    </w:p>
    <w:p w:rsidR="00043598" w:rsidRPr="00E256AF" w:rsidRDefault="00043598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Аномалии скелета (нарушение осанки матери). </w:t>
      </w:r>
    </w:p>
    <w:p w:rsidR="00043598" w:rsidRPr="00E256AF" w:rsidRDefault="00043598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Беременности до достижения 18 лет или после 40 лет. </w:t>
      </w:r>
    </w:p>
    <w:p w:rsidR="00043598" w:rsidRPr="00E256AF" w:rsidRDefault="00043598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Особые психические нагрузки (семейного или профессионального характера), нагрузки социального характера (экономические и материальные т</w:t>
      </w:r>
      <w:r w:rsidR="001C42B4" w:rsidRPr="00E256AF">
        <w:rPr>
          <w:rFonts w:ascii="Times New Roman" w:hAnsi="Times New Roman" w:cs="Times New Roman"/>
          <w:sz w:val="28"/>
          <w:szCs w:val="28"/>
        </w:rPr>
        <w:t>рудности, проблемы интеграции)–</w:t>
      </w:r>
      <w:r w:rsidR="00E256AF">
        <w:rPr>
          <w:rFonts w:ascii="Times New Roman" w:hAnsi="Times New Roman" w:cs="Times New Roman"/>
          <w:sz w:val="28"/>
          <w:szCs w:val="28"/>
        </w:rPr>
        <w:t xml:space="preserve"> </w:t>
      </w:r>
      <w:r w:rsidR="001C42B4" w:rsidRPr="00E256AF">
        <w:rPr>
          <w:rFonts w:ascii="Times New Roman" w:hAnsi="Times New Roman" w:cs="Times New Roman"/>
          <w:sz w:val="28"/>
          <w:szCs w:val="28"/>
        </w:rPr>
        <w:t xml:space="preserve">анемия </w:t>
      </w:r>
      <w:r w:rsidRPr="00E256AF">
        <w:rPr>
          <w:rFonts w:ascii="Times New Roman" w:hAnsi="Times New Roman" w:cs="Times New Roman"/>
          <w:sz w:val="28"/>
          <w:szCs w:val="28"/>
        </w:rPr>
        <w:t xml:space="preserve"> (низкий гемоглобин).  </w:t>
      </w:r>
    </w:p>
    <w:p w:rsidR="00043598" w:rsidRPr="00E256AF" w:rsidRDefault="00043598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Родовая травма </w:t>
      </w:r>
    </w:p>
    <w:p w:rsidR="00596675" w:rsidRPr="00E256AF" w:rsidRDefault="00596675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Асфиксия – недостаток снабжения головного мозга кислородом из-за нарушения дыхания, н-р, при обвитии пуповиной, вызывает минимальные повреждения головного мозга.</w:t>
      </w:r>
    </w:p>
    <w:p w:rsidR="00596675" w:rsidRPr="00E256AF" w:rsidRDefault="00596675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Ма</w:t>
      </w:r>
      <w:r w:rsidR="00E1420C">
        <w:rPr>
          <w:rFonts w:ascii="Times New Roman" w:hAnsi="Times New Roman" w:cs="Times New Roman"/>
          <w:sz w:val="28"/>
          <w:szCs w:val="28"/>
        </w:rPr>
        <w:t>лая масса тела новорожденного (</w:t>
      </w:r>
      <w:r w:rsidRPr="00E256AF">
        <w:rPr>
          <w:rFonts w:ascii="Times New Roman" w:hAnsi="Times New Roman" w:cs="Times New Roman"/>
          <w:sz w:val="28"/>
          <w:szCs w:val="28"/>
        </w:rPr>
        <w:t xml:space="preserve">менее 1500г) и последующее проведение интенсивных реанимационных мероприятий, н-р, </w:t>
      </w:r>
      <w:proofErr w:type="gramStart"/>
      <w:r w:rsidRPr="00E256AF">
        <w:rPr>
          <w:rFonts w:ascii="Times New Roman" w:hAnsi="Times New Roman" w:cs="Times New Roman"/>
          <w:sz w:val="28"/>
          <w:szCs w:val="28"/>
        </w:rPr>
        <w:t>искус-я</w:t>
      </w:r>
      <w:proofErr w:type="gramEnd"/>
      <w:r w:rsidRPr="00E256AF">
        <w:rPr>
          <w:rFonts w:ascii="Times New Roman" w:hAnsi="Times New Roman" w:cs="Times New Roman"/>
          <w:sz w:val="28"/>
          <w:szCs w:val="28"/>
        </w:rPr>
        <w:t xml:space="preserve"> вентиляция легких более 5 дней.</w:t>
      </w:r>
    </w:p>
    <w:p w:rsidR="00596675" w:rsidRPr="00E256AF" w:rsidRDefault="00596675" w:rsidP="00E256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Низкий балл по шкале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>.</w:t>
      </w:r>
    </w:p>
    <w:p w:rsidR="007D7153" w:rsidRPr="00980EA4" w:rsidRDefault="007D7153" w:rsidP="00043598">
      <w:pPr>
        <w:rPr>
          <w:rFonts w:ascii="Times New Roman" w:hAnsi="Times New Roman" w:cs="Times New Roman"/>
          <w:sz w:val="24"/>
          <w:szCs w:val="24"/>
        </w:rPr>
      </w:pPr>
    </w:p>
    <w:p w:rsidR="00043598" w:rsidRPr="00E256AF" w:rsidRDefault="00043598" w:rsidP="00043598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b/>
          <w:sz w:val="28"/>
          <w:szCs w:val="28"/>
        </w:rPr>
        <w:t>Внешние (экзогенные) причины речевых нарушений</w:t>
      </w:r>
    </w:p>
    <w:p w:rsidR="00043598" w:rsidRPr="00E01F03" w:rsidRDefault="00043598" w:rsidP="00E01F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>Для нормального речевого развития ребенка общение должно быть значимым, проходить на эмоциональном положительном фоне и побуждать к ответу. Ему недостаточно просто слышать зву</w:t>
      </w:r>
      <w:r w:rsidR="00691199" w:rsidRPr="00E01F03">
        <w:rPr>
          <w:rFonts w:ascii="Times New Roman" w:hAnsi="Times New Roman" w:cs="Times New Roman"/>
          <w:sz w:val="28"/>
          <w:szCs w:val="28"/>
        </w:rPr>
        <w:t>ки (радио, телевизор</w:t>
      </w:r>
      <w:r w:rsidRPr="00E01F03">
        <w:rPr>
          <w:rFonts w:ascii="Times New Roman" w:hAnsi="Times New Roman" w:cs="Times New Roman"/>
          <w:sz w:val="28"/>
          <w:szCs w:val="28"/>
        </w:rPr>
        <w:t xml:space="preserve">), необходимо, прежде всего, прямое общение с взрослыми на основе характерной для данного возрастного этапа ведущей формы деятельности. </w:t>
      </w:r>
    </w:p>
    <w:p w:rsidR="00043598" w:rsidRPr="00E01F03" w:rsidRDefault="00043598" w:rsidP="00E01F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 xml:space="preserve">Речевые нарушения часто могут возникать при различных психических травмах (испуг, переживание в связи с разлукой с близкими людьми, длительная психотравмирующая ситуация в семье). </w:t>
      </w:r>
    </w:p>
    <w:p w:rsidR="00043598" w:rsidRPr="00E01F03" w:rsidRDefault="00043598" w:rsidP="00E01F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 xml:space="preserve">Также влияет общая физическая слабость организма, незрелость, обусловленная недоношенностью, рахит. Различные нарушения обмена веществ, заболевания внутренних органов. </w:t>
      </w:r>
    </w:p>
    <w:p w:rsidR="00831FAC" w:rsidRPr="00E01F03" w:rsidRDefault="00DB0E5D" w:rsidP="00E01F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>Л</w:t>
      </w:r>
      <w:r w:rsidR="00043598" w:rsidRPr="00E01F03">
        <w:rPr>
          <w:rFonts w:ascii="Times New Roman" w:hAnsi="Times New Roman" w:cs="Times New Roman"/>
          <w:sz w:val="28"/>
          <w:szCs w:val="28"/>
        </w:rPr>
        <w:t>юбое общее или нервно-психическое заболевание ребёнка первых лет жизни обычно сопровождается</w:t>
      </w:r>
      <w:r w:rsidR="00FF665C" w:rsidRPr="00E01F03">
        <w:rPr>
          <w:rFonts w:ascii="Times New Roman" w:hAnsi="Times New Roman" w:cs="Times New Roman"/>
          <w:sz w:val="28"/>
          <w:szCs w:val="28"/>
        </w:rPr>
        <w:t xml:space="preserve"> нарушением речевого развития.</w:t>
      </w:r>
    </w:p>
    <w:p w:rsidR="00831FAC" w:rsidRPr="00E01F03" w:rsidRDefault="00831FAC" w:rsidP="00E01F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>Наследственная предрасположенность, генетические аномалии</w:t>
      </w:r>
    </w:p>
    <w:p w:rsidR="00831FAC" w:rsidRPr="00E01F03" w:rsidRDefault="00831FAC" w:rsidP="00E01F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 xml:space="preserve">По наследству могут передаваться особенности строения речевого аппарата, например, неправильная посадка и количество зубов, форма прикуса, предрасположенность к дефектам строения твердого и мягкого нёба (расщелины </w:t>
      </w:r>
      <w:r w:rsidRPr="00E01F03">
        <w:rPr>
          <w:rFonts w:ascii="Times New Roman" w:hAnsi="Times New Roman" w:cs="Times New Roman"/>
          <w:sz w:val="28"/>
          <w:szCs w:val="28"/>
        </w:rPr>
        <w:lastRenderedPageBreak/>
        <w:t>нёба), а также особенности развития речевых зон головного мозга и даже заикание.</w:t>
      </w:r>
    </w:p>
    <w:p w:rsidR="00831FAC" w:rsidRPr="00E01F03" w:rsidRDefault="00831FAC" w:rsidP="00E01F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 xml:space="preserve">Заболевания, перенесенные ребенком </w:t>
      </w:r>
      <w:proofErr w:type="gramStart"/>
      <w:r w:rsidRPr="00E01F0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01F03">
        <w:rPr>
          <w:rFonts w:ascii="Times New Roman" w:hAnsi="Times New Roman" w:cs="Times New Roman"/>
          <w:sz w:val="28"/>
          <w:szCs w:val="28"/>
        </w:rPr>
        <w:t xml:space="preserve"> годы жизни</w:t>
      </w:r>
    </w:p>
    <w:p w:rsidR="00831FAC" w:rsidRPr="00E01F03" w:rsidRDefault="00831FAC" w:rsidP="00E01F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 xml:space="preserve">Инфекционно-вирусные заболевания, </w:t>
      </w:r>
      <w:proofErr w:type="spellStart"/>
      <w:r w:rsidRPr="00E01F03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E01F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1F03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E01F03">
        <w:rPr>
          <w:rFonts w:ascii="Times New Roman" w:hAnsi="Times New Roman" w:cs="Times New Roman"/>
          <w:sz w:val="28"/>
          <w:szCs w:val="28"/>
        </w:rPr>
        <w:t>, менингит) могут вызвать снижение или потерю слуха.</w:t>
      </w:r>
    </w:p>
    <w:p w:rsidR="00831FAC" w:rsidRPr="00E01F03" w:rsidRDefault="00831FAC" w:rsidP="00E01F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>Травмы и ушибы головного мозга. В тяжелых случаях приводят к внутричерепным кровоизлияниям, в результате речь ребенка ухудшается, он может даже перестать говорить.</w:t>
      </w:r>
    </w:p>
    <w:p w:rsidR="00831FAC" w:rsidRPr="00E01F03" w:rsidRDefault="00831FAC" w:rsidP="00E01F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>Травмы лицевого скелета (повреждения нёба</w:t>
      </w:r>
      <w:r w:rsidR="007D7153" w:rsidRPr="00E01F03">
        <w:rPr>
          <w:rFonts w:ascii="Times New Roman" w:hAnsi="Times New Roman" w:cs="Times New Roman"/>
          <w:sz w:val="28"/>
          <w:szCs w:val="28"/>
        </w:rPr>
        <w:t xml:space="preserve">, выпадение зубов) </w:t>
      </w:r>
    </w:p>
    <w:p w:rsidR="00831FAC" w:rsidRPr="00E01F03" w:rsidRDefault="00831FAC" w:rsidP="00E01F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>Длительные простудные заболевания, воспалительные заболевания среднего и внутреннего уха</w:t>
      </w:r>
      <w:r w:rsidR="00320E15" w:rsidRPr="00E01F03">
        <w:rPr>
          <w:rFonts w:ascii="Times New Roman" w:hAnsi="Times New Roman" w:cs="Times New Roman"/>
          <w:sz w:val="28"/>
          <w:szCs w:val="28"/>
        </w:rPr>
        <w:t xml:space="preserve"> (распростране</w:t>
      </w:r>
      <w:r w:rsidR="007D7153" w:rsidRPr="00E01F03">
        <w:rPr>
          <w:rFonts w:ascii="Times New Roman" w:hAnsi="Times New Roman" w:cs="Times New Roman"/>
          <w:sz w:val="28"/>
          <w:szCs w:val="28"/>
        </w:rPr>
        <w:t xml:space="preserve">нные сейчас </w:t>
      </w:r>
      <w:proofErr w:type="spellStart"/>
      <w:r w:rsidR="007D7153" w:rsidRPr="00E01F03">
        <w:rPr>
          <w:rFonts w:ascii="Times New Roman" w:hAnsi="Times New Roman" w:cs="Times New Roman"/>
          <w:sz w:val="28"/>
          <w:szCs w:val="28"/>
        </w:rPr>
        <w:t>эксудативные</w:t>
      </w:r>
      <w:proofErr w:type="spellEnd"/>
      <w:r w:rsidR="007D7153" w:rsidRPr="00E01F03">
        <w:rPr>
          <w:rFonts w:ascii="Times New Roman" w:hAnsi="Times New Roman" w:cs="Times New Roman"/>
          <w:sz w:val="28"/>
          <w:szCs w:val="28"/>
        </w:rPr>
        <w:t xml:space="preserve"> отиты)</w:t>
      </w:r>
      <w:r w:rsidRPr="00E01F03">
        <w:rPr>
          <w:rFonts w:ascii="Times New Roman" w:hAnsi="Times New Roman" w:cs="Times New Roman"/>
          <w:sz w:val="28"/>
          <w:szCs w:val="28"/>
        </w:rPr>
        <w:t>, приводящие к временному или постоянному снижению слуха, нарушают речевое развитие ребенка.</w:t>
      </w:r>
    </w:p>
    <w:p w:rsidR="00831FAC" w:rsidRPr="00E01F03" w:rsidRDefault="00831FAC" w:rsidP="00E01F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Pr="00E01F03">
        <w:rPr>
          <w:rFonts w:ascii="Times New Roman" w:hAnsi="Times New Roman" w:cs="Times New Roman"/>
          <w:sz w:val="28"/>
          <w:szCs w:val="28"/>
        </w:rPr>
        <w:t>ототоксических</w:t>
      </w:r>
      <w:proofErr w:type="spellEnd"/>
      <w:r w:rsidRPr="00E01F03">
        <w:rPr>
          <w:rFonts w:ascii="Times New Roman" w:hAnsi="Times New Roman" w:cs="Times New Roman"/>
          <w:sz w:val="28"/>
          <w:szCs w:val="28"/>
        </w:rPr>
        <w:t xml:space="preserve"> антибиотиков приводит к снижению слуха.</w:t>
      </w:r>
    </w:p>
    <w:p w:rsidR="00831FAC" w:rsidRPr="00E256AF" w:rsidRDefault="00831FAC" w:rsidP="00043598">
      <w:pPr>
        <w:rPr>
          <w:rFonts w:ascii="Times New Roman" w:hAnsi="Times New Roman" w:cs="Times New Roman"/>
          <w:b/>
          <w:sz w:val="28"/>
          <w:szCs w:val="28"/>
        </w:rPr>
      </w:pPr>
    </w:p>
    <w:p w:rsidR="00A72225" w:rsidRPr="00E256AF" w:rsidRDefault="00980EA4" w:rsidP="00980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6AF">
        <w:rPr>
          <w:rFonts w:ascii="Times New Roman" w:hAnsi="Times New Roman" w:cs="Times New Roman"/>
          <w:b/>
          <w:sz w:val="28"/>
          <w:szCs w:val="28"/>
        </w:rPr>
        <w:t>К</w:t>
      </w:r>
      <w:r w:rsidR="004D1DE2" w:rsidRPr="00E256AF">
        <w:rPr>
          <w:rFonts w:ascii="Times New Roman" w:hAnsi="Times New Roman" w:cs="Times New Roman"/>
          <w:b/>
          <w:sz w:val="28"/>
          <w:szCs w:val="28"/>
        </w:rPr>
        <w:t>лассификация речевых нарушений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В настоящее время в логопедии существуют две классификации речевых нарушений — клинико-педагогическая и психолого-педагогическая (педагогическая). Эти классификации разработаны преимущественно по отношению к первичному нарушению речи у детей, т. е. по отношению к детям, у которых нет нарушений слуха и интеллекта.</w:t>
      </w:r>
    </w:p>
    <w:p w:rsidR="00E01F03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Все виды речевых нарушений, рассматриваемых в клинико-педагогической классификации, можно разделить на две большие группы:</w:t>
      </w:r>
    </w:p>
    <w:p w:rsidR="00E01F03" w:rsidRPr="00E01F03" w:rsidRDefault="004D1DE2" w:rsidP="00E01F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 xml:space="preserve">нарушения устной речи </w:t>
      </w:r>
    </w:p>
    <w:p w:rsidR="004D1DE2" w:rsidRDefault="004D1DE2" w:rsidP="00E01F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</w:rPr>
        <w:t>нарушения письменной речи.</w:t>
      </w:r>
    </w:p>
    <w:p w:rsidR="00E1420C" w:rsidRDefault="00E1420C" w:rsidP="00E142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20C" w:rsidRPr="00E01F03" w:rsidRDefault="00E1420C" w:rsidP="00E142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01F03">
        <w:rPr>
          <w:rFonts w:ascii="Times New Roman" w:hAnsi="Times New Roman" w:cs="Times New Roman"/>
          <w:b/>
          <w:sz w:val="28"/>
          <w:szCs w:val="28"/>
        </w:rPr>
        <w:t>Нарушения устной речи</w:t>
      </w:r>
    </w:p>
    <w:p w:rsidR="00E01F03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1420C">
        <w:rPr>
          <w:rFonts w:ascii="Times New Roman" w:hAnsi="Times New Roman" w:cs="Times New Roman"/>
          <w:sz w:val="28"/>
          <w:szCs w:val="28"/>
        </w:rPr>
        <w:t>Нарушения устной речи</w:t>
      </w:r>
      <w:r w:rsidR="00E1420C">
        <w:rPr>
          <w:rFonts w:ascii="Times New Roman" w:hAnsi="Times New Roman" w:cs="Times New Roman"/>
          <w:sz w:val="28"/>
          <w:szCs w:val="28"/>
        </w:rPr>
        <w:t xml:space="preserve"> </w:t>
      </w:r>
      <w:r w:rsidRPr="00E256AF">
        <w:rPr>
          <w:rFonts w:ascii="Times New Roman" w:hAnsi="Times New Roman" w:cs="Times New Roman"/>
          <w:sz w:val="28"/>
          <w:szCs w:val="28"/>
        </w:rPr>
        <w:t>могут быть разделены на два типа: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I) нарушения фонационного (внешнего) оформления произносительной стороны речи 2) структурно-семантического (внутреннего) системного или полиморфного нарушения речи.</w:t>
      </w:r>
    </w:p>
    <w:p w:rsidR="00E01F03" w:rsidRDefault="004D1DE2" w:rsidP="004D1D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6AF">
        <w:rPr>
          <w:rFonts w:ascii="Times New Roman" w:hAnsi="Times New Roman" w:cs="Times New Roman"/>
          <w:sz w:val="28"/>
          <w:szCs w:val="28"/>
        </w:rPr>
        <w:t>Фонационные (от греч.</w:t>
      </w:r>
      <w:proofErr w:type="gramEnd"/>
      <w:r w:rsidRPr="00E25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6AF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— звук, голос; фонация-голосообразование) речевые расстройства дифференцируются в зависимости от поражения того или иного звена: </w:t>
      </w:r>
      <w:proofErr w:type="gramEnd"/>
    </w:p>
    <w:p w:rsidR="00E01F03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а) голосообразования, </w:t>
      </w:r>
    </w:p>
    <w:p w:rsidR="00E01F03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темпоритмической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организации высказывания, </w:t>
      </w:r>
    </w:p>
    <w:p w:rsidR="00E01F03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в) интонационно-мелодического, </w:t>
      </w:r>
    </w:p>
    <w:p w:rsidR="00E01F03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lastRenderedPageBreak/>
        <w:t>Эти расстройства могут наблюдаться изолированно и в различных сочетаниях. В зависимости от этого выделяются следующие виды нарушений, для обозначения которых используются традиционно закрепившиеся термины: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b/>
          <w:sz w:val="28"/>
          <w:szCs w:val="28"/>
        </w:rPr>
        <w:t>Афония</w:t>
      </w:r>
      <w:r w:rsidRPr="00E256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дисфоння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) — отсутствие или расстройство фонации вследствие патологических изменений голосового аппарата. (Синонимы: нарушение голоса, нарушение фонации,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фонаторные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нарушения, вокальные нарушения.) Проявляется либо в отсутствии фонации (афония), либо в нарушении силы, высоты и тембра голоса (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дисфония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). Может быть </w:t>
      </w:r>
      <w:proofErr w:type="gramStart"/>
      <w:r w:rsidRPr="00E256AF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E256AF">
        <w:rPr>
          <w:rFonts w:ascii="Times New Roman" w:hAnsi="Times New Roman" w:cs="Times New Roman"/>
          <w:sz w:val="28"/>
          <w:szCs w:val="28"/>
        </w:rPr>
        <w:t xml:space="preserve"> органическими или функциональными расстройствами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голосообразующего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механизма центрального или периферического характера и возникать на любом этапе развития ребенка. Нарушение может быть самостоятельным (изолированным) или входить в состав ряда других нарушений речи.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F03">
        <w:rPr>
          <w:rFonts w:ascii="Times New Roman" w:hAnsi="Times New Roman" w:cs="Times New Roman"/>
          <w:b/>
          <w:sz w:val="28"/>
          <w:szCs w:val="28"/>
        </w:rPr>
        <w:t>Брадилалия</w:t>
      </w:r>
      <w:proofErr w:type="spellEnd"/>
      <w:r w:rsidRPr="00E0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6AF">
        <w:rPr>
          <w:rFonts w:ascii="Times New Roman" w:hAnsi="Times New Roman" w:cs="Times New Roman"/>
          <w:sz w:val="28"/>
          <w:szCs w:val="28"/>
        </w:rPr>
        <w:t xml:space="preserve">— патологически замедленный темп речи. (Синоним —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брадифразия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.) Проявляется в замедленной артикуляции, вызванной нарушениями речевых центров в коре </w:t>
      </w:r>
      <w:r w:rsidR="00803EE9" w:rsidRPr="00E256AF">
        <w:rPr>
          <w:rFonts w:ascii="Times New Roman" w:hAnsi="Times New Roman" w:cs="Times New Roman"/>
          <w:sz w:val="28"/>
          <w:szCs w:val="28"/>
        </w:rPr>
        <w:t>головного мозга.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F03">
        <w:rPr>
          <w:rFonts w:ascii="Times New Roman" w:hAnsi="Times New Roman" w:cs="Times New Roman"/>
          <w:b/>
          <w:sz w:val="28"/>
          <w:szCs w:val="28"/>
        </w:rPr>
        <w:t>Тахилалия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— патологически ускоренный темп речи. (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Синоним-тахифразия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>.) Проявляе</w:t>
      </w:r>
      <w:r w:rsidR="00320E15" w:rsidRPr="00E256AF">
        <w:rPr>
          <w:rFonts w:ascii="Times New Roman" w:hAnsi="Times New Roman" w:cs="Times New Roman"/>
          <w:sz w:val="28"/>
          <w:szCs w:val="28"/>
        </w:rPr>
        <w:t xml:space="preserve">тся в ускоренной </w:t>
      </w:r>
      <w:proofErr w:type="spellStart"/>
      <w:r w:rsidR="00320E15" w:rsidRPr="00E256AF">
        <w:rPr>
          <w:rFonts w:ascii="Times New Roman" w:hAnsi="Times New Roman" w:cs="Times New Roman"/>
          <w:sz w:val="28"/>
          <w:szCs w:val="28"/>
        </w:rPr>
        <w:t>артикуляции</w:t>
      </w:r>
      <w:proofErr w:type="gramStart"/>
      <w:r w:rsidR="00320E15" w:rsidRPr="00E256AF">
        <w:rPr>
          <w:rFonts w:ascii="Times New Roman" w:hAnsi="Times New Roman" w:cs="Times New Roman"/>
          <w:sz w:val="28"/>
          <w:szCs w:val="28"/>
        </w:rPr>
        <w:t>.</w:t>
      </w:r>
      <w:r w:rsidRPr="00E256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256AF">
        <w:rPr>
          <w:rFonts w:ascii="Times New Roman" w:hAnsi="Times New Roman" w:cs="Times New Roman"/>
          <w:sz w:val="28"/>
          <w:szCs w:val="28"/>
        </w:rPr>
        <w:t>радилалия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объединяются под общим названием — нарушения темпа речи. Следствием нарушения темпа речи является нарушение плавности речевого процесса, ритма и мелодико-интонационной выразительности.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b/>
          <w:sz w:val="28"/>
          <w:szCs w:val="28"/>
        </w:rPr>
        <w:t>Заикание</w:t>
      </w:r>
      <w:r w:rsidRPr="00E256AF">
        <w:rPr>
          <w:rFonts w:ascii="Times New Roman" w:hAnsi="Times New Roman" w:cs="Times New Roman"/>
          <w:sz w:val="28"/>
          <w:szCs w:val="28"/>
        </w:rPr>
        <w:t xml:space="preserve"> — нарушение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темпоритмической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стороны речи, обусловленное судорожным состоянием мышц речевого аппарата. (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Синоним-логоневроз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.) Является центрально обусловленным, имеет органическую или функциональную природу, возникает чаше всего в ходе речевого развития ребенка в период перехода к фразовой речи и связано с резкой эмоционально-отрицательной реакцией ребенка на какой-либо внешний раздражитель. Способствует возникновению заикания недостаточная устойчивость нервной системы, иногда связанная с органическим поражением мозга. Причиной нарушения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темпоритмической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стороны речи при заикании являются судороги различны</w:t>
      </w:r>
      <w:r w:rsidR="00320E15" w:rsidRPr="00E256AF">
        <w:rPr>
          <w:rFonts w:ascii="Times New Roman" w:hAnsi="Times New Roman" w:cs="Times New Roman"/>
          <w:sz w:val="28"/>
          <w:szCs w:val="28"/>
        </w:rPr>
        <w:t>х частей периферического речевого</w:t>
      </w:r>
      <w:r w:rsidRPr="00E256AF">
        <w:rPr>
          <w:rFonts w:ascii="Times New Roman" w:hAnsi="Times New Roman" w:cs="Times New Roman"/>
          <w:sz w:val="28"/>
          <w:szCs w:val="28"/>
        </w:rPr>
        <w:t xml:space="preserve"> аппарата — дыхательного, голосового, артикуляционного.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F03">
        <w:rPr>
          <w:rFonts w:ascii="Times New Roman" w:hAnsi="Times New Roman" w:cs="Times New Roman"/>
          <w:b/>
          <w:sz w:val="28"/>
          <w:szCs w:val="28"/>
        </w:rPr>
        <w:t>Дислалия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— нарушение звукопроизношения при нормальном слухе и сохранной иннервации речевого аппарата. (Синонимы: косноязычие (устаревшее), дефекты звукопроизношения, фонетические дефекты, недостатки произношения фонем.) Проявляется в неправильном звуковом (фонем</w:t>
      </w:r>
      <w:r w:rsidR="00803EE9" w:rsidRPr="00E256AF">
        <w:rPr>
          <w:rFonts w:ascii="Times New Roman" w:hAnsi="Times New Roman" w:cs="Times New Roman"/>
          <w:sz w:val="28"/>
          <w:szCs w:val="28"/>
        </w:rPr>
        <w:t>ном) оформлении речи: искаженном произнесении звуков, замене звуков или их смешении</w:t>
      </w:r>
      <w:r w:rsidRPr="00E256AF">
        <w:rPr>
          <w:rFonts w:ascii="Times New Roman" w:hAnsi="Times New Roman" w:cs="Times New Roman"/>
          <w:sz w:val="28"/>
          <w:szCs w:val="28"/>
        </w:rPr>
        <w:t>. Дефект может быть обусловлен тем, что у ребенка не полностью или неправильно сформировалась артикуляторная база (набор артикуляционных позиций, необходимых для произнесения звуков). Традиционно принят</w:t>
      </w:r>
      <w:r w:rsidR="00320E15" w:rsidRPr="00E256AF">
        <w:rPr>
          <w:rFonts w:ascii="Times New Roman" w:hAnsi="Times New Roman" w:cs="Times New Roman"/>
          <w:sz w:val="28"/>
          <w:szCs w:val="28"/>
        </w:rPr>
        <w:t xml:space="preserve">о различать механическую </w:t>
      </w:r>
      <w:proofErr w:type="spellStart"/>
      <w:r w:rsidR="00320E15" w:rsidRPr="00E256AF">
        <w:rPr>
          <w:rFonts w:ascii="Times New Roman" w:hAnsi="Times New Roman" w:cs="Times New Roman"/>
          <w:sz w:val="28"/>
          <w:szCs w:val="28"/>
        </w:rPr>
        <w:t>дислали</w:t>
      </w:r>
      <w:r w:rsidRPr="00E256A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, связанную с анатомическими дефектами артикуляторного аппарата, и функциональную, </w:t>
      </w:r>
      <w:proofErr w:type="gramStart"/>
      <w:r w:rsidRPr="00E256AF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E256AF">
        <w:rPr>
          <w:rFonts w:ascii="Times New Roman" w:hAnsi="Times New Roman" w:cs="Times New Roman"/>
          <w:sz w:val="28"/>
          <w:szCs w:val="28"/>
        </w:rPr>
        <w:t xml:space="preserve"> которой лежат в неблагоприятных условиях развития речи или в нарушениях фонематического слуха.</w:t>
      </w:r>
      <w:r w:rsidR="00320E15" w:rsidRPr="00E256AF">
        <w:rPr>
          <w:rFonts w:ascii="Times New Roman" w:hAnsi="Times New Roman" w:cs="Times New Roman"/>
          <w:sz w:val="28"/>
          <w:szCs w:val="28"/>
        </w:rPr>
        <w:t>)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F03">
        <w:rPr>
          <w:rFonts w:ascii="Times New Roman" w:hAnsi="Times New Roman" w:cs="Times New Roman"/>
          <w:b/>
          <w:sz w:val="28"/>
          <w:szCs w:val="28"/>
        </w:rPr>
        <w:lastRenderedPageBreak/>
        <w:t>Ринолалия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— нарушения тембра голоса и звукопроизношения, обусловленные анатомо-физиологическими дефектами речевого аппарата. (Синоним: гнусавость). Проявляется в патологическом изменении тембра голоса и искаженном звукопроизношении вследствие нарушения нормального участия носовой полости (носового резонатора) в голосообразовании. Через расщелину в мягком и твердом нёбе воздушная струя при звукообразовании проходит не только через рот, но и через полость носа. В этом случае все звуки речи становятся излишне назализованными (носовыми), речь пр</w:t>
      </w:r>
      <w:r w:rsidR="00E06514" w:rsidRPr="00E256AF">
        <w:rPr>
          <w:rFonts w:ascii="Times New Roman" w:hAnsi="Times New Roman" w:cs="Times New Roman"/>
          <w:sz w:val="28"/>
          <w:szCs w:val="28"/>
        </w:rPr>
        <w:t xml:space="preserve">и этом </w:t>
      </w:r>
      <w:proofErr w:type="spellStart"/>
      <w:r w:rsidR="00E06514" w:rsidRPr="00E256AF">
        <w:rPr>
          <w:rFonts w:ascii="Times New Roman" w:hAnsi="Times New Roman" w:cs="Times New Roman"/>
          <w:sz w:val="28"/>
          <w:szCs w:val="28"/>
        </w:rPr>
        <w:t>малоразборчи</w:t>
      </w:r>
      <w:r w:rsidRPr="00E256A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, монотонна. Такую форму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принято называть открытой, в отличие от закрытой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>, которая проявляется при нарушении нормальной проходимости носовой полости при аденоидах, опухолях носоглотки, искривлениях носовой перегородки, хронических воспалительных п</w:t>
      </w:r>
      <w:r w:rsidR="00320E15" w:rsidRPr="00E256AF">
        <w:rPr>
          <w:rFonts w:ascii="Times New Roman" w:hAnsi="Times New Roman" w:cs="Times New Roman"/>
          <w:sz w:val="28"/>
          <w:szCs w:val="28"/>
        </w:rPr>
        <w:t xml:space="preserve">роцессах носоглотки. 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b/>
          <w:sz w:val="28"/>
          <w:szCs w:val="28"/>
        </w:rPr>
        <w:t>Дизартрия</w:t>
      </w:r>
      <w:r w:rsidRPr="00E256AF">
        <w:rPr>
          <w:rFonts w:ascii="Times New Roman" w:hAnsi="Times New Roman" w:cs="Times New Roman"/>
          <w:sz w:val="28"/>
          <w:szCs w:val="28"/>
        </w:rPr>
        <w:t xml:space="preserve"> — нарушение произносительной стороны речи, обусловленное органической недостаточностью иннервации речевого аппарата. (Синоним: косноязычие). При дизартрии наблюдается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всех звеньев механизма звукопроизношения, следствием чего являются голосовые и артикуляционно-фонетические дефекты. При тяжелой степени дизартрии (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анартрии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) полностью отсутствует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звукопроизносительная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сторона речи. В легких случаях, когда дефект проявляется преимущественно в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артикуляторно-фонетических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нарушениях, говорят о стертой форме дизартрии. В этом случае ее следует дифференцировать от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(это может сделать только специалист-логопед).</w:t>
      </w:r>
      <w:r w:rsidR="00E01F03">
        <w:rPr>
          <w:rFonts w:ascii="Times New Roman" w:hAnsi="Times New Roman" w:cs="Times New Roman"/>
          <w:sz w:val="28"/>
          <w:szCs w:val="28"/>
        </w:rPr>
        <w:t xml:space="preserve"> </w:t>
      </w:r>
      <w:r w:rsidRPr="00E256AF">
        <w:rPr>
          <w:rFonts w:ascii="Times New Roman" w:hAnsi="Times New Roman" w:cs="Times New Roman"/>
          <w:sz w:val="28"/>
          <w:szCs w:val="28"/>
        </w:rPr>
        <w:t xml:space="preserve">Дизартрия является следствием поражения ЦНС при детском церебральном параличе, но может возникнуть и на любом этапе развития ребенка как результат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и других мозговых заболеваний.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b/>
          <w:sz w:val="28"/>
          <w:szCs w:val="28"/>
        </w:rPr>
        <w:t>Нарушения структурно-семантического (внутреннего) оформления высказывания</w:t>
      </w:r>
      <w:r w:rsidRPr="00E256AF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803EE9" w:rsidRPr="00E256AF">
        <w:rPr>
          <w:rFonts w:ascii="Times New Roman" w:hAnsi="Times New Roman" w:cs="Times New Roman"/>
          <w:sz w:val="28"/>
          <w:szCs w:val="28"/>
        </w:rPr>
        <w:t>двумя видами системных нарушений</w:t>
      </w:r>
      <w:r w:rsidRPr="00E256AF">
        <w:rPr>
          <w:rFonts w:ascii="Times New Roman" w:hAnsi="Times New Roman" w:cs="Times New Roman"/>
          <w:sz w:val="28"/>
          <w:szCs w:val="28"/>
        </w:rPr>
        <w:t>: алалией и афазией.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b/>
          <w:sz w:val="28"/>
          <w:szCs w:val="28"/>
        </w:rPr>
        <w:t xml:space="preserve">Алалия </w:t>
      </w:r>
      <w:r w:rsidRPr="00E256AF">
        <w:rPr>
          <w:rFonts w:ascii="Times New Roman" w:hAnsi="Times New Roman" w:cs="Times New Roman"/>
          <w:sz w:val="28"/>
          <w:szCs w:val="28"/>
        </w:rPr>
        <w:t xml:space="preserve">—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ребенка. (Синонимы: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дисфазия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, ранняя детская афазия, афазия развития,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слухонемота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256AF">
        <w:rPr>
          <w:rFonts w:ascii="Times New Roman" w:hAnsi="Times New Roman" w:cs="Times New Roman"/>
          <w:sz w:val="28"/>
          <w:szCs w:val="28"/>
        </w:rPr>
        <w:t>устаревшее</w:t>
      </w:r>
      <w:proofErr w:type="gramEnd"/>
      <w:r w:rsidRPr="00E256AF">
        <w:rPr>
          <w:rFonts w:ascii="Times New Roman" w:hAnsi="Times New Roman" w:cs="Times New Roman"/>
          <w:sz w:val="28"/>
          <w:szCs w:val="28"/>
        </w:rPr>
        <w:t xml:space="preserve">).) </w:t>
      </w:r>
      <w:proofErr w:type="gramStart"/>
      <w:r w:rsidRPr="00E256AF">
        <w:rPr>
          <w:rFonts w:ascii="Times New Roman" w:hAnsi="Times New Roman" w:cs="Times New Roman"/>
          <w:sz w:val="28"/>
          <w:szCs w:val="28"/>
        </w:rPr>
        <w:t>Один из наиболее сложных дефектов речи, при котором нарушены операции отбора и программирования на всех этапах восприятия и воспроизведения речевого высказывания.</w:t>
      </w:r>
      <w:proofErr w:type="gramEnd"/>
      <w:r w:rsidRPr="00E256AF">
        <w:rPr>
          <w:rFonts w:ascii="Times New Roman" w:hAnsi="Times New Roman" w:cs="Times New Roman"/>
          <w:sz w:val="28"/>
          <w:szCs w:val="28"/>
        </w:rPr>
        <w:t xml:space="preserve"> Система языковых средств (фонематических, грамматических, лексических) не формируется. Нарушено управление речевыми движениями, что отражается на воспроизведении звукового и слогового состава слов.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b/>
          <w:sz w:val="28"/>
          <w:szCs w:val="28"/>
        </w:rPr>
        <w:t>Афазия</w:t>
      </w:r>
      <w:r w:rsidRPr="00E256AF">
        <w:rPr>
          <w:rFonts w:ascii="Times New Roman" w:hAnsi="Times New Roman" w:cs="Times New Roman"/>
          <w:sz w:val="28"/>
          <w:szCs w:val="28"/>
        </w:rPr>
        <w:t xml:space="preserve"> — полная или частичная утрата ранее сформированной речи, связанная с локальными поражениями головного мозга: сосудистыми нарушениями, воспалительными процессами,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черепномозговыми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травмами. (Синонимы: распад, утрата речи.) Как правило, к афазии относят речевое нарушение, если оно произошло п</w:t>
      </w:r>
      <w:r w:rsidR="00320E15" w:rsidRPr="00E256AF">
        <w:rPr>
          <w:rFonts w:ascii="Times New Roman" w:hAnsi="Times New Roman" w:cs="Times New Roman"/>
          <w:sz w:val="28"/>
          <w:szCs w:val="28"/>
        </w:rPr>
        <w:t xml:space="preserve">осле трехлетнего возраста. </w:t>
      </w:r>
    </w:p>
    <w:p w:rsidR="0002481C" w:rsidRDefault="0002481C" w:rsidP="00E01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03" w:rsidRPr="00E01F03" w:rsidRDefault="00E01F03" w:rsidP="00E0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03">
        <w:rPr>
          <w:rFonts w:ascii="Times New Roman" w:hAnsi="Times New Roman" w:cs="Times New Roman"/>
          <w:b/>
          <w:sz w:val="28"/>
          <w:szCs w:val="28"/>
        </w:rPr>
        <w:lastRenderedPageBreak/>
        <w:t>Нарушения письменной речи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Нарушения письменной речи подразделяются на две группы в зависимости</w:t>
      </w:r>
      <w:r w:rsidR="00A72225" w:rsidRPr="00E256AF">
        <w:rPr>
          <w:rFonts w:ascii="Times New Roman" w:hAnsi="Times New Roman" w:cs="Times New Roman"/>
          <w:sz w:val="28"/>
          <w:szCs w:val="28"/>
        </w:rPr>
        <w:t xml:space="preserve"> от того, какой вид ее на</w:t>
      </w:r>
      <w:r w:rsidRPr="00E256AF">
        <w:rPr>
          <w:rFonts w:ascii="Times New Roman" w:hAnsi="Times New Roman" w:cs="Times New Roman"/>
          <w:sz w:val="28"/>
          <w:szCs w:val="28"/>
        </w:rPr>
        <w:t>рушен-продуктивный (нарушение самого акта письма) или рецептивный (расстройство чтения).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1F03">
        <w:rPr>
          <w:rFonts w:ascii="Times New Roman" w:hAnsi="Times New Roman" w:cs="Times New Roman"/>
          <w:b/>
          <w:sz w:val="28"/>
          <w:szCs w:val="28"/>
        </w:rPr>
        <w:t>Дислекси</w:t>
      </w:r>
      <w:proofErr w:type="gramStart"/>
      <w:r w:rsidRPr="00E01F03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803EE9" w:rsidRPr="00E256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03EE9" w:rsidRPr="00E256AF">
        <w:rPr>
          <w:rFonts w:ascii="Times New Roman" w:hAnsi="Times New Roman" w:cs="Times New Roman"/>
          <w:sz w:val="28"/>
          <w:szCs w:val="28"/>
        </w:rPr>
        <w:t xml:space="preserve"> </w:t>
      </w:r>
      <w:r w:rsidRPr="00E256AF">
        <w:rPr>
          <w:rFonts w:ascii="Times New Roman" w:hAnsi="Times New Roman" w:cs="Times New Roman"/>
          <w:sz w:val="28"/>
          <w:szCs w:val="28"/>
        </w:rPr>
        <w:t>нарушение чтения, связанное с поражением или недоразвитием некоторых участков коры головного мозга. Проявляется в затруднении при распознавании и узнавании букв, при слиянии бу</w:t>
      </w:r>
      <w:proofErr w:type="gramStart"/>
      <w:r w:rsidRPr="00E256AF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E256AF">
        <w:rPr>
          <w:rFonts w:ascii="Times New Roman" w:hAnsi="Times New Roman" w:cs="Times New Roman"/>
          <w:sz w:val="28"/>
          <w:szCs w:val="28"/>
        </w:rPr>
        <w:t>оги и слогов в слова, что приводит к замедленному, часто угадывающему характеру чтения, к неправильному воспроизведению звуковой формы слова, неправильному пониманию даже простейшего текста. Тяжелая степень этого нарушения представляет собой алексию-полную неспособность к овладению навыком чтения. Ребенок не распознает буквы и слова, хотя хорошо их видит.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2</w:t>
      </w:r>
      <w:r w:rsidRPr="00E01F0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01F03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— частичное специфическое расстройство процесса пись</w:t>
      </w:r>
      <w:r w:rsidR="00803EE9" w:rsidRPr="00E256AF">
        <w:rPr>
          <w:rFonts w:ascii="Times New Roman" w:hAnsi="Times New Roman" w:cs="Times New Roman"/>
          <w:sz w:val="28"/>
          <w:szCs w:val="28"/>
        </w:rPr>
        <w:t>ма. Проявляется в нестойких оптико-простран</w:t>
      </w:r>
      <w:r w:rsidRPr="00E256AF">
        <w:rPr>
          <w:rFonts w:ascii="Times New Roman" w:hAnsi="Times New Roman" w:cs="Times New Roman"/>
          <w:sz w:val="28"/>
          <w:szCs w:val="28"/>
        </w:rPr>
        <w:t xml:space="preserve">ственных образах букв, в искажениях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состава слова и структуры предложения. В основе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дисграфин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у детей обычно лежит недоразвитие устной речи (кроме оптической формы), в частности неполноценность фонематического слуха, и недостатки произношения, препятствующие овладению фонетическим (звуковым) составом слова. Наиболее тяжелая степень этого нарушения — аграфия. Она может </w:t>
      </w:r>
      <w:proofErr w:type="gramStart"/>
      <w:r w:rsidRPr="00E256AF">
        <w:rPr>
          <w:rFonts w:ascii="Times New Roman" w:hAnsi="Times New Roman" w:cs="Times New Roman"/>
          <w:sz w:val="28"/>
          <w:szCs w:val="28"/>
        </w:rPr>
        <w:t>проявляться</w:t>
      </w:r>
      <w:proofErr w:type="gramEnd"/>
      <w:r w:rsidRPr="00E256AF">
        <w:rPr>
          <w:rFonts w:ascii="Times New Roman" w:hAnsi="Times New Roman" w:cs="Times New Roman"/>
          <w:sz w:val="28"/>
          <w:szCs w:val="28"/>
        </w:rPr>
        <w:t xml:space="preserve"> как в неспособности соединять буквы и слоги в слова, в пропусках букв и слогов, в перекручивании слов, так и в полной потере способности писать.</w:t>
      </w:r>
    </w:p>
    <w:p w:rsidR="00803EE9" w:rsidRPr="00E256AF" w:rsidRDefault="00803EE9" w:rsidP="004D1DE2">
      <w:pPr>
        <w:rPr>
          <w:rFonts w:ascii="Times New Roman" w:hAnsi="Times New Roman" w:cs="Times New Roman"/>
          <w:sz w:val="28"/>
          <w:szCs w:val="28"/>
        </w:rPr>
      </w:pP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b/>
          <w:sz w:val="28"/>
          <w:szCs w:val="28"/>
        </w:rPr>
        <w:t>Психолого-педагогическая классификация</w:t>
      </w:r>
      <w:r w:rsidRPr="00E256AF">
        <w:rPr>
          <w:rFonts w:ascii="Times New Roman" w:hAnsi="Times New Roman" w:cs="Times New Roman"/>
          <w:sz w:val="28"/>
          <w:szCs w:val="28"/>
        </w:rPr>
        <w:t xml:space="preserve"> возникла в связи с необходимостью логопедического воздействия в условиях работы с коллективом детей (группой, классом). Для этого нужно было найти общие проявления речевого дефекта при разных формах аномального развития речи у детей. Такой подход требует построения классификации на основе лингвистических и психологических критериев, среди которых учитываются структурные компоненты речевой системы (‘звуковая сторона, грамматический строй, словарный запас), функциональные аспекты речи, соотношение видов речевой деятельности (устной и письменной).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256AF">
        <w:rPr>
          <w:rFonts w:ascii="Times New Roman" w:hAnsi="Times New Roman" w:cs="Times New Roman"/>
          <w:sz w:val="28"/>
          <w:szCs w:val="28"/>
        </w:rPr>
        <w:t>Речевые нарушения в данной классификации подразделяются на две группы.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Pr="00E256AF">
        <w:rPr>
          <w:rFonts w:ascii="Times New Roman" w:hAnsi="Times New Roman" w:cs="Times New Roman"/>
          <w:sz w:val="28"/>
          <w:szCs w:val="28"/>
        </w:rPr>
        <w:t xml:space="preserve"> </w:t>
      </w:r>
      <w:r w:rsidR="00312D3B" w:rsidRPr="00E256AF">
        <w:rPr>
          <w:rFonts w:ascii="Times New Roman" w:hAnsi="Times New Roman" w:cs="Times New Roman"/>
          <w:sz w:val="28"/>
          <w:szCs w:val="28"/>
        </w:rPr>
        <w:t>— нарушение средств общения (фон</w:t>
      </w:r>
      <w:r w:rsidRPr="00E256AF">
        <w:rPr>
          <w:rFonts w:ascii="Times New Roman" w:hAnsi="Times New Roman" w:cs="Times New Roman"/>
          <w:sz w:val="28"/>
          <w:szCs w:val="28"/>
        </w:rPr>
        <w:t>етико-фонематическое недоразвитие и общее недоразвитие речи).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  <w:u w:val="single"/>
        </w:rPr>
        <w:t>Фонетико-фонематическое недоразвитие речи</w:t>
      </w:r>
      <w:r w:rsidRPr="00E256AF">
        <w:rPr>
          <w:rFonts w:ascii="Times New Roman" w:hAnsi="Times New Roman" w:cs="Times New Roman"/>
          <w:sz w:val="28"/>
          <w:szCs w:val="28"/>
        </w:rPr>
        <w:t xml:space="preserve"> —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4D1DE2" w:rsidRPr="00E256AF" w:rsidRDefault="004D1DE2" w:rsidP="004D1DE2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sz w:val="28"/>
          <w:szCs w:val="28"/>
          <w:u w:val="single"/>
        </w:rPr>
        <w:t>Общее недоразвитие речи (ОНР)</w:t>
      </w:r>
      <w:r w:rsidRPr="00E256AF">
        <w:rPr>
          <w:rFonts w:ascii="Times New Roman" w:hAnsi="Times New Roman" w:cs="Times New Roman"/>
          <w:sz w:val="28"/>
          <w:szCs w:val="28"/>
        </w:rPr>
        <w:t xml:space="preserve"> — различные сложные речевые расстройства, при которых нарушено формирование всех компонентов речевой системы, относящихся к звуковой и смысловой ее стороне. В качестве общих признаков отмечаются: позднее начало развития речи, скудный словарный запас,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>, деф</w:t>
      </w:r>
      <w:r w:rsidR="006C1184" w:rsidRPr="00E256AF">
        <w:rPr>
          <w:rFonts w:ascii="Times New Roman" w:hAnsi="Times New Roman" w:cs="Times New Roman"/>
          <w:sz w:val="28"/>
          <w:szCs w:val="28"/>
        </w:rPr>
        <w:t xml:space="preserve">екты </w:t>
      </w:r>
      <w:r w:rsidR="006C1184" w:rsidRPr="00E256AF">
        <w:rPr>
          <w:rFonts w:ascii="Times New Roman" w:hAnsi="Times New Roman" w:cs="Times New Roman"/>
          <w:sz w:val="28"/>
          <w:szCs w:val="28"/>
        </w:rPr>
        <w:lastRenderedPageBreak/>
        <w:t xml:space="preserve">произношения, дефекты </w:t>
      </w:r>
      <w:proofErr w:type="spellStart"/>
      <w:r w:rsidR="006C1184" w:rsidRPr="00E256AF">
        <w:rPr>
          <w:rFonts w:ascii="Times New Roman" w:hAnsi="Times New Roman" w:cs="Times New Roman"/>
          <w:sz w:val="28"/>
          <w:szCs w:val="28"/>
        </w:rPr>
        <w:t>фоне</w:t>
      </w:r>
      <w:r w:rsidRPr="00E256AF">
        <w:rPr>
          <w:rFonts w:ascii="Times New Roman" w:hAnsi="Times New Roman" w:cs="Times New Roman"/>
          <w:sz w:val="28"/>
          <w:szCs w:val="28"/>
        </w:rPr>
        <w:t>мообразования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56AF">
        <w:rPr>
          <w:rFonts w:ascii="Times New Roman" w:hAnsi="Times New Roman" w:cs="Times New Roman"/>
          <w:sz w:val="28"/>
          <w:szCs w:val="28"/>
        </w:rPr>
        <w:t xml:space="preserve">Это недоразвитие может быть выражено в разной степени: от отсутствия речи или 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лепетного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 xml:space="preserve"> ее состояния (алалия) до развернутой, но с элементами фонематического и лексико-грамматического недоразвития (</w:t>
      </w:r>
      <w:proofErr w:type="spellStart"/>
      <w:r w:rsidRPr="00E256AF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7AF3" w:rsidRPr="00E256AF" w:rsidRDefault="004D1DE2" w:rsidP="00817AF3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E256AF">
        <w:rPr>
          <w:rFonts w:ascii="Times New Roman" w:hAnsi="Times New Roman" w:cs="Times New Roman"/>
          <w:sz w:val="28"/>
          <w:szCs w:val="28"/>
        </w:rPr>
        <w:t xml:space="preserve"> — нарушения в применении средств общения, куда относится заикание, которое рассматривается как нарушение коммуникативной функции речи при правильно сформировавшихся средствах общения. Возможен и комбинированный дефект, при котором заикание сочета</w:t>
      </w:r>
      <w:r w:rsidR="006C1184" w:rsidRPr="00E256AF">
        <w:rPr>
          <w:rFonts w:ascii="Times New Roman" w:hAnsi="Times New Roman" w:cs="Times New Roman"/>
          <w:sz w:val="28"/>
          <w:szCs w:val="28"/>
        </w:rPr>
        <w:t>ется с общим недоразвитием ре</w:t>
      </w:r>
      <w:r w:rsidR="00803EE9" w:rsidRPr="00E256AF">
        <w:rPr>
          <w:rFonts w:ascii="Times New Roman" w:hAnsi="Times New Roman" w:cs="Times New Roman"/>
          <w:sz w:val="28"/>
          <w:szCs w:val="28"/>
        </w:rPr>
        <w:t>чи</w:t>
      </w:r>
    </w:p>
    <w:p w:rsidR="00817AF3" w:rsidRPr="00E256AF" w:rsidRDefault="00817AF3" w:rsidP="00817AF3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b/>
          <w:sz w:val="28"/>
          <w:szCs w:val="28"/>
        </w:rPr>
        <w:t>З</w:t>
      </w:r>
      <w:r w:rsidR="006C1184" w:rsidRPr="00E01F03">
        <w:rPr>
          <w:rFonts w:ascii="Times New Roman" w:hAnsi="Times New Roman" w:cs="Times New Roman"/>
          <w:b/>
          <w:sz w:val="28"/>
          <w:szCs w:val="28"/>
        </w:rPr>
        <w:t>аикание</w:t>
      </w:r>
      <w:r w:rsidR="006C1184" w:rsidRPr="00E256AF">
        <w:rPr>
          <w:rFonts w:ascii="Times New Roman" w:hAnsi="Times New Roman" w:cs="Times New Roman"/>
          <w:sz w:val="28"/>
          <w:szCs w:val="28"/>
        </w:rPr>
        <w:t>- э</w:t>
      </w:r>
      <w:r w:rsidRPr="00E256AF">
        <w:rPr>
          <w:rFonts w:ascii="Times New Roman" w:hAnsi="Times New Roman" w:cs="Times New Roman"/>
          <w:sz w:val="28"/>
          <w:szCs w:val="28"/>
        </w:rPr>
        <w:t>то нарушение темпа, ритма, плавности речи, вызываемое судорогами мышц речевого аппарата. При заикании в речи наблюдаются вынужденные остановки или повторения отдельных звуков и слогов. Возникает заикание в возрасте в возрасте от 2 до 5 лет.</w:t>
      </w:r>
    </w:p>
    <w:p w:rsidR="00817AF3" w:rsidRPr="00E256AF" w:rsidRDefault="00817AF3" w:rsidP="00817A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F03">
        <w:rPr>
          <w:rFonts w:ascii="Times New Roman" w:hAnsi="Times New Roman" w:cs="Times New Roman"/>
          <w:b/>
          <w:sz w:val="28"/>
          <w:szCs w:val="28"/>
        </w:rPr>
        <w:t>Мутиз</w:t>
      </w:r>
      <w:proofErr w:type="gramStart"/>
      <w:r w:rsidRPr="00E01F03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E256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56AF">
        <w:rPr>
          <w:rFonts w:ascii="Times New Roman" w:hAnsi="Times New Roman" w:cs="Times New Roman"/>
          <w:sz w:val="28"/>
          <w:szCs w:val="28"/>
        </w:rPr>
        <w:t xml:space="preserve"> прекращение речевого общения с окружающими вследствие психической травмы. Такой диагноз ставится</w:t>
      </w:r>
      <w:r w:rsidR="00C5544A" w:rsidRPr="00E256AF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E256AF">
        <w:rPr>
          <w:rFonts w:ascii="Times New Roman" w:hAnsi="Times New Roman" w:cs="Times New Roman"/>
          <w:sz w:val="28"/>
          <w:szCs w:val="28"/>
        </w:rPr>
        <w:t xml:space="preserve">, который вполне может и умеет говорить </w:t>
      </w:r>
      <w:proofErr w:type="gramStart"/>
      <w:r w:rsidRPr="00E256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56AF">
        <w:rPr>
          <w:rFonts w:ascii="Times New Roman" w:hAnsi="Times New Roman" w:cs="Times New Roman"/>
          <w:sz w:val="28"/>
          <w:szCs w:val="28"/>
        </w:rPr>
        <w:t xml:space="preserve"> тем не менее молчит.</w:t>
      </w:r>
    </w:p>
    <w:p w:rsidR="00817AF3" w:rsidRPr="00E256AF" w:rsidRDefault="00817AF3" w:rsidP="00817AF3">
      <w:pPr>
        <w:rPr>
          <w:rFonts w:ascii="Times New Roman" w:hAnsi="Times New Roman" w:cs="Times New Roman"/>
          <w:sz w:val="28"/>
          <w:szCs w:val="28"/>
        </w:rPr>
      </w:pPr>
      <w:r w:rsidRPr="00E01F03">
        <w:rPr>
          <w:rFonts w:ascii="Times New Roman" w:hAnsi="Times New Roman" w:cs="Times New Roman"/>
          <w:b/>
          <w:sz w:val="28"/>
          <w:szCs w:val="28"/>
        </w:rPr>
        <w:t>Детский аутизм</w:t>
      </w:r>
      <w:r w:rsidR="00E1420C" w:rsidRPr="00E256AF">
        <w:rPr>
          <w:rFonts w:ascii="Times New Roman" w:hAnsi="Times New Roman" w:cs="Times New Roman"/>
          <w:sz w:val="28"/>
          <w:szCs w:val="28"/>
        </w:rPr>
        <w:t xml:space="preserve"> </w:t>
      </w:r>
      <w:r w:rsidRPr="00E256AF">
        <w:rPr>
          <w:rFonts w:ascii="Times New Roman" w:hAnsi="Times New Roman" w:cs="Times New Roman"/>
          <w:sz w:val="28"/>
          <w:szCs w:val="28"/>
        </w:rPr>
        <w:t>- болезненное состояние психики, при котором ребенок полностью уходит в свои переживания, отстраняясь от внешнего мира. У такого ребенка отсутствуют элементарные бытовые навыки: он не умеет самостоятельно есть, умываться, одеваться и, конечно же, молчит. Данное заболевание возникает преимущественно у мальчиков в возрасте 1,5-2 лет.</w:t>
      </w:r>
    </w:p>
    <w:p w:rsidR="00E01F03" w:rsidRPr="00E256AF" w:rsidRDefault="00E01F03">
      <w:pPr>
        <w:rPr>
          <w:rFonts w:ascii="Times New Roman" w:hAnsi="Times New Roman" w:cs="Times New Roman"/>
          <w:sz w:val="28"/>
          <w:szCs w:val="28"/>
        </w:rPr>
      </w:pPr>
    </w:p>
    <w:sectPr w:rsidR="00E01F03" w:rsidRPr="00E256AF" w:rsidSect="00E25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3B9"/>
    <w:multiLevelType w:val="hybridMultilevel"/>
    <w:tmpl w:val="583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2A9D"/>
    <w:multiLevelType w:val="hybridMultilevel"/>
    <w:tmpl w:val="1FCA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3BC5"/>
    <w:multiLevelType w:val="hybridMultilevel"/>
    <w:tmpl w:val="445A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55687"/>
    <w:multiLevelType w:val="hybridMultilevel"/>
    <w:tmpl w:val="6FD2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A4B03"/>
    <w:multiLevelType w:val="hybridMultilevel"/>
    <w:tmpl w:val="1338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ED1"/>
    <w:rsid w:val="0002481C"/>
    <w:rsid w:val="00043598"/>
    <w:rsid w:val="00116DC7"/>
    <w:rsid w:val="001C42B4"/>
    <w:rsid w:val="001E01EE"/>
    <w:rsid w:val="00303E85"/>
    <w:rsid w:val="00312D3B"/>
    <w:rsid w:val="00320E15"/>
    <w:rsid w:val="003556BE"/>
    <w:rsid w:val="003E0238"/>
    <w:rsid w:val="004D1DE2"/>
    <w:rsid w:val="00583A9F"/>
    <w:rsid w:val="00596675"/>
    <w:rsid w:val="00691199"/>
    <w:rsid w:val="006C1184"/>
    <w:rsid w:val="006C2B81"/>
    <w:rsid w:val="007017AC"/>
    <w:rsid w:val="0071056E"/>
    <w:rsid w:val="0073284C"/>
    <w:rsid w:val="00774795"/>
    <w:rsid w:val="00774A05"/>
    <w:rsid w:val="007971B4"/>
    <w:rsid w:val="007D7153"/>
    <w:rsid w:val="00803EE9"/>
    <w:rsid w:val="00817AF3"/>
    <w:rsid w:val="00831FAC"/>
    <w:rsid w:val="0090381C"/>
    <w:rsid w:val="00914D6A"/>
    <w:rsid w:val="00980EA4"/>
    <w:rsid w:val="009F1B07"/>
    <w:rsid w:val="00A72225"/>
    <w:rsid w:val="00B03B57"/>
    <w:rsid w:val="00B264B0"/>
    <w:rsid w:val="00BC1E72"/>
    <w:rsid w:val="00C5544A"/>
    <w:rsid w:val="00C80311"/>
    <w:rsid w:val="00D16CB4"/>
    <w:rsid w:val="00DB0E5D"/>
    <w:rsid w:val="00E01F03"/>
    <w:rsid w:val="00E06514"/>
    <w:rsid w:val="00E1420C"/>
    <w:rsid w:val="00E256AF"/>
    <w:rsid w:val="00E32C85"/>
    <w:rsid w:val="00E42BC6"/>
    <w:rsid w:val="00E61087"/>
    <w:rsid w:val="00EE21AA"/>
    <w:rsid w:val="00F412ED"/>
    <w:rsid w:val="00F61914"/>
    <w:rsid w:val="00F629E7"/>
    <w:rsid w:val="00F97ED1"/>
    <w:rsid w:val="00FC519C"/>
    <w:rsid w:val="00FF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4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256AF"/>
    <w:pPr>
      <w:ind w:left="720"/>
      <w:contextualSpacing/>
    </w:pPr>
  </w:style>
  <w:style w:type="paragraph" w:styleId="a6">
    <w:name w:val="No Spacing"/>
    <w:uiPriority w:val="1"/>
    <w:qFormat/>
    <w:rsid w:val="00024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28</cp:revision>
  <cp:lastPrinted>2018-04-25T07:50:00Z</cp:lastPrinted>
  <dcterms:created xsi:type="dcterms:W3CDTF">2018-01-07T19:31:00Z</dcterms:created>
  <dcterms:modified xsi:type="dcterms:W3CDTF">2018-04-27T11:15:00Z</dcterms:modified>
</cp:coreProperties>
</file>