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16" w:rsidRDefault="002E2216" w:rsidP="002E221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  <w:r w:rsidRPr="002E2216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  <w:t xml:space="preserve">Консультация для родителей: </w:t>
      </w:r>
    </w:p>
    <w:p w:rsidR="002E2216" w:rsidRDefault="002E2216" w:rsidP="002E221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  <w:r w:rsidRPr="002E2216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  <w:t xml:space="preserve">«Нестандартное физкультурное оборудование </w:t>
      </w:r>
    </w:p>
    <w:p w:rsidR="002E2216" w:rsidRPr="002E2216" w:rsidRDefault="002E2216" w:rsidP="002E221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  <w:r w:rsidRPr="002E2216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  <w:t>своими руками»</w:t>
      </w:r>
    </w:p>
    <w:p w:rsidR="002E2216" w:rsidRPr="002E2216" w:rsidRDefault="002E2216" w:rsidP="002E2216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2E2216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 xml:space="preserve">Подготовила: </w:t>
      </w:r>
    </w:p>
    <w:p w:rsidR="002E2216" w:rsidRPr="002E2216" w:rsidRDefault="002E2216" w:rsidP="002E2216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2E2216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инструктор по физкультуре</w:t>
      </w:r>
    </w:p>
    <w:p w:rsidR="002E2216" w:rsidRPr="002E2216" w:rsidRDefault="002E2216" w:rsidP="002E2216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2E2216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Громова Н.В.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здоровье ребенка у каждого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стоит на первом месте. Наиболее эффективным и доступным средством увеличения потенциала здоровья является физическая культура и, прежде всего, двигательная активность. Мы на практике убеждаемся в снижении интереса детей к двигательной активности, их малоподвижности, нежеланию принимать участие в подвижных играх. Что приводит к росту заболеваемости.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мир движений стал, действительно привлекательным, интересным для детей и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? В решении этой проблемы, мы используем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нестандартное оборудование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изготовленное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своими руками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позволяет быстро и качественно формировать двигательные умения и навыки и способствует повышению интереса к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физкультурным занятиям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делают более разнообразными движения детей, развивают творчество и фантазию. Занятия с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нестандартным оборудованием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носить как развлекательный характер, так и тренировочный характер; их можно организовывать в форме игровых, сюжетных, тематических, учебно-тренировочных занятий. Новизна заключается в необычной форме и красочности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нестандартного оборудования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привлекают внимание детей и повышают их интерес к выполнению основных движений и упражнений и способствуют высокому эмоциональному тонусу во время занятий. Изготовленное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нестандартное оборудование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малогабаритное и достаточно универсальное, легко обрабатывается. Оно легко трансформируется при минимальных затратах времени и его можно использовать как в условиях помещений, так и на улице.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Нестандартное оборудование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дополнительный стимул активизации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-оздоровительной работы. Поэтому, оно, никогда не бывает лишним и скучным.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примеров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нестандартного физкультурного оборудования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легко можно изготовить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своими руками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«БИЛЬБОКЕ»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верхняя часть пластиковых бутылок, контейнер от «киндер-сюрприза» или мячик, цветная нить или ленточка.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умения подбрасывать предмет вверх или ловить его; развивать глазомер, быстроту реакции, координация движений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предплечья кисти и пальцев, ловкости, меткости, глазомера, произвольности поведения, быстроты реакции. Воспитание упорства, настойчивости, позитивного духа соперничества, формирование навыков самоконтроля.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использования: Дети подбрасывают контейнер вверх и бутылочкой ловят его. Если поймали — молодцы!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«Кто самый ловкий?», «Попади в цель», игры соревновательного характера.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ВЕСЁЛЫЕ КАРАНДАШИ»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</w:t>
      </w: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изготовлено из цветных карандашей или фломастеров, контейнер от киндер- сюрприза.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профилактике плоскостопия, массаж стоп. Улучшение кровообращения в пальцах, кистях рук и предплечий.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использования: Массаж ладоней (вращение ствола карандаша между ладонями, массаж кончиков пальцев, массаж тыльной стороны и внутренней стороны ладони. Массаж стоп, поднимание карандаша пальцами ног. Использование в качестве атрибутов.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«МАССАЖНЫЕ ПЕРЧАТКИ»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Перчатки, бусы, пуговки, нитки с иголкой.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общего тонуса организма (помогают оказывать позитивное влияние на рост и развитие детского организма, снимают усталость, улучшают циркуляцию крови, успокаивают нервную систему дошкольников). Укрепление иммунитета и улучшения эмоционального состояния ребёнка.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 Дети делают массаж всех частей тела себе и друг дружке.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«КОСИЧКИ»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Полоски ткани, сделанные из детских колготок, поясов, заплетены в косичку; концы зафиксированы.</w:t>
      </w:r>
      <w:r w:rsidRPr="00AA6948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двигательной активности, ловкости движений, массаж стоп.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 для ОРУ, для подвижных игр, как атрибуты, ходьба по косичкам, при обучении прыжкам на двух ногах. Игра «Ловишки с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хвостиками»: Ведущий - «ловишка» догоняет игрока и забирает у него хвостик-косичку, прикреплённую сзади на спине игрока (за пояс).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«МЕШОЧКИ»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Плотная ткань или кожзаменитель, песок или соль 150 и 200 грамм.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метательных навыков с разного расстояния и из разных положений, развитие силы рук. Воспитание позитивного духа соперничества.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 Для занятий ОРУ и подвижных игр. Игра «Кто дальше бросит?», «Кто быстрее соберет?», «Веселые догонялки». Дети стоят в кругу, передают друг другу 2 мешочка. Цель игры: мешочки не должны встретиться, догнать друг друга. В соревнованиях, в качестве эстафетной палочки.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«ВЕСЁЛАЯ ПЕРЧАТКА», «ФЕЙЕРВЕРК В БУТЫЛКЕ»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Пластиковая бутылка, наполненная конфетти, фольгой, кусочками пенопласта и т. д., в которой проделываются дырки. Трубочка для коктейля.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правильному дыханию (вдох через нос, выдох через рот).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Использование: Ребенок дует в трубочку, вставленную в крышку. Дыхательные упражнения, в игровой деятельности.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«МОТАЛКИ»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Палки, шнур, упаковки от киндер-сюрпризов, сшитый из ткани круг, веревки.</w:t>
      </w:r>
    </w:p>
    <w:p w:rsidR="002E2216" w:rsidRPr="00AA6948" w:rsidRDefault="002E2216" w:rsidP="002E2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мелкую моторику рук, ловкость, быстроту движений. Воспитание упорства, настойчивости, позитивного духа соперничества.</w:t>
      </w:r>
    </w:p>
    <w:p w:rsidR="002E2216" w:rsidRPr="00AA6948" w:rsidRDefault="002E2216" w:rsidP="002E221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 Можно использовать в свободной игровой деятельности, в соревнованиях. Дети наматывают шнур с привязанным киндером на палочку. Игра «Кто быстрей?».</w:t>
      </w:r>
    </w:p>
    <w:p w:rsidR="002E2216" w:rsidRDefault="002E2216" w:rsidP="002E2216">
      <w:pPr>
        <w:jc w:val="right"/>
      </w:pPr>
    </w:p>
    <w:p w:rsidR="002E2216" w:rsidRDefault="002E2216" w:rsidP="002E2216">
      <w:pPr>
        <w:jc w:val="right"/>
      </w:pPr>
      <w:bookmarkStart w:id="0" w:name="_GoBack"/>
      <w:bookmarkEnd w:id="0"/>
    </w:p>
    <w:p w:rsidR="002E2216" w:rsidRDefault="002E2216" w:rsidP="002E2216">
      <w:pPr>
        <w:jc w:val="right"/>
      </w:pPr>
    </w:p>
    <w:p w:rsidR="00E151A2" w:rsidRPr="002E2216" w:rsidRDefault="002E2216" w:rsidP="002E2216">
      <w:pPr>
        <w:jc w:val="right"/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 w:rsidRPr="002E2216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СПАСИБО ЗА ВНИМАНИЕ!</w:t>
      </w:r>
    </w:p>
    <w:sectPr w:rsidR="00E151A2" w:rsidRPr="002E2216" w:rsidSect="002E2216">
      <w:pgSz w:w="11906" w:h="16838"/>
      <w:pgMar w:top="1134" w:right="1274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0D37"/>
    <w:rsid w:val="001B1F76"/>
    <w:rsid w:val="002E2216"/>
    <w:rsid w:val="0030110A"/>
    <w:rsid w:val="006D5785"/>
    <w:rsid w:val="00890D37"/>
    <w:rsid w:val="00AA6948"/>
    <w:rsid w:val="00E1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8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dcterms:created xsi:type="dcterms:W3CDTF">2025-04-09T11:36:00Z</dcterms:created>
  <dcterms:modified xsi:type="dcterms:W3CDTF">2025-04-09T11:36:00Z</dcterms:modified>
</cp:coreProperties>
</file>