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BD605" w14:textId="742E32CB" w:rsidR="00EC2931" w:rsidRPr="00363A8E" w:rsidRDefault="00EC2931" w:rsidP="00EC2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A8E">
        <w:rPr>
          <w:rFonts w:ascii="Times New Roman" w:hAnsi="Times New Roman" w:cs="Times New Roman"/>
          <w:b/>
          <w:sz w:val="32"/>
          <w:szCs w:val="32"/>
        </w:rPr>
        <w:t>Как выбрать вид спорта?</w:t>
      </w:r>
      <w:bookmarkStart w:id="0" w:name="_GoBack"/>
      <w:bookmarkEnd w:id="0"/>
    </w:p>
    <w:p w14:paraId="2B5F9341" w14:textId="5704F1C9" w:rsidR="00F6451D" w:rsidRPr="00EC2931" w:rsidRDefault="00F6451D" w:rsidP="00EC293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Подготовила инструктор по физической культуре Иванова Н.В. </w:t>
      </w:r>
    </w:p>
    <w:p w14:paraId="06F15D3E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Ясно – движение детям необходимо. Но, к сожалению, реальность такова, что с каждым годом все меньше и меньше малышей приходят в спорт. </w:t>
      </w:r>
    </w:p>
    <w:p w14:paraId="7492D5AF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 </w:t>
      </w:r>
    </w:p>
    <w:p w14:paraId="401C8353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•</w:t>
      </w:r>
      <w:r w:rsidRPr="00EC2931">
        <w:rPr>
          <w:rFonts w:ascii="Times New Roman" w:hAnsi="Times New Roman" w:cs="Times New Roman"/>
          <w:sz w:val="24"/>
        </w:rPr>
        <w:tab/>
        <w:t xml:space="preserve">у 30% дошкольников уже намечаются изменения осанки (а в первые годы школьных занятий этот показатель увеличивается до 65%!); </w:t>
      </w:r>
    </w:p>
    <w:p w14:paraId="20E6DE99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•</w:t>
      </w:r>
      <w:r w:rsidRPr="00EC2931">
        <w:rPr>
          <w:rFonts w:ascii="Times New Roman" w:hAnsi="Times New Roman" w:cs="Times New Roman"/>
          <w:sz w:val="24"/>
        </w:rPr>
        <w:tab/>
        <w:t xml:space="preserve">более 30% детишек весят больше, чем положено. А ведь известно, что детское ожирение победить очень сложно; </w:t>
      </w:r>
    </w:p>
    <w:p w14:paraId="53F64615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•</w:t>
      </w:r>
      <w:r w:rsidRPr="00EC2931">
        <w:rPr>
          <w:rFonts w:ascii="Times New Roman" w:hAnsi="Times New Roman" w:cs="Times New Roman"/>
          <w:sz w:val="24"/>
        </w:rPr>
        <w:tab/>
        <w:t xml:space="preserve">от 20 до 25% малышей уже имеют нарушения кровообращения; </w:t>
      </w:r>
    </w:p>
    <w:p w14:paraId="29EB7DCE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•</w:t>
      </w:r>
      <w:r w:rsidRPr="00EC2931">
        <w:rPr>
          <w:rFonts w:ascii="Times New Roman" w:hAnsi="Times New Roman" w:cs="Times New Roman"/>
          <w:sz w:val="24"/>
        </w:rPr>
        <w:tab/>
        <w:t xml:space="preserve">40% детишек регулярно жалуются на боли в спине. </w:t>
      </w:r>
    </w:p>
    <w:p w14:paraId="4A460A12" w14:textId="7777777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Понятно, что каждый родитель хочет, чтобы его ребенок рос здоровым и сильным. </w:t>
      </w:r>
    </w:p>
    <w:p w14:paraId="780B5096" w14:textId="263F64B4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14:paraId="5264B503" w14:textId="23A9562C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2931">
        <w:rPr>
          <w:rFonts w:ascii="Times New Roman" w:hAnsi="Times New Roman" w:cs="Times New Roman"/>
          <w:b/>
          <w:sz w:val="24"/>
        </w:rPr>
        <w:t xml:space="preserve">Командные игры </w:t>
      </w:r>
    </w:p>
    <w:p w14:paraId="1E6E2F5C" w14:textId="325B996C" w:rsidR="00EC2931" w:rsidRPr="00EC2931" w:rsidRDefault="00E5618A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5618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0271833" wp14:editId="0CA19D92">
            <wp:simplePos x="0" y="0"/>
            <wp:positionH relativeFrom="column">
              <wp:posOffset>7620</wp:posOffset>
            </wp:positionH>
            <wp:positionV relativeFrom="paragraph">
              <wp:posOffset>560070</wp:posOffset>
            </wp:positionV>
            <wp:extent cx="2927985" cy="1805940"/>
            <wp:effectExtent l="0" t="0" r="5715" b="3810"/>
            <wp:wrapThrough wrapText="bothSides">
              <wp:wrapPolygon edited="0">
                <wp:start x="0" y="0"/>
                <wp:lineTo x="0" y="21418"/>
                <wp:lineTo x="21502" y="21418"/>
                <wp:lineTo x="21502" y="0"/>
                <wp:lineTo x="0" y="0"/>
              </wp:wrapPolygon>
            </wp:wrapThrough>
            <wp:docPr id="2" name="Рисунок 2" descr="https://icecamp-krylya.ru/800/600/https/ds05.infourok.ru/uploads/ex/01bb/0010ca9a-4f9ef565/hello_html_7ef1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ecamp-krylya.ru/800/600/https/ds05.infourok.ru/uploads/ex/01bb/0010ca9a-4f9ef565/hello_html_7ef19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sz w:val="24"/>
        </w:rPr>
        <w:t xml:space="preserve">Этот вариант лучше всего подойдет открытым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для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контакта,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общительным детям.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Или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же,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наоборот, </w:t>
      </w:r>
      <w:r w:rsidR="00EC2931" w:rsidRPr="00EC2931">
        <w:rPr>
          <w:rFonts w:ascii="Times New Roman" w:hAnsi="Times New Roman" w:cs="Times New Roman"/>
          <w:sz w:val="24"/>
        </w:rPr>
        <w:tab/>
        <w:t>малышам, нуждающимся в развитии этой черты характера. Не будем останавливаться для перечисления всех видов. Отметим только, что</w:t>
      </w:r>
      <w:r>
        <w:rPr>
          <w:rFonts w:ascii="Times New Roman" w:hAnsi="Times New Roman" w:cs="Times New Roman"/>
          <w:sz w:val="24"/>
        </w:rPr>
        <w:t xml:space="preserve"> </w:t>
      </w:r>
      <w:r w:rsidR="00EC2931" w:rsidRPr="00EC2931">
        <w:rPr>
          <w:rFonts w:ascii="Times New Roman" w:hAnsi="Times New Roman" w:cs="Times New Roman"/>
          <w:sz w:val="24"/>
        </w:rPr>
        <w:t xml:space="preserve">несмотря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на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то,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что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понятие спортивного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равноправия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в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области командного спорта никто не отменял, тем не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менее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существуют </w:t>
      </w:r>
      <w:r w:rsidR="00EC2931" w:rsidRPr="00EC2931">
        <w:rPr>
          <w:rFonts w:ascii="Times New Roman" w:hAnsi="Times New Roman" w:cs="Times New Roman"/>
          <w:sz w:val="24"/>
        </w:rPr>
        <w:tab/>
        <w:t>определенные</w:t>
      </w:r>
      <w:r>
        <w:rPr>
          <w:rFonts w:ascii="Times New Roman" w:hAnsi="Times New Roman" w:cs="Times New Roman"/>
          <w:sz w:val="24"/>
        </w:rPr>
        <w:t xml:space="preserve"> </w:t>
      </w:r>
      <w:r w:rsidR="00EC2931" w:rsidRPr="00EC2931">
        <w:rPr>
          <w:rFonts w:ascii="Times New Roman" w:hAnsi="Times New Roman" w:cs="Times New Roman"/>
          <w:sz w:val="24"/>
        </w:rPr>
        <w:t xml:space="preserve">ограничения для </w:t>
      </w:r>
      <w:r w:rsidR="00EC2931" w:rsidRPr="00EC2931">
        <w:rPr>
          <w:rFonts w:ascii="Times New Roman" w:hAnsi="Times New Roman" w:cs="Times New Roman"/>
          <w:sz w:val="24"/>
        </w:rPr>
        <w:lastRenderedPageBreak/>
        <w:t xml:space="preserve">представительниц слабого пола. </w:t>
      </w:r>
      <w:r w:rsidR="00EC2931" w:rsidRPr="00EC2931">
        <w:rPr>
          <w:rFonts w:ascii="Times New Roman" w:hAnsi="Times New Roman" w:cs="Times New Roman"/>
          <w:sz w:val="24"/>
        </w:rPr>
        <w:tab/>
        <w:t xml:space="preserve">Девочкам </w:t>
      </w:r>
      <w:r w:rsidR="00EC2931" w:rsidRPr="00EC2931">
        <w:rPr>
          <w:rFonts w:ascii="Times New Roman" w:hAnsi="Times New Roman" w:cs="Times New Roman"/>
          <w:sz w:val="24"/>
        </w:rPr>
        <w:tab/>
        <w:t>обычно</w:t>
      </w:r>
      <w:r>
        <w:rPr>
          <w:rFonts w:ascii="Times New Roman" w:hAnsi="Times New Roman" w:cs="Times New Roman"/>
          <w:sz w:val="24"/>
        </w:rPr>
        <w:t xml:space="preserve"> </w:t>
      </w:r>
      <w:r w:rsidR="00EC2931" w:rsidRPr="00EC2931">
        <w:rPr>
          <w:rFonts w:ascii="Times New Roman" w:hAnsi="Times New Roman" w:cs="Times New Roman"/>
          <w:sz w:val="24"/>
        </w:rPr>
        <w:t xml:space="preserve">рекомендуют попробовать себя в баскетболе, </w:t>
      </w:r>
      <w:proofErr w:type="gramStart"/>
      <w:r w:rsidR="00EC2931" w:rsidRPr="00EC2931">
        <w:rPr>
          <w:rFonts w:ascii="Times New Roman" w:hAnsi="Times New Roman" w:cs="Times New Roman"/>
          <w:sz w:val="24"/>
        </w:rPr>
        <w:t xml:space="preserve">гандболе, </w:t>
      </w:r>
      <w:r>
        <w:rPr>
          <w:rFonts w:ascii="Times New Roman" w:hAnsi="Times New Roman" w:cs="Times New Roman"/>
          <w:sz w:val="24"/>
        </w:rPr>
        <w:t xml:space="preserve"> </w:t>
      </w:r>
      <w:r w:rsidR="00EC2931" w:rsidRPr="00EC2931">
        <w:rPr>
          <w:rFonts w:ascii="Times New Roman" w:hAnsi="Times New Roman" w:cs="Times New Roman"/>
          <w:sz w:val="24"/>
        </w:rPr>
        <w:t>волейболе</w:t>
      </w:r>
      <w:proofErr w:type="gramEnd"/>
      <w:r w:rsidR="00EC2931" w:rsidRPr="00EC2931">
        <w:rPr>
          <w:rFonts w:ascii="Times New Roman" w:hAnsi="Times New Roman" w:cs="Times New Roman"/>
          <w:sz w:val="24"/>
        </w:rPr>
        <w:t xml:space="preserve">, но отдавать малышку, например, в женский хоккей большинство даже увлеченных этим видом спорта родителей считают нецелесообразным. </w:t>
      </w:r>
    </w:p>
    <w:p w14:paraId="041BA63B" w14:textId="09D50EDB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 </w:t>
      </w:r>
    </w:p>
    <w:p w14:paraId="1C422DA8" w14:textId="5327CE55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Как правило, мальчишкам нравится много движения и общения, да и к тому же в футбол, как и в хоккей, у нас в стране «играют настоящие мужчины». </w:t>
      </w:r>
    </w:p>
    <w:p w14:paraId="01E3D3D4" w14:textId="1B58F52E" w:rsid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Водные виды спорта</w:t>
      </w:r>
    </w:p>
    <w:p w14:paraId="469E553C" w14:textId="248ABCBF" w:rsidR="00EC2931" w:rsidRPr="00EC2931" w:rsidRDefault="00E5618A" w:rsidP="00E5618A">
      <w:pPr>
        <w:ind w:firstLine="709"/>
        <w:jc w:val="both"/>
      </w:pPr>
      <w:r w:rsidRPr="00E5618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10B24DE" wp14:editId="7D55931C">
            <wp:simplePos x="0" y="0"/>
            <wp:positionH relativeFrom="column">
              <wp:posOffset>2595880</wp:posOffset>
            </wp:positionH>
            <wp:positionV relativeFrom="paragraph">
              <wp:posOffset>95885</wp:posOffset>
            </wp:positionV>
            <wp:extent cx="3182620" cy="2122170"/>
            <wp:effectExtent l="0" t="0" r="0" b="0"/>
            <wp:wrapThrough wrapText="bothSides">
              <wp:wrapPolygon edited="0">
                <wp:start x="0" y="0"/>
                <wp:lineTo x="0" y="21329"/>
                <wp:lineTo x="21462" y="21329"/>
                <wp:lineTo x="21462" y="0"/>
                <wp:lineTo x="0" y="0"/>
              </wp:wrapPolygon>
            </wp:wrapThrough>
            <wp:docPr id="3" name="Рисунок 3" descr="https://static.tildacdn.com/tild3563-6366-4465-b662-616165636438/795A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3563-6366-4465-b662-616165636438/795A0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sz w:val="24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14:paraId="74D33712" w14:textId="3D44E6FC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b/>
          <w:sz w:val="24"/>
        </w:rPr>
        <w:t>Гимнастика</w:t>
      </w:r>
      <w:r w:rsidRPr="00EC2931">
        <w:rPr>
          <w:rFonts w:ascii="Times New Roman" w:hAnsi="Times New Roman" w:cs="Times New Roman"/>
          <w:sz w:val="24"/>
        </w:rPr>
        <w:t xml:space="preserve"> </w:t>
      </w:r>
    </w:p>
    <w:p w14:paraId="22CB4CEF" w14:textId="1949F01A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 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 </w:t>
      </w:r>
    </w:p>
    <w:p w14:paraId="55E5C08A" w14:textId="1E50D78E" w:rsidR="00EC2931" w:rsidRPr="00EC2931" w:rsidRDefault="00E5618A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2C422F3" wp14:editId="598348F2">
            <wp:simplePos x="0" y="0"/>
            <wp:positionH relativeFrom="column">
              <wp:posOffset>33655</wp:posOffset>
            </wp:positionH>
            <wp:positionV relativeFrom="paragraph">
              <wp:posOffset>448945</wp:posOffset>
            </wp:positionV>
            <wp:extent cx="2828925" cy="1886585"/>
            <wp:effectExtent l="0" t="0" r="9525" b="0"/>
            <wp:wrapThrough wrapText="bothSides">
              <wp:wrapPolygon edited="0">
                <wp:start x="0" y="0"/>
                <wp:lineTo x="0" y="21375"/>
                <wp:lineTo x="21527" y="21375"/>
                <wp:lineTo x="21527" y="0"/>
                <wp:lineTo x="0" y="0"/>
              </wp:wrapPolygon>
            </wp:wrapThrough>
            <wp:docPr id="4" name="Рисунок 4" descr="https://a.allegroimg.com/s1024/0cf632/54f3e6f446d39d3bfadc04e1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allegroimg.com/s1024/0cf632/54f3e6f446d39d3bfadc04e129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sz w:val="24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</w:t>
      </w:r>
    </w:p>
    <w:p w14:paraId="40D893DA" w14:textId="37D9F456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2931">
        <w:rPr>
          <w:rFonts w:ascii="Times New Roman" w:hAnsi="Times New Roman" w:cs="Times New Roman"/>
          <w:b/>
          <w:sz w:val="24"/>
        </w:rPr>
        <w:t>Лыжи</w:t>
      </w:r>
    </w:p>
    <w:p w14:paraId="690726B4" w14:textId="45DC94E3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Это не только традиционные лыжи, но и модные нынче биатлон, сноуборд, прыжки с трамплина, горные лыжи и многое другое. 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</w:t>
      </w:r>
      <w:r w:rsidRPr="00EC2931">
        <w:t xml:space="preserve"> </w:t>
      </w:r>
      <w:r w:rsidRPr="00EC2931">
        <w:rPr>
          <w:rFonts w:ascii="Times New Roman" w:hAnsi="Times New Roman" w:cs="Times New Roman"/>
          <w:sz w:val="24"/>
        </w:rPr>
        <w:t>спорт. Об этом забывать не стоит.</w:t>
      </w:r>
      <w:r w:rsidR="00E5618A" w:rsidRPr="00E5618A">
        <w:rPr>
          <w:noProof/>
        </w:rPr>
        <w:t xml:space="preserve"> </w:t>
      </w:r>
    </w:p>
    <w:p w14:paraId="55736CA2" w14:textId="2091236A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2931">
        <w:rPr>
          <w:rFonts w:ascii="Times New Roman" w:hAnsi="Times New Roman" w:cs="Times New Roman"/>
          <w:b/>
          <w:sz w:val="24"/>
        </w:rPr>
        <w:t xml:space="preserve">Фигурное катание </w:t>
      </w:r>
    </w:p>
    <w:p w14:paraId="7744545E" w14:textId="6DAFB239" w:rsidR="00EC2931" w:rsidRDefault="005A0BF0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A0BF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3AD4872" wp14:editId="46D8EC08">
            <wp:simplePos x="0" y="0"/>
            <wp:positionH relativeFrom="column">
              <wp:posOffset>3355340</wp:posOffset>
            </wp:positionH>
            <wp:positionV relativeFrom="paragraph">
              <wp:posOffset>102870</wp:posOffset>
            </wp:positionV>
            <wp:extent cx="2378075" cy="1584325"/>
            <wp:effectExtent l="0" t="0" r="3175" b="0"/>
            <wp:wrapThrough wrapText="bothSides">
              <wp:wrapPolygon edited="0">
                <wp:start x="0" y="0"/>
                <wp:lineTo x="0" y="21297"/>
                <wp:lineTo x="21456" y="21297"/>
                <wp:lineTo x="21456" y="0"/>
                <wp:lineTo x="0" y="0"/>
              </wp:wrapPolygon>
            </wp:wrapThrough>
            <wp:docPr id="6" name="Рисунок 6" descr="https://xpresent.ru/filecache/upload/images/konki/f77d8004305213ffdc23e1d9758ed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present.ru/filecache/upload/images/konki/f77d8004305213ffdc23e1d9758ed4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sz w:val="24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  <w:r w:rsidRPr="005A0BF0">
        <w:t xml:space="preserve"> </w:t>
      </w:r>
    </w:p>
    <w:p w14:paraId="5ECD06D4" w14:textId="75E4C3A5" w:rsidR="00EC2931" w:rsidRPr="00EC2931" w:rsidRDefault="005A0BF0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168D7C" wp14:editId="7480D494">
            <wp:simplePos x="0" y="0"/>
            <wp:positionH relativeFrom="column">
              <wp:posOffset>132715</wp:posOffset>
            </wp:positionH>
            <wp:positionV relativeFrom="paragraph">
              <wp:posOffset>282575</wp:posOffset>
            </wp:positionV>
            <wp:extent cx="2555875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412" y="21384"/>
                <wp:lineTo x="21412" y="0"/>
                <wp:lineTo x="0" y="0"/>
              </wp:wrapPolygon>
            </wp:wrapThrough>
            <wp:docPr id="7" name="Рисунок 7" descr="https://avatars.mds.yandex.net/get-altay/5234599/2a0000018180eda42d18dc3e2af16c33d54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5234599/2a0000018180eda42d18dc3e2af16c33d542/X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b/>
          <w:sz w:val="24"/>
        </w:rPr>
        <w:t>Теннис</w:t>
      </w:r>
    </w:p>
    <w:p w14:paraId="5E57F19B" w14:textId="5D86C059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  <w:r w:rsidR="005A0BF0" w:rsidRPr="005A0BF0">
        <w:rPr>
          <w:noProof/>
        </w:rPr>
        <w:t xml:space="preserve"> </w:t>
      </w:r>
    </w:p>
    <w:p w14:paraId="615B526D" w14:textId="1E4EF766" w:rsid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Боевые искусства</w:t>
      </w:r>
    </w:p>
    <w:p w14:paraId="502922DA" w14:textId="58F7B09B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</w:t>
      </w:r>
      <w:r w:rsidRPr="00EC2931">
        <w:rPr>
          <w:rFonts w:ascii="Times New Roman" w:hAnsi="Times New Roman" w:cs="Times New Roman"/>
          <w:sz w:val="24"/>
        </w:rPr>
        <w:lastRenderedPageBreak/>
        <w:t xml:space="preserve">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EC2931">
        <w:rPr>
          <w:rFonts w:ascii="Times New Roman" w:hAnsi="Times New Roman" w:cs="Times New Roman"/>
          <w:sz w:val="24"/>
        </w:rPr>
        <w:t>травматичности</w:t>
      </w:r>
      <w:proofErr w:type="spellEnd"/>
      <w:r w:rsidRPr="00EC2931">
        <w:rPr>
          <w:rFonts w:ascii="Times New Roman" w:hAnsi="Times New Roman" w:cs="Times New Roman"/>
          <w:sz w:val="24"/>
        </w:rPr>
        <w:t xml:space="preserve"> при квалифицированном преподавании не выше обычного. </w:t>
      </w:r>
    </w:p>
    <w:p w14:paraId="5C8A746D" w14:textId="5A338D86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2931">
        <w:rPr>
          <w:rFonts w:ascii="Times New Roman" w:hAnsi="Times New Roman" w:cs="Times New Roman"/>
          <w:b/>
          <w:sz w:val="24"/>
        </w:rPr>
        <w:t>Танцы</w:t>
      </w:r>
    </w:p>
    <w:p w14:paraId="3A800E77" w14:textId="4DBE147D" w:rsidR="00EC2931" w:rsidRDefault="005A0BF0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517928" wp14:editId="1432BFD7">
            <wp:simplePos x="0" y="0"/>
            <wp:positionH relativeFrom="column">
              <wp:posOffset>3082290</wp:posOffset>
            </wp:positionH>
            <wp:positionV relativeFrom="paragraph">
              <wp:posOffset>-390525</wp:posOffset>
            </wp:positionV>
            <wp:extent cx="2729865" cy="1819910"/>
            <wp:effectExtent l="0" t="0" r="0" b="8890"/>
            <wp:wrapThrough wrapText="bothSides">
              <wp:wrapPolygon edited="0">
                <wp:start x="0" y="0"/>
                <wp:lineTo x="0" y="21479"/>
                <wp:lineTo x="21404" y="21479"/>
                <wp:lineTo x="21404" y="0"/>
                <wp:lineTo x="0" y="0"/>
              </wp:wrapPolygon>
            </wp:wrapThrough>
            <wp:docPr id="8" name="Рисунок 8" descr="https://static.tildacdn.com/tild6139-3738-4837-b664-646664623130/47cc3f23-cfa3-4527-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139-3738-4837-b664-646664623130/47cc3f23-cfa3-4527-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931" w:rsidRPr="00EC2931">
        <w:rPr>
          <w:rFonts w:ascii="Times New Roman" w:hAnsi="Times New Roman" w:cs="Times New Roman"/>
          <w:sz w:val="24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  <w:r w:rsidRPr="005A0BF0">
        <w:rPr>
          <w:noProof/>
        </w:rPr>
        <w:t xml:space="preserve"> </w:t>
      </w:r>
    </w:p>
    <w:p w14:paraId="0CC73551" w14:textId="1872604E" w:rsid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Это очень важно! </w:t>
      </w:r>
    </w:p>
    <w:p w14:paraId="48986215" w14:textId="10D75D4E" w:rsidR="00E5618A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 </w:t>
      </w:r>
    </w:p>
    <w:p w14:paraId="706DC3BE" w14:textId="4947420F" w:rsidR="00E5618A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</w:t>
      </w:r>
    </w:p>
    <w:p w14:paraId="7746CC3D" w14:textId="18F7AB27" w:rsidR="00EC2931" w:rsidRPr="00EC2931" w:rsidRDefault="00EC2931" w:rsidP="00E56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2931">
        <w:rPr>
          <w:rFonts w:ascii="Times New Roman" w:hAnsi="Times New Roman" w:cs="Times New Roman"/>
          <w:sz w:val="24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 Но главное, чтобы малыши хотели заниматься, ведь спорт – это здоровье!</w:t>
      </w:r>
    </w:p>
    <w:sectPr w:rsidR="00EC2931" w:rsidRPr="00EC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8C"/>
    <w:rsid w:val="00007E8C"/>
    <w:rsid w:val="0013298E"/>
    <w:rsid w:val="00363A8E"/>
    <w:rsid w:val="005A0BF0"/>
    <w:rsid w:val="00E5618A"/>
    <w:rsid w:val="00EC2931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DA34"/>
  <w15:chartTrackingRefBased/>
  <w15:docId w15:val="{5168B4D5-CFD1-416A-9B62-7437642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</cp:revision>
  <dcterms:created xsi:type="dcterms:W3CDTF">2022-12-06T06:05:00Z</dcterms:created>
  <dcterms:modified xsi:type="dcterms:W3CDTF">2022-12-16T13:03:00Z</dcterms:modified>
</cp:coreProperties>
</file>