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6D" w:rsidRDefault="00C6446D" w:rsidP="00C6446D">
      <w:pPr>
        <w:shd w:val="clear" w:color="auto" w:fill="FFFFFF"/>
        <w:spacing w:line="360" w:lineRule="auto"/>
        <w:jc w:val="center"/>
        <w:rPr>
          <w:b/>
          <w:color w:val="002060"/>
          <w:spacing w:val="8"/>
          <w:sz w:val="48"/>
          <w:szCs w:val="28"/>
        </w:rPr>
      </w:pPr>
    </w:p>
    <w:p w:rsidR="00C6446D" w:rsidRDefault="00C6446D" w:rsidP="00C6446D">
      <w:pPr>
        <w:shd w:val="clear" w:color="auto" w:fill="FFFFFF"/>
        <w:spacing w:line="360" w:lineRule="auto"/>
        <w:jc w:val="center"/>
        <w:rPr>
          <w:b/>
          <w:color w:val="002060"/>
          <w:spacing w:val="8"/>
          <w:sz w:val="48"/>
          <w:szCs w:val="28"/>
        </w:rPr>
      </w:pPr>
    </w:p>
    <w:p w:rsidR="00C6446D" w:rsidRDefault="00C6446D" w:rsidP="00C6446D">
      <w:pPr>
        <w:shd w:val="clear" w:color="auto" w:fill="FFFFFF"/>
        <w:spacing w:line="360" w:lineRule="auto"/>
        <w:jc w:val="center"/>
        <w:rPr>
          <w:b/>
          <w:color w:val="002060"/>
          <w:spacing w:val="8"/>
          <w:sz w:val="48"/>
          <w:szCs w:val="28"/>
        </w:rPr>
      </w:pPr>
    </w:p>
    <w:p w:rsidR="00C6446D" w:rsidRP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2060"/>
          <w:spacing w:val="8"/>
          <w:sz w:val="96"/>
          <w:szCs w:val="96"/>
        </w:rPr>
      </w:pPr>
      <w:r w:rsidRPr="00C6446D">
        <w:rPr>
          <w:rFonts w:ascii="Times New Roman" w:hAnsi="Times New Roman" w:cs="Times New Roman"/>
          <w:b/>
          <w:color w:val="002060"/>
          <w:spacing w:val="8"/>
          <w:sz w:val="96"/>
          <w:szCs w:val="96"/>
        </w:rPr>
        <w:t>Публичный доклад</w:t>
      </w:r>
    </w:p>
    <w:p w:rsidR="00C6446D" w:rsidRP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  <w:r w:rsidRPr="00C6446D">
        <w:rPr>
          <w:rFonts w:ascii="Times New Roman" w:hAnsi="Times New Roman" w:cs="Times New Roman"/>
          <w:color w:val="000000"/>
          <w:spacing w:val="8"/>
          <w:sz w:val="52"/>
          <w:szCs w:val="52"/>
        </w:rPr>
        <w:t>Заведующего</w:t>
      </w:r>
    </w:p>
    <w:p w:rsidR="00C6446D" w:rsidRP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  <w:r w:rsidRPr="00C6446D">
        <w:rPr>
          <w:rFonts w:ascii="Times New Roman" w:hAnsi="Times New Roman" w:cs="Times New Roman"/>
          <w:color w:val="000000"/>
          <w:spacing w:val="8"/>
          <w:sz w:val="52"/>
          <w:szCs w:val="52"/>
        </w:rPr>
        <w:t xml:space="preserve">МДОУ «Детский сад № 42» </w:t>
      </w:r>
    </w:p>
    <w:p w:rsid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  <w:r w:rsidRPr="00C6446D">
        <w:rPr>
          <w:rFonts w:ascii="Times New Roman" w:hAnsi="Times New Roman" w:cs="Times New Roman"/>
          <w:color w:val="000000"/>
          <w:spacing w:val="8"/>
          <w:sz w:val="52"/>
          <w:szCs w:val="52"/>
        </w:rPr>
        <w:t>г. Ярославля</w:t>
      </w:r>
    </w:p>
    <w:p w:rsid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</w:p>
    <w:p w:rsidR="00C6446D" w:rsidRP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</w:p>
    <w:p w:rsidR="00C6446D" w:rsidRP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  <w:r w:rsidRPr="00C6446D">
        <w:rPr>
          <w:rFonts w:ascii="Times New Roman" w:hAnsi="Times New Roman" w:cs="Times New Roman"/>
          <w:color w:val="000000"/>
          <w:spacing w:val="8"/>
          <w:sz w:val="52"/>
          <w:szCs w:val="52"/>
        </w:rPr>
        <w:t>за 2016-2017 учебный год</w:t>
      </w:r>
    </w:p>
    <w:p w:rsidR="00C6446D" w:rsidRPr="00C6446D" w:rsidRDefault="00C6446D" w:rsidP="00C644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8"/>
          <w:sz w:val="52"/>
          <w:szCs w:val="52"/>
        </w:rPr>
      </w:pPr>
      <w:r w:rsidRPr="00C6446D">
        <w:rPr>
          <w:rFonts w:ascii="Times New Roman" w:hAnsi="Times New Roman" w:cs="Times New Roman"/>
          <w:color w:val="000000"/>
          <w:spacing w:val="8"/>
          <w:sz w:val="52"/>
          <w:szCs w:val="52"/>
        </w:rPr>
        <w:t>Асеевой Надежды Алексеевны</w:t>
      </w:r>
    </w:p>
    <w:p w:rsidR="00C6446D" w:rsidRDefault="00C6446D" w:rsidP="00DB0BF5">
      <w:pPr>
        <w:shd w:val="clear" w:color="auto" w:fill="FFFFFF"/>
        <w:spacing w:line="360" w:lineRule="auto"/>
        <w:rPr>
          <w:color w:val="000000"/>
          <w:spacing w:val="8"/>
          <w:sz w:val="40"/>
          <w:szCs w:val="40"/>
        </w:rPr>
      </w:pPr>
    </w:p>
    <w:p w:rsidR="00DB0BF5" w:rsidRDefault="00DB0BF5">
      <w:pPr>
        <w:rPr>
          <w:b/>
          <w:bCs/>
          <w:color w:val="984806"/>
          <w:sz w:val="32"/>
          <w:szCs w:val="24"/>
          <w:lang w:eastAsia="en-US"/>
        </w:rPr>
      </w:pPr>
      <w:r>
        <w:rPr>
          <w:b/>
          <w:bCs/>
          <w:color w:val="984806"/>
          <w:sz w:val="32"/>
          <w:szCs w:val="24"/>
          <w:lang w:eastAsia="en-US"/>
        </w:rPr>
        <w:br w:type="page"/>
      </w:r>
    </w:p>
    <w:p w:rsidR="00C6446D" w:rsidRDefault="00C6446D" w:rsidP="00C6446D">
      <w:pPr>
        <w:shd w:val="clear" w:color="auto" w:fill="FFFFFF"/>
        <w:spacing w:line="360" w:lineRule="auto"/>
        <w:jc w:val="center"/>
        <w:rPr>
          <w:b/>
          <w:bCs/>
          <w:color w:val="984806"/>
          <w:sz w:val="32"/>
          <w:szCs w:val="24"/>
          <w:lang w:eastAsia="en-US"/>
        </w:rPr>
      </w:pPr>
      <w:r>
        <w:rPr>
          <w:b/>
          <w:bCs/>
          <w:color w:val="984806"/>
          <w:sz w:val="32"/>
          <w:szCs w:val="24"/>
          <w:lang w:eastAsia="en-US"/>
        </w:rPr>
        <w:lastRenderedPageBreak/>
        <w:t>Оглавление</w:t>
      </w:r>
    </w:p>
    <w:p w:rsidR="00C6446D" w:rsidRDefault="00186265" w:rsidP="00C6446D">
      <w:pPr>
        <w:tabs>
          <w:tab w:val="right" w:leader="dot" w:pos="9355"/>
        </w:tabs>
        <w:outlineLvl w:val="1"/>
        <w:rPr>
          <w:sz w:val="24"/>
          <w:szCs w:val="28"/>
          <w:lang w:eastAsia="en-US"/>
        </w:rPr>
      </w:pPr>
      <w:hyperlink r:id="rId6" w:anchor="Раздел1" w:history="1">
        <w:r w:rsidR="00C6446D">
          <w:rPr>
            <w:rStyle w:val="a4"/>
            <w:b/>
            <w:color w:val="244061"/>
            <w:sz w:val="24"/>
            <w:szCs w:val="28"/>
            <w:lang w:eastAsia="en-US"/>
          </w:rPr>
          <w:t>Раздел 1. Общая характеристика дошкольного образовательного учреждения</w:t>
        </w:r>
      </w:hyperlink>
      <w:r w:rsidR="00C6446D">
        <w:rPr>
          <w:sz w:val="24"/>
          <w:szCs w:val="28"/>
          <w:lang w:eastAsia="en-US"/>
        </w:rPr>
        <w:tab/>
      </w:r>
      <w:r w:rsidR="00C6446D">
        <w:rPr>
          <w:b/>
          <w:sz w:val="24"/>
          <w:szCs w:val="28"/>
          <w:lang w:eastAsia="en-US"/>
        </w:rPr>
        <w:t>3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1.1. </w:t>
      </w:r>
      <w:proofErr w:type="spellStart"/>
      <w:r>
        <w:rPr>
          <w:sz w:val="24"/>
          <w:szCs w:val="28"/>
          <w:lang w:eastAsia="en-US"/>
        </w:rPr>
        <w:t>Социокультурные</w:t>
      </w:r>
      <w:proofErr w:type="spellEnd"/>
      <w:r>
        <w:rPr>
          <w:sz w:val="24"/>
          <w:szCs w:val="28"/>
          <w:lang w:eastAsia="en-US"/>
        </w:rPr>
        <w:t xml:space="preserve"> и экономические условия</w:t>
      </w:r>
      <w:r>
        <w:rPr>
          <w:sz w:val="24"/>
          <w:szCs w:val="28"/>
          <w:lang w:eastAsia="en-US"/>
        </w:rPr>
        <w:tab/>
        <w:t>3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1.2.Программное обеспечение ДОУ</w:t>
      </w:r>
      <w:r>
        <w:rPr>
          <w:sz w:val="24"/>
          <w:szCs w:val="28"/>
          <w:lang w:eastAsia="en-US"/>
        </w:rPr>
        <w:tab/>
        <w:t>3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1.3. Социальный статус семей воспитанников</w:t>
      </w:r>
      <w:r>
        <w:rPr>
          <w:sz w:val="24"/>
          <w:szCs w:val="28"/>
          <w:lang w:eastAsia="en-US"/>
        </w:rPr>
        <w:tab/>
        <w:t>4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1.4. Общественное самоуправление</w:t>
      </w:r>
      <w:r>
        <w:rPr>
          <w:sz w:val="24"/>
          <w:szCs w:val="28"/>
          <w:lang w:eastAsia="en-US"/>
        </w:rPr>
        <w:tab/>
        <w:t>4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1.5. Структура управления ДОУ</w:t>
      </w:r>
      <w:r>
        <w:rPr>
          <w:sz w:val="24"/>
          <w:szCs w:val="28"/>
          <w:lang w:eastAsia="en-US"/>
        </w:rPr>
        <w:tab/>
        <w:t>4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1.6. Стратегия развития и социальный заказ. Задачи 2016-2017  учебного года</w:t>
      </w:r>
      <w:r>
        <w:rPr>
          <w:sz w:val="24"/>
          <w:szCs w:val="28"/>
          <w:lang w:eastAsia="en-US"/>
        </w:rPr>
        <w:tab/>
        <w:t>5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1.7. Контактная информация</w:t>
      </w:r>
      <w:r>
        <w:rPr>
          <w:sz w:val="24"/>
          <w:szCs w:val="28"/>
          <w:lang w:eastAsia="en-US"/>
        </w:rPr>
        <w:tab/>
        <w:t>5</w:t>
      </w:r>
    </w:p>
    <w:p w:rsidR="00C6446D" w:rsidRDefault="00186265" w:rsidP="00C6446D">
      <w:pPr>
        <w:tabs>
          <w:tab w:val="right" w:leader="dot" w:pos="9355"/>
        </w:tabs>
        <w:outlineLvl w:val="1"/>
        <w:rPr>
          <w:b/>
          <w:color w:val="0F243E"/>
          <w:sz w:val="24"/>
          <w:szCs w:val="28"/>
          <w:lang w:eastAsia="en-US"/>
        </w:rPr>
      </w:pPr>
      <w:hyperlink r:id="rId7" w:anchor="Раздел2" w:history="1">
        <w:r w:rsidR="00C6446D">
          <w:rPr>
            <w:rStyle w:val="a4"/>
            <w:b/>
            <w:color w:val="0F243E"/>
            <w:sz w:val="24"/>
            <w:szCs w:val="28"/>
            <w:lang w:eastAsia="en-US"/>
          </w:rPr>
          <w:t>Раздел 2. Особенности воспитательно-образовательного процесса</w:t>
        </w:r>
      </w:hyperlink>
      <w:r w:rsidR="00C6446D">
        <w:rPr>
          <w:b/>
          <w:color w:val="0F243E"/>
          <w:sz w:val="24"/>
          <w:szCs w:val="28"/>
          <w:lang w:eastAsia="en-US"/>
        </w:rPr>
        <w:tab/>
        <w:t>6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2.1. Охрана и укрепление здоровья детей</w:t>
      </w:r>
      <w:r>
        <w:rPr>
          <w:sz w:val="24"/>
          <w:szCs w:val="28"/>
          <w:lang w:eastAsia="en-US"/>
        </w:rPr>
        <w:tab/>
        <w:t>6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2.2. Социальное партнерство учреждения.</w:t>
      </w:r>
      <w:r>
        <w:rPr>
          <w:sz w:val="24"/>
          <w:szCs w:val="28"/>
          <w:lang w:eastAsia="en-US"/>
        </w:rPr>
        <w:tab/>
        <w:t xml:space="preserve">6 </w:t>
      </w:r>
    </w:p>
    <w:p w:rsidR="00C6446D" w:rsidRDefault="00186265" w:rsidP="00C6446D">
      <w:pPr>
        <w:tabs>
          <w:tab w:val="right" w:leader="dot" w:pos="9355"/>
        </w:tabs>
        <w:outlineLvl w:val="1"/>
        <w:rPr>
          <w:b/>
          <w:sz w:val="24"/>
          <w:szCs w:val="28"/>
          <w:lang w:eastAsia="en-US"/>
        </w:rPr>
      </w:pPr>
      <w:hyperlink r:id="rId8" w:anchor="Раздел3" w:history="1">
        <w:r w:rsidR="00C6446D">
          <w:rPr>
            <w:rStyle w:val="a4"/>
            <w:b/>
            <w:color w:val="0F243E"/>
            <w:sz w:val="24"/>
            <w:szCs w:val="28"/>
            <w:lang w:eastAsia="en-US"/>
          </w:rPr>
          <w:t>Раздел 3. Условия осуществления образовательного процесса</w:t>
        </w:r>
      </w:hyperlink>
      <w:r w:rsidR="00C6446D">
        <w:rPr>
          <w:b/>
          <w:sz w:val="24"/>
          <w:szCs w:val="28"/>
          <w:lang w:eastAsia="en-US"/>
        </w:rPr>
        <w:tab/>
        <w:t>8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3.1. Характеристика территории ДОУ. Организация предметной образовательной среды</w:t>
      </w:r>
      <w:r>
        <w:rPr>
          <w:sz w:val="24"/>
          <w:szCs w:val="28"/>
          <w:lang w:eastAsia="en-US"/>
        </w:rPr>
        <w:tab/>
        <w:t>8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3.2. Организация питания, состояние обеспечения безопасности</w:t>
      </w:r>
      <w:r>
        <w:rPr>
          <w:sz w:val="24"/>
          <w:szCs w:val="28"/>
          <w:lang w:eastAsia="en-US"/>
        </w:rPr>
        <w:tab/>
        <w:t>9</w:t>
      </w:r>
    </w:p>
    <w:p w:rsidR="00C6446D" w:rsidRDefault="00186265" w:rsidP="00C6446D">
      <w:pPr>
        <w:tabs>
          <w:tab w:val="right" w:leader="dot" w:pos="9355"/>
        </w:tabs>
        <w:outlineLvl w:val="1"/>
        <w:rPr>
          <w:b/>
          <w:sz w:val="24"/>
          <w:szCs w:val="28"/>
          <w:lang w:eastAsia="en-US"/>
        </w:rPr>
      </w:pPr>
      <w:hyperlink r:id="rId9" w:anchor="Раздел4" w:history="1">
        <w:r w:rsidR="00C6446D">
          <w:rPr>
            <w:rStyle w:val="a4"/>
            <w:b/>
            <w:color w:val="244061"/>
            <w:sz w:val="24"/>
            <w:szCs w:val="28"/>
            <w:lang w:eastAsia="en-US"/>
          </w:rPr>
          <w:t>Раздел 4. Результаты деятельности ДОУ</w:t>
        </w:r>
      </w:hyperlink>
      <w:r w:rsidR="00C6446D">
        <w:rPr>
          <w:b/>
          <w:sz w:val="24"/>
          <w:szCs w:val="28"/>
          <w:lang w:eastAsia="en-US"/>
        </w:rPr>
        <w:tab/>
        <w:t>10</w:t>
      </w:r>
    </w:p>
    <w:p w:rsidR="00C6446D" w:rsidRDefault="00C6446D" w:rsidP="00C6446D">
      <w:pPr>
        <w:tabs>
          <w:tab w:val="right" w:leader="dot" w:pos="9355"/>
        </w:tabs>
        <w:ind w:left="709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4.1. Достижения ДОУ</w:t>
      </w:r>
      <w:r>
        <w:rPr>
          <w:sz w:val="24"/>
          <w:szCs w:val="28"/>
          <w:lang w:eastAsia="en-US"/>
        </w:rPr>
        <w:tab/>
        <w:t>10</w:t>
      </w:r>
    </w:p>
    <w:p w:rsidR="00C6446D" w:rsidRDefault="00C6446D" w:rsidP="00C6446D">
      <w:pPr>
        <w:tabs>
          <w:tab w:val="right" w:leader="dot" w:pos="9355"/>
        </w:tabs>
        <w:ind w:left="709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4.2. Реализация годового плана работы</w:t>
      </w:r>
      <w:r>
        <w:rPr>
          <w:sz w:val="24"/>
          <w:szCs w:val="28"/>
          <w:lang w:eastAsia="en-US"/>
        </w:rPr>
        <w:tab/>
        <w:t>11</w:t>
      </w:r>
    </w:p>
    <w:p w:rsidR="00C6446D" w:rsidRDefault="00C6446D" w:rsidP="00C6446D">
      <w:pPr>
        <w:tabs>
          <w:tab w:val="right" w:leader="dot" w:pos="9355"/>
        </w:tabs>
        <w:ind w:left="709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4.3. Образовательные результаты воспитанников </w:t>
      </w:r>
      <w:r>
        <w:rPr>
          <w:sz w:val="24"/>
          <w:szCs w:val="28"/>
          <w:lang w:eastAsia="en-US"/>
        </w:rPr>
        <w:tab/>
        <w:t xml:space="preserve">13 </w:t>
      </w:r>
    </w:p>
    <w:p w:rsidR="00C6446D" w:rsidRDefault="00C6446D" w:rsidP="00C6446D">
      <w:pPr>
        <w:tabs>
          <w:tab w:val="right" w:leader="dot" w:pos="9355"/>
        </w:tabs>
        <w:ind w:left="709"/>
        <w:jc w:val="both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4.4 Оценка функционирования ДОУ родителями и представителями общественного самоуправления</w:t>
      </w:r>
      <w:r>
        <w:rPr>
          <w:sz w:val="24"/>
          <w:szCs w:val="28"/>
          <w:lang w:eastAsia="en-US"/>
        </w:rPr>
        <w:tab/>
        <w:t>15</w:t>
      </w:r>
    </w:p>
    <w:p w:rsidR="00C6446D" w:rsidRDefault="00186265" w:rsidP="00C6446D">
      <w:pPr>
        <w:tabs>
          <w:tab w:val="right" w:leader="dot" w:pos="9355"/>
        </w:tabs>
        <w:outlineLvl w:val="1"/>
        <w:rPr>
          <w:b/>
          <w:sz w:val="24"/>
          <w:szCs w:val="28"/>
          <w:lang w:eastAsia="en-US"/>
        </w:rPr>
      </w:pPr>
      <w:hyperlink r:id="rId10" w:anchor="Раздел5" w:history="1">
        <w:r w:rsidR="00C6446D">
          <w:rPr>
            <w:rStyle w:val="a4"/>
            <w:b/>
            <w:color w:val="0F243E"/>
            <w:sz w:val="24"/>
            <w:szCs w:val="28"/>
            <w:lang w:eastAsia="en-US"/>
          </w:rPr>
          <w:t>Раздел 5. Кадровый потенциал</w:t>
        </w:r>
      </w:hyperlink>
      <w:r w:rsidR="00C6446D">
        <w:rPr>
          <w:b/>
          <w:color w:val="0F243E"/>
          <w:sz w:val="24"/>
          <w:szCs w:val="28"/>
          <w:lang w:eastAsia="en-US"/>
        </w:rPr>
        <w:t xml:space="preserve"> </w:t>
      </w:r>
      <w:r w:rsidR="00C6446D">
        <w:rPr>
          <w:b/>
          <w:sz w:val="24"/>
          <w:szCs w:val="28"/>
          <w:lang w:eastAsia="en-US"/>
        </w:rPr>
        <w:tab/>
        <w:t>16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5.1. Количественный и качественный состав </w:t>
      </w:r>
      <w:r>
        <w:rPr>
          <w:sz w:val="24"/>
          <w:szCs w:val="28"/>
          <w:lang w:eastAsia="en-US"/>
        </w:rPr>
        <w:tab/>
        <w:t>16</w:t>
      </w:r>
    </w:p>
    <w:p w:rsidR="00C6446D" w:rsidRDefault="00C6446D" w:rsidP="00C6446D">
      <w:pPr>
        <w:tabs>
          <w:tab w:val="right" w:leader="dot" w:pos="9355"/>
        </w:tabs>
        <w:ind w:left="709"/>
        <w:outlineLvl w:val="1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5.2. Развитие кадрового потенциала </w:t>
      </w:r>
      <w:r>
        <w:rPr>
          <w:sz w:val="24"/>
          <w:szCs w:val="28"/>
          <w:lang w:eastAsia="en-US"/>
        </w:rPr>
        <w:tab/>
        <w:t>17</w:t>
      </w:r>
    </w:p>
    <w:p w:rsidR="00C6446D" w:rsidRDefault="00186265" w:rsidP="00C6446D">
      <w:pPr>
        <w:tabs>
          <w:tab w:val="right" w:leader="dot" w:pos="9355"/>
        </w:tabs>
        <w:outlineLvl w:val="1"/>
        <w:rPr>
          <w:b/>
          <w:color w:val="0F243E"/>
          <w:sz w:val="24"/>
          <w:szCs w:val="28"/>
          <w:lang w:eastAsia="en-US"/>
        </w:rPr>
      </w:pPr>
      <w:hyperlink r:id="rId11" w:anchor="Раздел6" w:history="1">
        <w:r w:rsidR="00C6446D">
          <w:rPr>
            <w:rStyle w:val="a4"/>
            <w:b/>
            <w:color w:val="0F243E"/>
            <w:sz w:val="24"/>
            <w:szCs w:val="28"/>
            <w:lang w:eastAsia="en-US"/>
          </w:rPr>
          <w:t>Раздел 6. Финансовые ресурсы</w:t>
        </w:r>
      </w:hyperlink>
      <w:r w:rsidR="00C6446D">
        <w:rPr>
          <w:b/>
          <w:color w:val="0F243E"/>
          <w:sz w:val="24"/>
          <w:szCs w:val="28"/>
          <w:lang w:eastAsia="en-US"/>
        </w:rPr>
        <w:tab/>
        <w:t xml:space="preserve">17 </w:t>
      </w:r>
    </w:p>
    <w:p w:rsidR="00DB0BF5" w:rsidRDefault="00186265" w:rsidP="00C6446D">
      <w:pPr>
        <w:tabs>
          <w:tab w:val="right" w:leader="dot" w:pos="9355"/>
        </w:tabs>
        <w:outlineLvl w:val="1"/>
        <w:rPr>
          <w:b/>
          <w:color w:val="0F243E"/>
          <w:sz w:val="24"/>
          <w:szCs w:val="28"/>
          <w:lang w:eastAsia="en-US"/>
        </w:rPr>
      </w:pPr>
      <w:hyperlink r:id="rId12" w:anchor="Заключение" w:history="1">
        <w:r w:rsidR="00C6446D">
          <w:rPr>
            <w:rStyle w:val="a4"/>
            <w:b/>
            <w:color w:val="0F243E"/>
            <w:sz w:val="24"/>
            <w:szCs w:val="28"/>
            <w:lang w:eastAsia="en-US"/>
          </w:rPr>
          <w:t>Заключение. Перспективы и планы развития</w:t>
        </w:r>
      </w:hyperlink>
      <w:r w:rsidR="00C6446D">
        <w:rPr>
          <w:b/>
          <w:color w:val="0F243E"/>
          <w:sz w:val="24"/>
          <w:szCs w:val="28"/>
          <w:lang w:eastAsia="en-US"/>
        </w:rPr>
        <w:tab/>
        <w:t>19</w:t>
      </w:r>
    </w:p>
    <w:p w:rsidR="00C6446D" w:rsidRDefault="00DB0BF5" w:rsidP="00DB0BF5">
      <w:pPr>
        <w:rPr>
          <w:b/>
          <w:color w:val="C00000"/>
          <w:sz w:val="32"/>
          <w:szCs w:val="32"/>
        </w:rPr>
      </w:pPr>
      <w:r>
        <w:rPr>
          <w:b/>
          <w:color w:val="0F243E"/>
          <w:sz w:val="24"/>
          <w:szCs w:val="28"/>
          <w:lang w:eastAsia="en-US"/>
        </w:rPr>
        <w:br w:type="page"/>
      </w:r>
      <w:bookmarkStart w:id="0" w:name="Раздел1"/>
      <w:r w:rsidR="00C6446D">
        <w:rPr>
          <w:b/>
          <w:color w:val="C00000"/>
          <w:sz w:val="32"/>
          <w:szCs w:val="32"/>
        </w:rPr>
        <w:lastRenderedPageBreak/>
        <w:t>Раздел 1</w:t>
      </w:r>
      <w:bookmarkEnd w:id="0"/>
      <w:r w:rsidR="00C6446D">
        <w:rPr>
          <w:b/>
          <w:color w:val="C00000"/>
          <w:sz w:val="32"/>
          <w:szCs w:val="32"/>
        </w:rPr>
        <w:t>. Общая характеристика дошкольного образовательного учреждения</w:t>
      </w:r>
    </w:p>
    <w:p w:rsidR="00C6446D" w:rsidRDefault="00C6446D" w:rsidP="00C6446D">
      <w:pPr>
        <w:spacing w:after="60"/>
        <w:jc w:val="center"/>
        <w:rPr>
          <w:b/>
          <w:sz w:val="32"/>
          <w:szCs w:val="32"/>
        </w:rPr>
      </w:pPr>
    </w:p>
    <w:p w:rsidR="00C6446D" w:rsidRDefault="00C6446D" w:rsidP="00C6446D">
      <w:pPr>
        <w:spacing w:after="6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1.1. </w:t>
      </w:r>
      <w:proofErr w:type="spellStart"/>
      <w:r>
        <w:rPr>
          <w:b/>
          <w:color w:val="7030A0"/>
          <w:sz w:val="28"/>
          <w:szCs w:val="28"/>
          <w:u w:val="single"/>
        </w:rPr>
        <w:t>Социокультурные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и экономические условия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муниципальное дошкольное образовательное учреждение «Детский сад  № 42», г Ярославль</w:t>
      </w:r>
    </w:p>
    <w:p w:rsidR="00C6446D" w:rsidRDefault="00C6446D" w:rsidP="00C6446D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  <w:r>
        <w:rPr>
          <w:sz w:val="28"/>
          <w:szCs w:val="28"/>
        </w:rPr>
        <w:t>760 701 4670</w:t>
      </w:r>
      <w:r>
        <w:t xml:space="preserve"> </w:t>
      </w:r>
      <w:r>
        <w:rPr>
          <w:sz w:val="24"/>
          <w:szCs w:val="24"/>
        </w:rPr>
        <w:t>, ОГРН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102 760 098 3145. </w:t>
      </w:r>
    </w:p>
    <w:p w:rsidR="00C6446D" w:rsidRDefault="00C6446D" w:rsidP="00C6446D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Лицензия 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Департамента образования Ярославской области № 272477 Серия ЯО от 25.01.2010 г.; </w:t>
      </w:r>
    </w:p>
    <w:p w:rsidR="00C6446D" w:rsidRDefault="00C6446D" w:rsidP="00C6446D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Лицензия Департамента здравоохранения и фармации Ярославской области на осуществление медицинской деятельности ЛО – 76 – 01 – 001744 от 16.10.2015г.;</w:t>
      </w:r>
    </w:p>
    <w:p w:rsidR="00C6446D" w:rsidRDefault="00C6446D" w:rsidP="00C6446D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аккредитации Департамента образования Ярославской области  серия АА № 01-1961 от 21.05.2008 г.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Детский сад отдельно стоящее 2-х этажное кирпичное здание. Территория ДОУ озеленена, оснащена прогулочными теневыми навесами в количестве 13 единиц, имеется спортивная площадка, цветники.</w:t>
      </w:r>
    </w:p>
    <w:p w:rsidR="00C6446D" w:rsidRDefault="00C6446D" w:rsidP="00C6446D">
      <w:pPr>
        <w:pStyle w:val="2"/>
        <w:tabs>
          <w:tab w:val="left" w:pos="0"/>
        </w:tabs>
        <w:spacing w:after="0" w:line="240" w:lineRule="auto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  Микрорайон детского сада характеризуется умеренным развитием социально-культурной сферы. Население по социальному статусу разнообразно: рабочие предприятий, бюджетных сфер, частные предприниматели, служащие.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Недалеко от детского сада располагаются: филиал детской библиотеки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ДК «Радий», физкультурно-оздоровительный комплекс,   школы № 83, 88, 78.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Руководитель детского сада – </w:t>
      </w:r>
      <w:proofErr w:type="gramStart"/>
      <w:r>
        <w:rPr>
          <w:sz w:val="24"/>
          <w:szCs w:val="24"/>
        </w:rPr>
        <w:t>заведующий</w:t>
      </w:r>
      <w:proofErr w:type="gramEnd"/>
      <w:r>
        <w:rPr>
          <w:sz w:val="24"/>
          <w:szCs w:val="24"/>
        </w:rPr>
        <w:t xml:space="preserve"> высшей квалификационной категории Асеева Надежда Алексеевна.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График посещения ребенком МДОУ установлен пятидневный (понедельник – пятница) – с 07.00. до 19.00 часов; выходные – суббота, воскресенье, праздничные дни.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МДОУ в 2015-2016 учебном году посещали 322 ребёнка  с 1,5 до 7 лет. В детском саду функционирует 13 возрастных групп, из них 2 групп компенсирующей направленности для  детей с нарушениями речи и 11 групп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направленности.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Правила приема  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в </w:t>
      </w:r>
      <w:r>
        <w:rPr>
          <w:rStyle w:val="ab"/>
          <w:sz w:val="24"/>
          <w:szCs w:val="24"/>
        </w:rPr>
        <w:t>муниципальное  дошкольное образовательное учреждение «Детский сад  № 42»</w:t>
      </w:r>
      <w:r>
        <w:rPr>
          <w:sz w:val="24"/>
          <w:szCs w:val="24"/>
        </w:rPr>
        <w:t xml:space="preserve"> 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</w:p>
    <w:p w:rsidR="00C6446D" w:rsidRDefault="00C6446D" w:rsidP="00C6446D">
      <w:pPr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1.2. Программное обеспечение ДОУ:</w:t>
      </w:r>
    </w:p>
    <w:p w:rsidR="00C6446D" w:rsidRDefault="00C6446D" w:rsidP="00C6446D">
      <w:pPr>
        <w:jc w:val="both"/>
        <w:rPr>
          <w:b/>
          <w:color w:val="7030A0"/>
          <w:sz w:val="28"/>
          <w:szCs w:val="28"/>
          <w:u w:val="single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С</w:t>
      </w:r>
      <w:r>
        <w:rPr>
          <w:color w:val="000000"/>
          <w:sz w:val="24"/>
          <w:szCs w:val="24"/>
        </w:rPr>
        <w:t>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 учреждения детский сад №42», разработанной педагогическим коллективом МДОУ на основе примерной основной общеобразовательной программы  дошкольного образования «Детство»  соответствии с ф</w:t>
      </w:r>
      <w:r>
        <w:rPr>
          <w:sz w:val="24"/>
          <w:szCs w:val="24"/>
        </w:rPr>
        <w:t xml:space="preserve">едеральным государственным образовательным стандартом дошкольного образования. </w:t>
      </w:r>
    </w:p>
    <w:p w:rsidR="00C6446D" w:rsidRDefault="00C6446D" w:rsidP="00C6446D">
      <w:pPr>
        <w:ind w:firstLine="284"/>
        <w:jc w:val="both"/>
        <w:rPr>
          <w:b/>
          <w:color w:val="7030A0"/>
          <w:sz w:val="24"/>
          <w:szCs w:val="24"/>
          <w:u w:val="single"/>
        </w:rPr>
      </w:pPr>
      <w:r>
        <w:rPr>
          <w:rStyle w:val="ab"/>
          <w:b w:val="0"/>
          <w:sz w:val="24"/>
          <w:szCs w:val="24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C6446D" w:rsidRDefault="00C6446D" w:rsidP="00C6446D">
      <w:pPr>
        <w:spacing w:after="60"/>
        <w:rPr>
          <w:b/>
          <w:color w:val="7030A0"/>
          <w:sz w:val="28"/>
          <w:szCs w:val="28"/>
          <w:u w:val="single"/>
        </w:rPr>
      </w:pPr>
    </w:p>
    <w:p w:rsidR="00C6446D" w:rsidRDefault="00C6446D" w:rsidP="00C6446D">
      <w:pPr>
        <w:spacing w:after="6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1.3.Социальный статус семей воспитанников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Категории семей нашего образовательного учреждения различны. Основную часть составляют полные благополучные семьи – 87%.</w:t>
      </w:r>
      <w:r>
        <w:rPr>
          <w:color w:val="FF0000"/>
          <w:sz w:val="24"/>
          <w:szCs w:val="24"/>
        </w:rPr>
        <w:t xml:space="preserve"> 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Были обследованы 304 семьи.</w:t>
      </w:r>
    </w:p>
    <w:p w:rsidR="00C6446D" w:rsidRDefault="00C6446D" w:rsidP="00C64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Категории семей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семьи с 1 ребенком – 152 семьи (50%)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семьи с 2 и более детей – 152семья (50%)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полные семьи – 265 (87,3%)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разведены –25 (8.1%)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мать-одиночка – 14 (4.6%)</w:t>
      </w:r>
    </w:p>
    <w:p w:rsidR="00C6446D" w:rsidRDefault="00C6446D" w:rsidP="00C64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образования родителей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кол-во родителей - 566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Высшее – 383 (68%)</w:t>
      </w:r>
    </w:p>
    <w:p w:rsidR="00C6446D" w:rsidRDefault="00C6446D" w:rsidP="00C6446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Среднее-специальное</w:t>
      </w:r>
      <w:proofErr w:type="spellEnd"/>
      <w:proofErr w:type="gramEnd"/>
      <w:r>
        <w:rPr>
          <w:sz w:val="24"/>
          <w:szCs w:val="24"/>
        </w:rPr>
        <w:t xml:space="preserve"> – 127 (22%)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среднее – 2 (6,3%)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неполное среднее – 12 (4%)</w:t>
      </w:r>
    </w:p>
    <w:p w:rsidR="00C6446D" w:rsidRDefault="00C6446D" w:rsidP="00C64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работы родителей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государственная сфера – 108 (3,7%)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частная сфера – 243 (63,4%)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безработные  и домохозяйки - 32 (8,4%)</w:t>
      </w:r>
    </w:p>
    <w:p w:rsidR="00C6446D" w:rsidRDefault="00C6446D" w:rsidP="00C6446D">
      <w:pPr>
        <w:jc w:val="both"/>
        <w:rPr>
          <w:color w:val="FF0000"/>
          <w:sz w:val="24"/>
          <w:szCs w:val="24"/>
        </w:rPr>
      </w:pPr>
    </w:p>
    <w:p w:rsidR="00C6446D" w:rsidRDefault="00C6446D" w:rsidP="00C6446D">
      <w:pPr>
        <w:spacing w:after="6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1.4.Общественное самоуправление</w:t>
      </w:r>
    </w:p>
    <w:p w:rsidR="00C6446D" w:rsidRDefault="00C6446D" w:rsidP="00C6446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рамках общественного самоуправления, расширения коллегиальных, демократических форм управления в детском саду действует   Управляющий  совет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Как коллегиальный орган управления учреждения он был создан 24.01.2012г.</w:t>
      </w:r>
    </w:p>
    <w:p w:rsidR="00C6446D" w:rsidRDefault="00C6446D" w:rsidP="00C6446D">
      <w:pPr>
        <w:pStyle w:val="a6"/>
      </w:pPr>
      <w:r>
        <w:t>Основными задачами совета являются:</w:t>
      </w:r>
    </w:p>
    <w:p w:rsidR="00C6446D" w:rsidRDefault="00C6446D" w:rsidP="00C6446D">
      <w:pPr>
        <w:pStyle w:val="a6"/>
      </w:pPr>
      <w:r>
        <w:t>- определение основных направлений программы развития Учреждения, особенностей ее образовательной программы;</w:t>
      </w:r>
    </w:p>
    <w:p w:rsidR="00C6446D" w:rsidRDefault="00C6446D" w:rsidP="00C6446D">
      <w:pPr>
        <w:pStyle w:val="a6"/>
      </w:pPr>
      <w:r>
        <w:t>- повышение эффективности финансово-хозяйственной деятельности Учреждения рациональному использованию выделяемых бюджетных средств, полученных от его собственной деятельности и из иных источников;</w:t>
      </w:r>
    </w:p>
    <w:p w:rsidR="00C6446D" w:rsidRDefault="00C6446D" w:rsidP="00C6446D">
      <w:pPr>
        <w:pStyle w:val="a6"/>
      </w:pPr>
      <w:r>
        <w:t>- содействие созданию в Учреждении оптимальных условий и форм организации образовательного процесса;</w:t>
      </w:r>
    </w:p>
    <w:p w:rsidR="00C6446D" w:rsidRDefault="00C6446D" w:rsidP="00C6446D">
      <w:pPr>
        <w:pStyle w:val="a6"/>
      </w:pPr>
      <w:r>
        <w:t>- контроль за соблюдением здоровых и безопасных условий пребывания воспитанников в Учреждении.</w:t>
      </w:r>
    </w:p>
    <w:p w:rsidR="00C6446D" w:rsidRDefault="00C6446D" w:rsidP="00C6446D">
      <w:pPr>
        <w:pStyle w:val="a6"/>
      </w:pPr>
      <w:r>
        <w:t>В 2014-2015 году по решению Управляющего совета с целью обеспечения безопасности детей на территории детского сада были отремонтированы ворота и поставлена  калитка.</w:t>
      </w:r>
    </w:p>
    <w:p w:rsidR="00C6446D" w:rsidRDefault="00C6446D" w:rsidP="00C6446D">
      <w:pPr>
        <w:spacing w:after="60"/>
        <w:ind w:left="284"/>
        <w:jc w:val="center"/>
        <w:rPr>
          <w:b/>
          <w:sz w:val="28"/>
          <w:szCs w:val="28"/>
        </w:rPr>
      </w:pPr>
    </w:p>
    <w:p w:rsidR="00C6446D" w:rsidRDefault="00C6446D" w:rsidP="00C6446D">
      <w:pPr>
        <w:spacing w:after="60"/>
        <w:jc w:val="both"/>
        <w:rPr>
          <w:color w:val="7030A0"/>
          <w:sz w:val="24"/>
          <w:szCs w:val="24"/>
          <w:highlight w:val="yellow"/>
          <w:u w:val="single"/>
        </w:rPr>
      </w:pPr>
      <w:r>
        <w:rPr>
          <w:b/>
          <w:color w:val="7030A0"/>
          <w:sz w:val="28"/>
          <w:szCs w:val="28"/>
          <w:u w:val="single"/>
        </w:rPr>
        <w:t>1.5.Структура управления ДОУ</w:t>
      </w:r>
    </w:p>
    <w:p w:rsidR="00C6446D" w:rsidRDefault="00C6446D" w:rsidP="00C6446D">
      <w:pPr>
        <w:tabs>
          <w:tab w:val="left" w:pos="1418"/>
          <w:tab w:val="left" w:pos="1701"/>
        </w:tabs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Система управления МДОУ «Детский сад № 42»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C6446D" w:rsidRDefault="00C6446D" w:rsidP="00C6446D">
      <w:pPr>
        <w:tabs>
          <w:tab w:val="num" w:pos="540"/>
        </w:tabs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Ярославля;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Учредитель;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имуществом;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детским садом;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 работников детского сада;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совет;</w:t>
      </w:r>
    </w:p>
    <w:p w:rsidR="00C6446D" w:rsidRDefault="00C6446D" w:rsidP="00C6446D">
      <w:pPr>
        <w:numPr>
          <w:ilvl w:val="0"/>
          <w:numId w:val="2"/>
        </w:numPr>
        <w:tabs>
          <w:tab w:val="left" w:pos="284"/>
          <w:tab w:val="left" w:pos="426"/>
        </w:tabs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совет.</w:t>
      </w:r>
    </w:p>
    <w:p w:rsidR="00C6446D" w:rsidRDefault="00C6446D" w:rsidP="00C6446D">
      <w:pPr>
        <w:tabs>
          <w:tab w:val="left" w:pos="284"/>
          <w:tab w:val="left" w:pos="426"/>
        </w:tabs>
        <w:contextualSpacing/>
        <w:jc w:val="both"/>
        <w:rPr>
          <w:color w:val="FF0000"/>
          <w:sz w:val="24"/>
          <w:szCs w:val="24"/>
        </w:rPr>
      </w:pPr>
    </w:p>
    <w:p w:rsidR="00C6446D" w:rsidRDefault="00C6446D" w:rsidP="00C6446D">
      <w:pPr>
        <w:rPr>
          <w:b/>
          <w:color w:val="7030A0"/>
          <w:sz w:val="28"/>
          <w:szCs w:val="24"/>
          <w:u w:val="single"/>
        </w:rPr>
      </w:pPr>
      <w:r>
        <w:rPr>
          <w:b/>
          <w:color w:val="7030A0"/>
          <w:sz w:val="28"/>
          <w:szCs w:val="24"/>
          <w:u w:val="single"/>
        </w:rPr>
        <w:t xml:space="preserve">1.6. Стратегия развития и социальный заказ. 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C6446D" w:rsidRDefault="00C6446D" w:rsidP="00C6446D">
      <w:pPr>
        <w:pStyle w:val="a5"/>
        <w:jc w:val="both"/>
        <w:rPr>
          <w:rStyle w:val="ab"/>
          <w:b w:val="0"/>
        </w:rPr>
      </w:pPr>
      <w:r>
        <w:rPr>
          <w:rStyle w:val="ab"/>
          <w:b w:val="0"/>
        </w:rPr>
        <w:t>Коллектив ДОУ организовывает образовательную деятельность, следуя нижеизложенным положениям:</w:t>
      </w:r>
    </w:p>
    <w:p w:rsidR="00C6446D" w:rsidRDefault="00C6446D" w:rsidP="00C6446D">
      <w:pPr>
        <w:pStyle w:val="a5"/>
        <w:numPr>
          <w:ilvl w:val="0"/>
          <w:numId w:val="3"/>
        </w:numPr>
        <w:tabs>
          <w:tab w:val="num" w:pos="180"/>
        </w:tabs>
        <w:spacing w:after="100" w:afterAutospacing="1"/>
        <w:ind w:left="540"/>
        <w:jc w:val="both"/>
        <w:rPr>
          <w:rStyle w:val="ab"/>
          <w:b w:val="0"/>
        </w:rPr>
      </w:pPr>
      <w:r>
        <w:rPr>
          <w:rStyle w:val="ab"/>
          <w:b w:val="0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C6446D" w:rsidRDefault="00C6446D" w:rsidP="00C6446D">
      <w:pPr>
        <w:pStyle w:val="a5"/>
        <w:numPr>
          <w:ilvl w:val="0"/>
          <w:numId w:val="3"/>
        </w:numPr>
        <w:tabs>
          <w:tab w:val="num" w:pos="180"/>
        </w:tabs>
        <w:spacing w:after="100" w:afterAutospacing="1"/>
        <w:ind w:left="540"/>
        <w:jc w:val="both"/>
        <w:rPr>
          <w:rStyle w:val="ab"/>
          <w:b w:val="0"/>
        </w:rPr>
      </w:pPr>
      <w:r>
        <w:rPr>
          <w:rStyle w:val="ab"/>
          <w:b w:val="0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C6446D" w:rsidRDefault="00C6446D" w:rsidP="00C6446D">
      <w:pPr>
        <w:pStyle w:val="a5"/>
        <w:numPr>
          <w:ilvl w:val="0"/>
          <w:numId w:val="3"/>
        </w:numPr>
        <w:tabs>
          <w:tab w:val="num" w:pos="180"/>
        </w:tabs>
        <w:spacing w:after="100" w:afterAutospacing="1"/>
        <w:ind w:left="540"/>
        <w:jc w:val="both"/>
        <w:rPr>
          <w:rStyle w:val="ab"/>
          <w:b w:val="0"/>
        </w:rPr>
      </w:pPr>
      <w:r>
        <w:rPr>
          <w:rStyle w:val="ab"/>
          <w:b w:val="0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C6446D" w:rsidRDefault="00C6446D" w:rsidP="00C6446D">
      <w:pPr>
        <w:pStyle w:val="a5"/>
        <w:numPr>
          <w:ilvl w:val="0"/>
          <w:numId w:val="3"/>
        </w:numPr>
        <w:tabs>
          <w:tab w:val="num" w:pos="180"/>
        </w:tabs>
        <w:spacing w:after="100" w:afterAutospacing="1"/>
        <w:ind w:left="540"/>
        <w:jc w:val="both"/>
        <w:rPr>
          <w:rStyle w:val="ab"/>
          <w:b w:val="0"/>
        </w:rPr>
      </w:pPr>
      <w:r>
        <w:rPr>
          <w:rStyle w:val="ab"/>
          <w:b w:val="0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C6446D" w:rsidRDefault="00C6446D" w:rsidP="00C6446D">
      <w:pPr>
        <w:pStyle w:val="a5"/>
        <w:numPr>
          <w:ilvl w:val="0"/>
          <w:numId w:val="3"/>
        </w:numPr>
        <w:tabs>
          <w:tab w:val="num" w:pos="540"/>
        </w:tabs>
        <w:spacing w:after="100" w:afterAutospacing="1"/>
        <w:ind w:left="540"/>
        <w:jc w:val="both"/>
        <w:rPr>
          <w:rStyle w:val="ab"/>
          <w:b w:val="0"/>
        </w:rPr>
      </w:pPr>
      <w:r>
        <w:rPr>
          <w:rStyle w:val="ab"/>
          <w:b w:val="0"/>
        </w:rPr>
        <w:t>Образовательная деятельность учреждения обеспечивает равные стартовые  возможности для обучения детей в ДОУ.</w:t>
      </w:r>
    </w:p>
    <w:p w:rsidR="00C6446D" w:rsidRDefault="00C6446D" w:rsidP="00C6446D">
      <w:pPr>
        <w:pStyle w:val="a5"/>
        <w:spacing w:after="100" w:afterAutospacing="1"/>
        <w:jc w:val="both"/>
        <w:rPr>
          <w:rStyle w:val="ab"/>
          <w:b w:val="0"/>
        </w:rPr>
      </w:pPr>
    </w:p>
    <w:p w:rsidR="00C6446D" w:rsidRDefault="00C6446D" w:rsidP="00C6446D">
      <w:pPr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1.7. Контактная информация</w:t>
      </w:r>
    </w:p>
    <w:p w:rsidR="00C6446D" w:rsidRDefault="00C6446D" w:rsidP="00C6446D">
      <w:pPr>
        <w:jc w:val="both"/>
        <w:rPr>
          <w:b/>
          <w:sz w:val="28"/>
          <w:szCs w:val="28"/>
          <w:u w:val="single"/>
        </w:rPr>
      </w:pP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– Асеева Надежда Алексеевна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2A"/>
      </w:r>
      <w:r>
        <w:rPr>
          <w:sz w:val="24"/>
          <w:szCs w:val="24"/>
        </w:rPr>
        <w:t xml:space="preserve">: Российская Федерация, Ярославская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Ярославль,   ул. Пирогова 31а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28"/>
      </w:r>
      <w:r>
        <w:rPr>
          <w:sz w:val="24"/>
          <w:szCs w:val="24"/>
          <w:lang w:val="en-US"/>
        </w:rPr>
        <w:t>:  (</w:t>
      </w:r>
      <w:r>
        <w:rPr>
          <w:sz w:val="24"/>
          <w:szCs w:val="24"/>
        </w:rPr>
        <w:t>4852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41-67-68</w:t>
      </w:r>
    </w:p>
    <w:p w:rsidR="00C6446D" w:rsidRDefault="00C6446D" w:rsidP="00C6446D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yardou0</w:t>
      </w:r>
      <w:r>
        <w:rPr>
          <w:sz w:val="24"/>
          <w:szCs w:val="24"/>
        </w:rPr>
        <w:t>42@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детском саду функционирует сайт </w:t>
      </w:r>
      <w:r>
        <w:rPr>
          <w:sz w:val="24"/>
          <w:szCs w:val="24"/>
          <w:u w:val="single"/>
        </w:rPr>
        <w:t>http://mdou42.edu.yar.ru/.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Целевая аудитория сайта - работники образования, родители и дети.</w:t>
      </w:r>
    </w:p>
    <w:p w:rsidR="00C6446D" w:rsidRDefault="00C6446D" w:rsidP="00C6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>
        <w:rPr>
          <w:sz w:val="24"/>
          <w:szCs w:val="24"/>
        </w:rPr>
        <w:t>Интернет-сообществе</w:t>
      </w:r>
      <w:proofErr w:type="spellEnd"/>
      <w:proofErr w:type="gramEnd"/>
      <w:r>
        <w:rPr>
          <w:sz w:val="24"/>
          <w:szCs w:val="24"/>
        </w:rPr>
        <w:t>.</w:t>
      </w:r>
    </w:p>
    <w:p w:rsidR="00C6446D" w:rsidRDefault="00C6446D" w:rsidP="00C6446D">
      <w:pPr>
        <w:shd w:val="clear" w:color="auto" w:fill="FFFFFF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Задачи: </w:t>
      </w:r>
    </w:p>
    <w:p w:rsidR="00C6446D" w:rsidRDefault="00C6446D" w:rsidP="00C6446D">
      <w:pPr>
        <w:numPr>
          <w:ilvl w:val="0"/>
          <w:numId w:val="5"/>
        </w:numPr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открытости деятельности образовательного учреждения;</w:t>
      </w:r>
    </w:p>
    <w:p w:rsidR="00C6446D" w:rsidRDefault="00C6446D" w:rsidP="00C6446D">
      <w:pPr>
        <w:numPr>
          <w:ilvl w:val="0"/>
          <w:numId w:val="5"/>
        </w:numPr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6446D" w:rsidRDefault="00C6446D" w:rsidP="00C6446D">
      <w:pPr>
        <w:numPr>
          <w:ilvl w:val="0"/>
          <w:numId w:val="5"/>
        </w:numPr>
        <w:autoSpaceDN w:val="0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ДОУ. </w:t>
      </w:r>
    </w:p>
    <w:p w:rsidR="00C6446D" w:rsidRDefault="00C6446D" w:rsidP="00C6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C6446D" w:rsidRDefault="00C6446D" w:rsidP="00C6446D">
      <w:pPr>
        <w:jc w:val="center"/>
        <w:rPr>
          <w:b/>
          <w:color w:val="C00000"/>
          <w:sz w:val="32"/>
          <w:szCs w:val="32"/>
        </w:rPr>
      </w:pPr>
      <w:bookmarkStart w:id="1" w:name="Раздел2"/>
      <w:r>
        <w:rPr>
          <w:b/>
          <w:color w:val="C00000"/>
          <w:sz w:val="32"/>
          <w:szCs w:val="32"/>
        </w:rPr>
        <w:t>Раздел 2</w:t>
      </w:r>
      <w:bookmarkEnd w:id="1"/>
      <w:r>
        <w:rPr>
          <w:b/>
          <w:color w:val="C00000"/>
          <w:sz w:val="32"/>
          <w:szCs w:val="32"/>
        </w:rPr>
        <w:t xml:space="preserve">. Особенности </w:t>
      </w:r>
    </w:p>
    <w:p w:rsidR="00C6446D" w:rsidRDefault="00C6446D" w:rsidP="00C6446D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воспитательно-образовательного процесса</w:t>
      </w:r>
    </w:p>
    <w:p w:rsidR="00C6446D" w:rsidRDefault="00C6446D" w:rsidP="00C6446D">
      <w:pPr>
        <w:jc w:val="center"/>
        <w:rPr>
          <w:b/>
          <w:color w:val="C00000"/>
          <w:sz w:val="32"/>
          <w:szCs w:val="32"/>
        </w:rPr>
      </w:pPr>
    </w:p>
    <w:p w:rsidR="00C6446D" w:rsidRDefault="00C6446D" w:rsidP="00C6446D">
      <w:pPr>
        <w:rPr>
          <w:b/>
          <w:color w:val="7030A0"/>
          <w:sz w:val="28"/>
          <w:szCs w:val="24"/>
          <w:u w:val="single"/>
        </w:rPr>
      </w:pPr>
      <w:r>
        <w:rPr>
          <w:b/>
          <w:color w:val="7030A0"/>
          <w:sz w:val="28"/>
          <w:szCs w:val="24"/>
          <w:u w:val="single"/>
        </w:rPr>
        <w:t>2.1. Охрана и укрепление здоровья детей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многих  лет существования МДОУ ведется комплексная работа по сохранению и укреплению здоровья воспитанников.</w:t>
      </w:r>
    </w:p>
    <w:p w:rsidR="00C6446D" w:rsidRDefault="00C6446D" w:rsidP="00C6446D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Система физкультурно-оздоровительной работы МДОУ:  </w:t>
      </w:r>
    </w:p>
    <w:p w:rsidR="00C6446D" w:rsidRDefault="00C6446D" w:rsidP="00C6446D">
      <w:pPr>
        <w:pStyle w:val="a9"/>
        <w:numPr>
          <w:ilvl w:val="0"/>
          <w:numId w:val="6"/>
        </w:numPr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ежегодной вакцинации «</w:t>
      </w:r>
      <w:proofErr w:type="spellStart"/>
      <w:r>
        <w:rPr>
          <w:rFonts w:ascii="Times New Roman" w:hAnsi="Times New Roman"/>
          <w:sz w:val="24"/>
          <w:szCs w:val="24"/>
        </w:rPr>
        <w:t>Гриппол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C6446D" w:rsidRDefault="00C6446D" w:rsidP="00C6446D">
      <w:pPr>
        <w:pStyle w:val="a9"/>
        <w:numPr>
          <w:ilvl w:val="0"/>
          <w:numId w:val="6"/>
        </w:numPr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закаливающих процедур </w:t>
      </w:r>
    </w:p>
    <w:p w:rsidR="00C6446D" w:rsidRDefault="00C6446D" w:rsidP="00C6446D">
      <w:pPr>
        <w:pStyle w:val="a9"/>
        <w:numPr>
          <w:ilvl w:val="0"/>
          <w:numId w:val="6"/>
        </w:num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3–4 года – </w:t>
      </w:r>
      <w:proofErr w:type="spellStart"/>
      <w:r>
        <w:rPr>
          <w:rFonts w:ascii="Times New Roman" w:hAnsi="Times New Roman"/>
          <w:sz w:val="24"/>
          <w:szCs w:val="24"/>
        </w:rPr>
        <w:t>босохождение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446D" w:rsidRDefault="00C6446D" w:rsidP="00C6446D">
      <w:pPr>
        <w:pStyle w:val="a9"/>
        <w:numPr>
          <w:ilvl w:val="0"/>
          <w:numId w:val="6"/>
        </w:num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5-7 лет – обливание рук до локтей прохладной водой</w:t>
      </w:r>
    </w:p>
    <w:p w:rsidR="00C6446D" w:rsidRDefault="00C6446D" w:rsidP="00C6446D">
      <w:pPr>
        <w:pStyle w:val="a9"/>
        <w:numPr>
          <w:ilvl w:val="0"/>
          <w:numId w:val="6"/>
        </w:numPr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санации носоглотки (полоскание); ежедневно после приема пищи.</w:t>
      </w:r>
    </w:p>
    <w:p w:rsidR="00C6446D" w:rsidRDefault="00C6446D" w:rsidP="00C6446D">
      <w:pPr>
        <w:pStyle w:val="a9"/>
        <w:numPr>
          <w:ilvl w:val="0"/>
          <w:numId w:val="6"/>
        </w:numPr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витаминных препаратов не менее 2 раз в год и дополнительно в период подъёма вирусных инфекций.</w:t>
      </w:r>
    </w:p>
    <w:p w:rsidR="00C6446D" w:rsidRDefault="00C6446D" w:rsidP="00C6446D">
      <w:pPr>
        <w:pStyle w:val="a9"/>
        <w:numPr>
          <w:ilvl w:val="0"/>
          <w:numId w:val="6"/>
        </w:numPr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рационального калорийного питания и др.</w:t>
      </w:r>
    </w:p>
    <w:p w:rsidR="00C6446D" w:rsidRDefault="00C6446D" w:rsidP="00C6446D">
      <w:pPr>
        <w:pStyle w:val="a9"/>
        <w:numPr>
          <w:ilvl w:val="0"/>
          <w:numId w:val="6"/>
        </w:numPr>
        <w:ind w:left="0"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детсаду и на территории ДОУ.</w:t>
      </w:r>
    </w:p>
    <w:p w:rsidR="00C6446D" w:rsidRDefault="00C6446D" w:rsidP="00C6446D">
      <w:pPr>
        <w:pStyle w:val="a9"/>
        <w:numPr>
          <w:ilvl w:val="0"/>
          <w:numId w:val="6"/>
        </w:numPr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травматизма, педикулёза, отравлений и др.</w:t>
      </w:r>
    </w:p>
    <w:p w:rsidR="00C6446D" w:rsidRDefault="00C6446D" w:rsidP="00C6446D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Физкультурно-оздоровительная работа</w:t>
      </w:r>
      <w:r>
        <w:rPr>
          <w:sz w:val="24"/>
          <w:szCs w:val="24"/>
        </w:rPr>
        <w:t xml:space="preserve"> направлена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C6446D" w:rsidRDefault="00C6446D" w:rsidP="00C6446D">
      <w:pPr>
        <w:pStyle w:val="a9"/>
        <w:numPr>
          <w:ilvl w:val="0"/>
          <w:numId w:val="7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программных задач физического воспитания и развития;</w:t>
      </w:r>
    </w:p>
    <w:p w:rsidR="00C6446D" w:rsidRDefault="00C6446D" w:rsidP="00C6446D">
      <w:pPr>
        <w:pStyle w:val="a9"/>
        <w:numPr>
          <w:ilvl w:val="0"/>
          <w:numId w:val="7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двигательного режима и активности;</w:t>
      </w:r>
    </w:p>
    <w:p w:rsidR="00C6446D" w:rsidRDefault="00C6446D" w:rsidP="00C6446D">
      <w:pPr>
        <w:pStyle w:val="a9"/>
        <w:numPr>
          <w:ilvl w:val="0"/>
          <w:numId w:val="7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психического здоровья.</w:t>
      </w:r>
    </w:p>
    <w:p w:rsidR="00C6446D" w:rsidRDefault="00C6446D" w:rsidP="00C6446D">
      <w:pPr>
        <w:pStyle w:val="a9"/>
        <w:rPr>
          <w:rFonts w:ascii="Times New Roman" w:hAnsi="Times New Roman"/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образовательные и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технологии:</w:t>
      </w:r>
    </w:p>
    <w:p w:rsidR="00C6446D" w:rsidRDefault="00C6446D" w:rsidP="00C6446D">
      <w:pPr>
        <w:pStyle w:val="a9"/>
        <w:numPr>
          <w:ilvl w:val="0"/>
          <w:numId w:val="8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C6446D" w:rsidRDefault="00C6446D" w:rsidP="00C6446D">
      <w:pPr>
        <w:pStyle w:val="a9"/>
        <w:numPr>
          <w:ilvl w:val="0"/>
          <w:numId w:val="8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«Как воспитать здорового ребенка» В.Г. </w:t>
      </w:r>
      <w:proofErr w:type="spellStart"/>
      <w:r>
        <w:rPr>
          <w:rFonts w:ascii="Times New Roman" w:hAnsi="Times New Roman"/>
          <w:sz w:val="24"/>
          <w:szCs w:val="24"/>
        </w:rPr>
        <w:t>Алямовской</w:t>
      </w:r>
      <w:proofErr w:type="spellEnd"/>
    </w:p>
    <w:p w:rsidR="00C6446D" w:rsidRDefault="00C6446D" w:rsidP="00C6446D">
      <w:pPr>
        <w:pStyle w:val="a9"/>
        <w:numPr>
          <w:ilvl w:val="0"/>
          <w:numId w:val="8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C6446D" w:rsidRDefault="00C6446D" w:rsidP="00C6446D">
      <w:pPr>
        <w:pStyle w:val="a9"/>
        <w:numPr>
          <w:ilvl w:val="0"/>
          <w:numId w:val="8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проблемного и развивающего обучения</w:t>
      </w:r>
    </w:p>
    <w:p w:rsidR="00C6446D" w:rsidRDefault="00C6446D" w:rsidP="00C6446D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C6446D" w:rsidRDefault="00C6446D" w:rsidP="00C6446D">
      <w:pPr>
        <w:rPr>
          <w:b/>
          <w:color w:val="7030A0"/>
          <w:sz w:val="28"/>
          <w:szCs w:val="24"/>
        </w:rPr>
      </w:pPr>
      <w:r>
        <w:rPr>
          <w:b/>
          <w:color w:val="7030A0"/>
          <w:sz w:val="28"/>
          <w:szCs w:val="24"/>
          <w:u w:val="single"/>
        </w:rPr>
        <w:t xml:space="preserve">2.2. Социальное партнерство учреждения. </w:t>
      </w:r>
      <w:r>
        <w:rPr>
          <w:b/>
          <w:color w:val="7030A0"/>
          <w:sz w:val="28"/>
          <w:szCs w:val="24"/>
        </w:rPr>
        <w:t xml:space="preserve"> </w:t>
      </w:r>
    </w:p>
    <w:p w:rsidR="00C6446D" w:rsidRDefault="00C6446D" w:rsidP="00C6446D">
      <w:pPr>
        <w:rPr>
          <w:b/>
          <w:color w:val="7030A0"/>
          <w:sz w:val="28"/>
          <w:szCs w:val="24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Удачное расположение ДОУ в инфраструктуре позволяет тесно сотрудничать с различными учреждениями, расположенными в ближайшем окружении.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нескольких лет детский сад использует разнообразные формы социального партнерства с различными организациями. В этом учебном году заключены договора о сотрудничестве с библиотекой, ДК « Радий». </w:t>
      </w:r>
    </w:p>
    <w:p w:rsidR="00C6446D" w:rsidRDefault="00C6446D" w:rsidP="00C6446D">
      <w:pPr>
        <w:ind w:firstLine="284"/>
        <w:jc w:val="both"/>
        <w:rPr>
          <w:b/>
          <w:color w:val="7030A0"/>
          <w:sz w:val="32"/>
          <w:szCs w:val="28"/>
        </w:rPr>
      </w:pPr>
      <w:r>
        <w:rPr>
          <w:b/>
          <w:color w:val="7030A0"/>
          <w:sz w:val="32"/>
          <w:szCs w:val="28"/>
        </w:rPr>
        <w:t>Взаимодействие с социальными структурами</w:t>
      </w:r>
    </w:p>
    <w:p w:rsidR="00C6446D" w:rsidRDefault="00C6446D" w:rsidP="00C6446D">
      <w:pPr>
        <w:ind w:left="-540" w:firstLine="720"/>
        <w:jc w:val="center"/>
        <w:rPr>
          <w:b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847"/>
        <w:gridCol w:w="4806"/>
      </w:tblGrid>
      <w:tr w:rsidR="00C6446D" w:rsidTr="00C64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pStyle w:val="1"/>
              <w:ind w:left="142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Задачи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решаемые в совместной работе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 w:right="-3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C6446D" w:rsidTr="00C6446D">
        <w:trPr>
          <w:cantSplit/>
          <w:trHeight w:val="269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воспитательно-образовательное направление</w:t>
            </w:r>
          </w:p>
        </w:tc>
      </w:tr>
      <w:tr w:rsidR="00C6446D" w:rsidTr="00C6446D">
        <w:trPr>
          <w:trHeight w:val="14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школы № 73,88,78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обучению в школе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школы 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pStyle w:val="a6"/>
              <w:ind w:left="142"/>
            </w:pPr>
            <w:r>
              <w:t>Посещение школьных уроков детьми подготовительной группы; пробные уроки, проводимые учителями школ; совместные спортивные праздники</w:t>
            </w:r>
          </w:p>
        </w:tc>
      </w:tr>
      <w:tr w:rsidR="00C6446D" w:rsidTr="00C6446D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Детской библиотеки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 к культуре чтения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pStyle w:val="a6"/>
              <w:ind w:left="142"/>
              <w:rPr>
                <w:color w:val="548DD4"/>
              </w:rPr>
            </w:pPr>
            <w:r>
              <w:t>Посещение библиотеки, проведение лекций-бесед по ознакомлению с художественной литературой</w:t>
            </w:r>
          </w:p>
        </w:tc>
      </w:tr>
      <w:tr w:rsidR="00C6446D" w:rsidTr="00C6446D">
        <w:trPr>
          <w:cantSplit/>
          <w:trHeight w:val="48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взаимодействие с учреждениями здравоохранения</w:t>
            </w:r>
          </w:p>
        </w:tc>
      </w:tr>
      <w:tr w:rsidR="00C6446D" w:rsidTr="00C6446D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поликлиника №2</w:t>
            </w:r>
          </w:p>
          <w:p w:rsidR="00C6446D" w:rsidRDefault="00C6446D">
            <w:pPr>
              <w:ind w:left="142"/>
              <w:rPr>
                <w:sz w:val="28"/>
                <w:szCs w:val="28"/>
              </w:rPr>
            </w:pPr>
          </w:p>
          <w:p w:rsidR="00C6446D" w:rsidRDefault="00C6446D">
            <w:pPr>
              <w:ind w:left="142"/>
              <w:rPr>
                <w:sz w:val="28"/>
                <w:szCs w:val="28"/>
              </w:rPr>
            </w:pP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укрепление здоровья детей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осмотр, диспансеризация детей,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врачебно-сестринские конференции на базе поликлиники;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на базе детского сада;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 стороны заведующей ДШО</w:t>
            </w:r>
          </w:p>
        </w:tc>
      </w:tr>
      <w:tr w:rsidR="00C6446D" w:rsidTr="00C6446D">
        <w:trPr>
          <w:cantSplit/>
          <w:trHeight w:val="52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информационно-образовательное направление</w:t>
            </w:r>
          </w:p>
        </w:tc>
      </w:tr>
      <w:tr w:rsidR="00C6446D" w:rsidTr="00C6446D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диагностики и консультирования «Развитие»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Углубленная комплексная диагностика и консультирование особенностей детского </w:t>
            </w:r>
            <w:r>
              <w:rPr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консультирование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446D" w:rsidTr="00C6446D">
        <w:trPr>
          <w:trHeight w:val="2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ЯГПУ  им. К.Д. Ушинского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педагогический колледж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ЯИРО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практика студентов на базе ДОУ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кадров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столы,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</w:t>
            </w:r>
          </w:p>
          <w:p w:rsidR="00C6446D" w:rsidRDefault="00C6446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студентов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Курсы, семинары</w:t>
            </w:r>
          </w:p>
        </w:tc>
      </w:tr>
    </w:tbl>
    <w:p w:rsidR="00C6446D" w:rsidRDefault="00C6446D" w:rsidP="00C6446D">
      <w:pPr>
        <w:jc w:val="both"/>
        <w:rPr>
          <w:sz w:val="24"/>
          <w:szCs w:val="24"/>
        </w:rPr>
      </w:pPr>
    </w:p>
    <w:p w:rsidR="00C6446D" w:rsidRDefault="00C6446D" w:rsidP="00C6446D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этих договоров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C6446D" w:rsidRDefault="00C6446D" w:rsidP="00C6446D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6446D" w:rsidRDefault="00C6446D" w:rsidP="00C6446D">
      <w:pPr>
        <w:spacing w:after="60"/>
        <w:rPr>
          <w:b/>
          <w:color w:val="C00000"/>
          <w:sz w:val="32"/>
          <w:szCs w:val="28"/>
        </w:rPr>
      </w:pPr>
      <w:bookmarkStart w:id="2" w:name="Раздел3"/>
      <w:r>
        <w:rPr>
          <w:b/>
          <w:color w:val="C00000"/>
          <w:sz w:val="32"/>
          <w:szCs w:val="28"/>
        </w:rPr>
        <w:t>Раздел 3</w:t>
      </w:r>
      <w:bookmarkEnd w:id="2"/>
      <w:r>
        <w:rPr>
          <w:b/>
          <w:color w:val="C00000"/>
          <w:sz w:val="32"/>
          <w:szCs w:val="28"/>
        </w:rPr>
        <w:t>. Условия осуществления образовательного процесса</w:t>
      </w:r>
    </w:p>
    <w:p w:rsidR="00C6446D" w:rsidRDefault="00C6446D" w:rsidP="00C6446D">
      <w:pPr>
        <w:spacing w:after="60"/>
        <w:jc w:val="both"/>
        <w:rPr>
          <w:b/>
          <w:color w:val="984806"/>
          <w:sz w:val="28"/>
          <w:szCs w:val="24"/>
        </w:rPr>
      </w:pPr>
    </w:p>
    <w:p w:rsidR="00C6446D" w:rsidRDefault="00C6446D" w:rsidP="00C6446D">
      <w:pPr>
        <w:spacing w:after="60"/>
        <w:jc w:val="both"/>
        <w:rPr>
          <w:b/>
          <w:color w:val="7030A0"/>
          <w:sz w:val="28"/>
          <w:szCs w:val="24"/>
          <w:u w:val="single"/>
        </w:rPr>
      </w:pPr>
      <w:r>
        <w:rPr>
          <w:b/>
          <w:color w:val="7030A0"/>
          <w:sz w:val="28"/>
          <w:szCs w:val="24"/>
          <w:u w:val="single"/>
        </w:rPr>
        <w:t>3.1. Характеристика территории ДОУ. Организация развивающей предметно- пространственной среды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располагается в двухэтажном кирпичном здании, построенном в 1980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году. Территория детского сада имеет ограждение и разбита на следующие участки: </w:t>
      </w:r>
    </w:p>
    <w:p w:rsidR="00C6446D" w:rsidRDefault="00C6446D" w:rsidP="00C6446D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площадка;</w:t>
      </w:r>
    </w:p>
    <w:p w:rsidR="00C6446D" w:rsidRDefault="00C6446D" w:rsidP="00C6446D">
      <w:pPr>
        <w:pStyle w:val="a9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прогулочных участков, соответствующих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, оборудованных малыми   архитектурными формами, песочницами, столами со скамейками.</w:t>
      </w:r>
    </w:p>
    <w:p w:rsidR="00C6446D" w:rsidRDefault="00C6446D" w:rsidP="00C6446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Общая площадь ДОУ, составляет 10400кв.м. Детский сад имеет  холодное и горячее водоснабжение, центральное отопление.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В детском саду 13 групповых помещений, каждое из которых площадью приблизительно 120 кв.м</w:t>
      </w:r>
      <w:r>
        <w:rPr>
          <w:bCs/>
          <w:iCs/>
          <w:sz w:val="28"/>
          <w:szCs w:val="28"/>
        </w:rPr>
        <w:t xml:space="preserve">. </w:t>
      </w:r>
      <w:r>
        <w:rPr>
          <w:sz w:val="24"/>
          <w:szCs w:val="24"/>
        </w:rPr>
        <w:t>В состав группового помещения входят приемная, игровая, спальня,  туалетная   комнаты.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не имеет площадей, сданных в аренду.</w:t>
      </w:r>
    </w:p>
    <w:p w:rsidR="00C6446D" w:rsidRDefault="00C6446D" w:rsidP="00C6446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Материально-техническая и развивающая среда «Детский сад  №42» соответствует всем санитарно-гигиеническим требованиям. </w:t>
      </w:r>
    </w:p>
    <w:p w:rsidR="00C6446D" w:rsidRDefault="00C6446D" w:rsidP="00C6446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C6446D" w:rsidRDefault="00C6446D" w:rsidP="00C6446D">
      <w:pPr>
        <w:pStyle w:val="a9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C6446D" w:rsidRDefault="00C6446D" w:rsidP="00C6446D">
      <w:pPr>
        <w:pStyle w:val="a9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 направление работы  проходит в музыкальном зале и изостудии.</w:t>
      </w:r>
    </w:p>
    <w:p w:rsidR="00C6446D" w:rsidRDefault="00C6446D" w:rsidP="00C6446D">
      <w:pPr>
        <w:pStyle w:val="a9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Двигательная деятельность осуществляется в физкультурном зале и на спортивной </w:t>
      </w:r>
      <w:proofErr w:type="gramStart"/>
      <w:r>
        <w:rPr>
          <w:rFonts w:ascii="Times New Roman" w:hAnsi="Times New Roman"/>
          <w:sz w:val="24"/>
          <w:szCs w:val="24"/>
        </w:rPr>
        <w:t>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детского сада.</w:t>
      </w:r>
    </w:p>
    <w:p w:rsidR="00C6446D" w:rsidRDefault="00C6446D" w:rsidP="00C6446D">
      <w:pPr>
        <w:pStyle w:val="a9"/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осуществляется в кабинетах учителей-дефектологов, учителей-логопедов и педагога-психолога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proofErr w:type="spellStart"/>
      <w:r>
        <w:rPr>
          <w:sz w:val="24"/>
          <w:szCs w:val="24"/>
        </w:rPr>
        <w:t>медиатека</w:t>
      </w:r>
      <w:proofErr w:type="spellEnd"/>
      <w:r>
        <w:rPr>
          <w:sz w:val="24"/>
          <w:szCs w:val="24"/>
        </w:rPr>
        <w:t>, наглядные пособия по всем направлениям деятельности детского сада.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2016-2017 учебном году МДОУ были приобретены: </w:t>
      </w:r>
    </w:p>
    <w:p w:rsidR="00C6446D" w:rsidRDefault="00C6446D" w:rsidP="00C6446D">
      <w:pPr>
        <w:numPr>
          <w:ilvl w:val="0"/>
          <w:numId w:val="11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столы и стулья; </w:t>
      </w:r>
    </w:p>
    <w:p w:rsidR="00C6446D" w:rsidRDefault="00C6446D" w:rsidP="00C6446D">
      <w:pPr>
        <w:numPr>
          <w:ilvl w:val="0"/>
          <w:numId w:val="11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пособия для педагогов и воспитанников; </w:t>
      </w:r>
    </w:p>
    <w:p w:rsidR="00C6446D" w:rsidRDefault="00C6446D" w:rsidP="00C6446D">
      <w:pPr>
        <w:numPr>
          <w:ilvl w:val="0"/>
          <w:numId w:val="11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игровое оборудование для прогулочных участков; </w:t>
      </w:r>
    </w:p>
    <w:p w:rsidR="00C6446D" w:rsidRDefault="00C6446D" w:rsidP="00C6446D">
      <w:pPr>
        <w:numPr>
          <w:ilvl w:val="0"/>
          <w:numId w:val="11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игровая детская мебель;</w:t>
      </w:r>
    </w:p>
    <w:p w:rsidR="00C6446D" w:rsidRDefault="00C6446D" w:rsidP="00C6446D">
      <w:pPr>
        <w:numPr>
          <w:ilvl w:val="0"/>
          <w:numId w:val="11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детские игрушки. 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</w:p>
    <w:p w:rsidR="00C6446D" w:rsidRDefault="00C6446D" w:rsidP="00C6446D">
      <w:pPr>
        <w:spacing w:after="6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3.2.Организация питания,  состояние обеспечения безопасности.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</w:t>
      </w:r>
      <w:r>
        <w:rPr>
          <w:color w:val="000000"/>
          <w:sz w:val="28"/>
          <w:szCs w:val="28"/>
        </w:rPr>
        <w:t xml:space="preserve">. </w:t>
      </w:r>
      <w:r>
        <w:rPr>
          <w:sz w:val="24"/>
          <w:szCs w:val="24"/>
        </w:rPr>
        <w:t>В МДОУ «Детский сад № 42»  пятиразовое сбалансированное питание.</w:t>
      </w:r>
    </w:p>
    <w:p w:rsidR="00C6446D" w:rsidRDefault="00C6446D" w:rsidP="00C6446D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  <w:r>
        <w:rPr>
          <w:sz w:val="24"/>
          <w:szCs w:val="24"/>
        </w:rPr>
        <w:t xml:space="preserve">Санитарное состояние пищеблока соответствует требованиям 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>.</w:t>
      </w:r>
    </w:p>
    <w:p w:rsidR="00C6446D" w:rsidRDefault="00C6446D" w:rsidP="00C6446D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Транспортирование пищевых продуктов осуществляется специальным автотранспортом поставщиков.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</w:t>
      </w:r>
    </w:p>
    <w:p w:rsidR="00C6446D" w:rsidRDefault="00C6446D" w:rsidP="00C6446D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включенные в питание разнообразны: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видов круп; 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помидоры, зеленый горошек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укуруза;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мясная продукция: куры, филе говядины, субпродукты (печень);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морская: минтай, филе горбуши, трески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ека;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молочная продукция: творог, сметана, молоко, «Снежок», «</w:t>
      </w:r>
      <w:proofErr w:type="spellStart"/>
      <w:r>
        <w:rPr>
          <w:rFonts w:ascii="Times New Roman" w:hAnsi="Times New Roman"/>
          <w:sz w:val="24"/>
          <w:szCs w:val="24"/>
        </w:rPr>
        <w:t>Обереженка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фрукты: яблоки, бананы, груши, мандарины, апельсины;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виды напитков: компоты ассорти (изюм, курага, чернослив, сухофрукты), соки;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хлеб;</w:t>
      </w:r>
    </w:p>
    <w:p w:rsidR="00C6446D" w:rsidRDefault="00C6446D" w:rsidP="00C6446D">
      <w:pPr>
        <w:pStyle w:val="a9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 в 2 недели свежая выпечка.</w:t>
      </w:r>
    </w:p>
    <w:p w:rsidR="00C6446D" w:rsidRDefault="00C6446D" w:rsidP="00C6446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Компоты ежедневно витаминизируются витамином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;</w:t>
      </w:r>
    </w:p>
    <w:p w:rsidR="00C6446D" w:rsidRDefault="00C6446D" w:rsidP="00C6446D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</w:t>
      </w:r>
      <w:r>
        <w:rPr>
          <w:sz w:val="24"/>
          <w:szCs w:val="24"/>
        </w:rPr>
        <w:t xml:space="preserve">Ежедневно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бракераж готовой и сырой продукции. </w:t>
      </w:r>
    </w:p>
    <w:p w:rsidR="00C6446D" w:rsidRDefault="00C6446D" w:rsidP="00C6446D">
      <w:pPr>
        <w:ind w:firstLine="284"/>
        <w:jc w:val="both"/>
        <w:rPr>
          <w:b/>
          <w:i/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Обеспечение безопасности жизни и деятельности детей.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систематически отслеживается:</w:t>
      </w:r>
    </w:p>
    <w:p w:rsidR="00C6446D" w:rsidRDefault="00C6446D" w:rsidP="00C6446D">
      <w:pPr>
        <w:pStyle w:val="a9"/>
        <w:numPr>
          <w:ilvl w:val="0"/>
          <w:numId w:val="1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мебели в группах, </w:t>
      </w:r>
    </w:p>
    <w:p w:rsidR="00C6446D" w:rsidRDefault="00C6446D" w:rsidP="00C6446D">
      <w:pPr>
        <w:pStyle w:val="a9"/>
        <w:numPr>
          <w:ilvl w:val="0"/>
          <w:numId w:val="1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освещенность в групповых комнатах  и кабинетах.</w:t>
      </w:r>
    </w:p>
    <w:p w:rsidR="00C6446D" w:rsidRDefault="00C6446D" w:rsidP="00C6446D">
      <w:pPr>
        <w:pStyle w:val="a9"/>
        <w:numPr>
          <w:ilvl w:val="0"/>
          <w:numId w:val="1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санитарное состояние всех помещений ДОУ и его территории.</w:t>
      </w:r>
    </w:p>
    <w:p w:rsidR="00C6446D" w:rsidRDefault="00C6446D" w:rsidP="00C6446D">
      <w:pPr>
        <w:pStyle w:val="a9"/>
        <w:numPr>
          <w:ilvl w:val="0"/>
          <w:numId w:val="13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C6446D" w:rsidRDefault="00C6446D" w:rsidP="00C6446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проходят учения по эвакуации детей в случае чрезвычайных ситуации.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ДОУ освещена, подъездные пути закрыты, регулярно осматривается на предмет безопасности. Разработан паспорт дорожной безопасности. В 2014 году установлено наружное видеонаблюдение, которое, к сожалению, не охватывает полностью всю территорию дошкольного учреждения, поэтому в дальнейшем планируется установка дополнительных видеокамер. </w:t>
      </w:r>
    </w:p>
    <w:p w:rsidR="00C6446D" w:rsidRDefault="00C6446D" w:rsidP="00C6446D">
      <w:pPr>
        <w:spacing w:after="60"/>
        <w:ind w:left="360"/>
        <w:jc w:val="center"/>
        <w:rPr>
          <w:b/>
          <w:color w:val="C00000"/>
          <w:sz w:val="32"/>
          <w:szCs w:val="28"/>
        </w:rPr>
      </w:pPr>
      <w:bookmarkStart w:id="3" w:name="Раздел4"/>
      <w:r>
        <w:rPr>
          <w:b/>
          <w:color w:val="C00000"/>
          <w:sz w:val="32"/>
          <w:szCs w:val="28"/>
        </w:rPr>
        <w:t>Раздел 4</w:t>
      </w:r>
      <w:bookmarkEnd w:id="3"/>
      <w:r>
        <w:rPr>
          <w:b/>
          <w:color w:val="C00000"/>
          <w:sz w:val="32"/>
          <w:szCs w:val="28"/>
        </w:rPr>
        <w:t>. Результаты деятельности ДОУ</w:t>
      </w:r>
    </w:p>
    <w:p w:rsidR="00C6446D" w:rsidRDefault="00C6446D" w:rsidP="00C6446D">
      <w:pPr>
        <w:spacing w:after="6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На данный момент наше учреждение имеет положительную репутацию и определенный статус, что для нас является важным показателем. Этому способствуют и достижения ДОУ  в 2016-2017 учебном году.</w:t>
      </w:r>
    </w:p>
    <w:p w:rsidR="00C6446D" w:rsidRDefault="00C6446D" w:rsidP="00C6446D">
      <w:pPr>
        <w:spacing w:after="60"/>
        <w:jc w:val="both"/>
        <w:rPr>
          <w:b/>
          <w:color w:val="6600CC"/>
          <w:sz w:val="28"/>
          <w:szCs w:val="28"/>
          <w:u w:val="single"/>
        </w:rPr>
      </w:pPr>
      <w:r>
        <w:rPr>
          <w:b/>
          <w:color w:val="6600CC"/>
          <w:sz w:val="28"/>
          <w:szCs w:val="28"/>
          <w:u w:val="single"/>
        </w:rPr>
        <w:t xml:space="preserve">4.1 Достижения ДОУ </w:t>
      </w:r>
    </w:p>
    <w:p w:rsidR="00C6446D" w:rsidRDefault="00C6446D" w:rsidP="00C6446D">
      <w:pPr>
        <w:rPr>
          <w:sz w:val="24"/>
          <w:szCs w:val="24"/>
        </w:rPr>
      </w:pPr>
      <w:r>
        <w:rPr>
          <w:sz w:val="24"/>
          <w:szCs w:val="24"/>
        </w:rPr>
        <w:t xml:space="preserve">      Показателем профессионализма педагогов является участие их в конкурсах различного уровня и методических мероприятиях города и района. </w:t>
      </w:r>
    </w:p>
    <w:p w:rsidR="00C6446D" w:rsidRDefault="00C6446D" w:rsidP="00C6446D">
      <w:pPr>
        <w:rPr>
          <w:sz w:val="24"/>
          <w:szCs w:val="24"/>
        </w:rPr>
      </w:pPr>
      <w:r>
        <w:rPr>
          <w:sz w:val="24"/>
          <w:szCs w:val="24"/>
        </w:rPr>
        <w:t xml:space="preserve">      В декабре 2016года наши педагоги представляли свой опыт на  районном методическом объединении</w:t>
      </w:r>
      <w:r>
        <w:t xml:space="preserve">  </w:t>
      </w:r>
      <w:r>
        <w:rPr>
          <w:sz w:val="24"/>
          <w:szCs w:val="24"/>
        </w:rPr>
        <w:t xml:space="preserve">по математическому развитию дошкольников. 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феврале 2017 года </w:t>
      </w:r>
      <w:r>
        <w:t xml:space="preserve"> </w:t>
      </w:r>
      <w:r>
        <w:rPr>
          <w:sz w:val="24"/>
          <w:szCs w:val="24"/>
        </w:rPr>
        <w:t xml:space="preserve">педагогический коллектив и родители воспитанников группы № 5 приняли активное участие в  четвертом  ярославском конкурсе  масленичных кукол «Сударыня Масленица – 2015», а самые спортивные участвовали в соревнованиях по лыжным гонкам среди работников образовательных учреждений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Ярославля.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Все педагоги детского сада приняли участие в конкурсах, организованных в ДОУ: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конкурс работ из природного материала «Краски осени» ноябрь 2016 г.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конкурс «Зимние чудеса» декабрь 2016 г.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конкурс «Лучший участок» май 2017 г.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воспитанники также принимали активное участие в соревнованиях и конкурсах разного уровня.</w:t>
      </w:r>
    </w:p>
    <w:tbl>
      <w:tblPr>
        <w:tblpPr w:leftFromText="180" w:rightFromText="180" w:vertAnchor="text" w:horzAnchor="margin" w:tblpXSpec="center" w:tblpY="353"/>
        <w:tblW w:w="9828" w:type="dxa"/>
        <w:tblLook w:val="01E0"/>
      </w:tblPr>
      <w:tblGrid>
        <w:gridCol w:w="1188"/>
        <w:gridCol w:w="4320"/>
        <w:gridCol w:w="1800"/>
        <w:gridCol w:w="2520"/>
      </w:tblGrid>
      <w:tr w:rsidR="00C6446D" w:rsidTr="00C6446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6446D" w:rsidRDefault="00C6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D" w:rsidRDefault="00C6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Конкурс-игра  «Мудрый совенок III»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гр. 8 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«Семейные ценности»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8 - 1 человек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9-1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юных конструкторов </w:t>
            </w:r>
            <w:proofErr w:type="spellStart"/>
            <w:r>
              <w:rPr>
                <w:sz w:val="24"/>
                <w:szCs w:val="24"/>
              </w:rPr>
              <w:t>ЛЕГО-мастера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участники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8- 2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конкурс «</w:t>
            </w:r>
            <w:proofErr w:type="spellStart"/>
            <w:r>
              <w:rPr>
                <w:sz w:val="24"/>
                <w:szCs w:val="24"/>
              </w:rPr>
              <w:t>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гр.8-  1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акции - конкурса «Пернатая радуга»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7  -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C6446D" w:rsidTr="00C644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7-</w:t>
            </w:r>
          </w:p>
          <w:p w:rsidR="00C6446D" w:rsidRDefault="00C6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D" w:rsidRDefault="00C6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</w:tbl>
    <w:p w:rsidR="00C6446D" w:rsidRDefault="00C6446D" w:rsidP="00C6446D">
      <w:pPr>
        <w:spacing w:after="60"/>
        <w:jc w:val="both"/>
        <w:rPr>
          <w:b/>
          <w:color w:val="6600CC"/>
          <w:sz w:val="28"/>
          <w:szCs w:val="28"/>
          <w:u w:val="single"/>
        </w:rPr>
      </w:pPr>
    </w:p>
    <w:p w:rsidR="00C6446D" w:rsidRDefault="00C6446D" w:rsidP="00C6446D">
      <w:pPr>
        <w:spacing w:after="60"/>
        <w:jc w:val="both"/>
        <w:rPr>
          <w:b/>
          <w:color w:val="6600CC"/>
          <w:sz w:val="28"/>
          <w:szCs w:val="28"/>
          <w:u w:val="single"/>
        </w:rPr>
      </w:pPr>
    </w:p>
    <w:p w:rsidR="00C6446D" w:rsidRDefault="00C6446D" w:rsidP="00C6446D">
      <w:pPr>
        <w:spacing w:after="60"/>
        <w:jc w:val="both"/>
        <w:rPr>
          <w:b/>
          <w:color w:val="6600CC"/>
          <w:sz w:val="28"/>
          <w:szCs w:val="28"/>
          <w:u w:val="single"/>
        </w:rPr>
      </w:pPr>
      <w:r>
        <w:rPr>
          <w:b/>
          <w:color w:val="6600CC"/>
          <w:sz w:val="28"/>
          <w:szCs w:val="28"/>
          <w:u w:val="single"/>
        </w:rPr>
        <w:t xml:space="preserve">4.2 Реализация  годового плана работы ДОУ </w:t>
      </w:r>
    </w:p>
    <w:p w:rsidR="00C6446D" w:rsidRDefault="00C6446D" w:rsidP="00C6446D">
      <w:pPr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Перед педагогическим коллективом были поставлены на 2016-2017 учебный год следующие задачи:</w:t>
      </w:r>
    </w:p>
    <w:p w:rsidR="00C6446D" w:rsidRDefault="00C6446D" w:rsidP="00C6446D">
      <w:pPr>
        <w:pStyle w:val="a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46D" w:rsidRDefault="00C6446D" w:rsidP="00C6446D">
      <w:pPr>
        <w:ind w:left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6446D" w:rsidRDefault="00C6446D" w:rsidP="00C6446D">
      <w:pPr>
        <w:pStyle w:val="aa"/>
        <w:ind w:left="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C6446D" w:rsidRDefault="00C6446D" w:rsidP="00C6446D">
      <w:pPr>
        <w:ind w:left="35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Осуществлять охрану жизни и здоровья детей.</w:t>
      </w:r>
    </w:p>
    <w:p w:rsidR="00C6446D" w:rsidRDefault="00C6446D" w:rsidP="00C6446D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2.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выстраивать </w:t>
      </w:r>
      <w:proofErr w:type="gramStart"/>
      <w:r>
        <w:rPr>
          <w:sz w:val="24"/>
          <w:szCs w:val="24"/>
        </w:rPr>
        <w:t>педагогический</w:t>
      </w:r>
      <w:proofErr w:type="gramEnd"/>
      <w:r>
        <w:rPr>
          <w:sz w:val="24"/>
          <w:szCs w:val="24"/>
        </w:rPr>
        <w:t xml:space="preserve"> процесс с учетом интеграции и реализации образовательных областей и комплексно–тематическим планированием воспитательно-образовательного процесса.</w:t>
      </w:r>
    </w:p>
    <w:p w:rsidR="00C6446D" w:rsidRDefault="00C6446D" w:rsidP="00C6446D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3. Формировать   профессиональную  компетентность  педагогов  в области  освоения 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C6446D" w:rsidRDefault="00C6446D" w:rsidP="00C6446D">
      <w:pPr>
        <w:ind w:left="357"/>
        <w:rPr>
          <w:sz w:val="24"/>
          <w:szCs w:val="24"/>
        </w:rPr>
      </w:pPr>
      <w:r>
        <w:rPr>
          <w:sz w:val="24"/>
          <w:szCs w:val="24"/>
        </w:rPr>
        <w:t>4. 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способностей. Обогащать социальный опыт ребенка через реализацию игровых проектов.</w:t>
      </w:r>
    </w:p>
    <w:p w:rsidR="00C6446D" w:rsidRDefault="00C6446D" w:rsidP="00C6446D">
      <w:pPr>
        <w:ind w:left="357"/>
        <w:rPr>
          <w:sz w:val="24"/>
          <w:szCs w:val="24"/>
        </w:rPr>
      </w:pPr>
      <w:r>
        <w:rPr>
          <w:sz w:val="24"/>
          <w:szCs w:val="24"/>
        </w:rPr>
        <w:t>5. Объединить усилия родителей и педагогов для успешного решения оздоровительных и воспитательных задач. Формировать семейные ценности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C6446D" w:rsidRDefault="00C6446D" w:rsidP="00C644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Формы работы:</w:t>
      </w:r>
    </w:p>
    <w:p w:rsidR="00C6446D" w:rsidRDefault="00C6446D" w:rsidP="00C6446D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Традиционные: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педсоветы;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семинары;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семинары-практикумы;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дни открытых дверей;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педагогов над темами самообразования;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открытые мероприятия и их анализ;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консультативной подготовки педагогов.</w:t>
      </w:r>
    </w:p>
    <w:p w:rsidR="00C6446D" w:rsidRDefault="00C6446D" w:rsidP="00C6446D">
      <w:pPr>
        <w:ind w:left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Инновационные: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Методическое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педагогов»;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деятельность;</w:t>
      </w:r>
    </w:p>
    <w:p w:rsidR="00C6446D" w:rsidRDefault="00C6446D" w:rsidP="00C64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конкурсы.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Высшей формой методической работы является </w:t>
      </w:r>
      <w:r>
        <w:rPr>
          <w:b/>
          <w:sz w:val="24"/>
          <w:szCs w:val="24"/>
        </w:rPr>
        <w:t>педагогический совет.</w:t>
      </w:r>
      <w:r>
        <w:rPr>
          <w:sz w:val="24"/>
          <w:szCs w:val="24"/>
        </w:rPr>
        <w:t xml:space="preserve">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2016-2017 году были проведены педагогические советы:</w:t>
      </w:r>
    </w:p>
    <w:p w:rsidR="00C6446D" w:rsidRDefault="00C6446D" w:rsidP="00C6446D">
      <w:pPr>
        <w:widowControl w:val="0"/>
        <w:numPr>
          <w:ilvl w:val="0"/>
          <w:numId w:val="1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установочный, аналитико-планирующий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(«Организация образовательной деятельности в дошкольном образовательном учреждении»), на котором были утверждены годовой план работы на 2016-2017 учебный год, рабочие программы педагогов, планы работы с социальными структурами, сотрудничающие с ДОУ, расписание НОД.</w:t>
      </w:r>
    </w:p>
    <w:p w:rsidR="00C6446D" w:rsidRDefault="00C6446D" w:rsidP="00C6446D">
      <w:pPr>
        <w:widowControl w:val="0"/>
        <w:numPr>
          <w:ilvl w:val="0"/>
          <w:numId w:val="15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«Обновление системы образования. Детский сад на современном этапе».  </w:t>
      </w:r>
    </w:p>
    <w:p w:rsidR="00C6446D" w:rsidRDefault="00C6446D" w:rsidP="00C6446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Здоровьесберегающая</w:t>
      </w:r>
      <w:proofErr w:type="spellEnd"/>
      <w:r>
        <w:rPr>
          <w:sz w:val="24"/>
          <w:szCs w:val="24"/>
        </w:rPr>
        <w:t xml:space="preserve"> среда ДОУ - условия физического и психического здоровья детей». Цель данного педсовета: Анализ состояния физкультурно-оздоровительной работы в ДОУ, определение наиболее эффективных методов в работе. Совершенствование образовательного процесса с позиций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 Повышение творческой активности педагогов.</w:t>
      </w:r>
      <w:r>
        <w:rPr>
          <w:color w:val="FF0000"/>
          <w:sz w:val="24"/>
          <w:szCs w:val="24"/>
        </w:rPr>
        <w:t xml:space="preserve"> </w:t>
      </w:r>
    </w:p>
    <w:p w:rsidR="00C6446D" w:rsidRDefault="00C6446D" w:rsidP="00C6446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игровой деятельности в условиях реализации ФГОС».  Форма проведения - круглый стол. Цель педсовета «Совершенствовать работу детского сада и семьи по развитию игровой деятельности в условиях реализации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».  На педсовете педагоги участвовали в мини- викторине, по ходу, которой были рассмотрены вопросы, касающиеся развития игровой деятельности дошкольников. </w:t>
      </w:r>
    </w:p>
    <w:p w:rsidR="00C6446D" w:rsidRDefault="00C6446D" w:rsidP="00C6446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«Итоги работы ДОУ». На итоговом педсовете была проанализирована работа за 2016-2017 учебный год с заслушиванием публичного доклада заведующего ДОУ Асеевой Н.А.  С годовыми отчетом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старший воспитатель </w:t>
      </w:r>
      <w:proofErr w:type="spellStart"/>
      <w:r>
        <w:rPr>
          <w:sz w:val="24"/>
          <w:szCs w:val="24"/>
        </w:rPr>
        <w:t>Муханова</w:t>
      </w:r>
      <w:proofErr w:type="spellEnd"/>
      <w:r>
        <w:rPr>
          <w:sz w:val="24"/>
          <w:szCs w:val="24"/>
        </w:rPr>
        <w:t xml:space="preserve"> ЕН.В. Был утвержден план летнего оздоровительного периода и представлен проект годового плана на 2017-2018 учебный год.</w:t>
      </w:r>
    </w:p>
    <w:p w:rsidR="00C6446D" w:rsidRDefault="00C6446D" w:rsidP="00C6446D">
      <w:pPr>
        <w:tabs>
          <w:tab w:val="num" w:pos="180"/>
          <w:tab w:val="left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C6446D" w:rsidRDefault="00C6446D" w:rsidP="00C6446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Следующей формой повышения педагогического уровня педагогов являются </w:t>
      </w:r>
      <w:r>
        <w:rPr>
          <w:b/>
          <w:i/>
          <w:sz w:val="24"/>
          <w:szCs w:val="24"/>
        </w:rPr>
        <w:t>консультации.</w:t>
      </w:r>
      <w:r>
        <w:rPr>
          <w:sz w:val="24"/>
          <w:szCs w:val="24"/>
        </w:rPr>
        <w:t xml:space="preserve"> 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 w:rsidR="00C6446D" w:rsidRDefault="00C6446D" w:rsidP="00C6446D">
      <w:pPr>
        <w:tabs>
          <w:tab w:val="num" w:pos="180"/>
          <w:tab w:val="left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учебном году консультативную помощь педагоги получили по следующим темам: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«Федеральный государственный образовательный стандарт. Планирование работы в ДОУ с учетом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»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«Формирование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среды в ДОУ».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«Игра-средство познавательного развития дошкольников».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«Детские </w:t>
      </w:r>
      <w:proofErr w:type="spellStart"/>
      <w:proofErr w:type="gramStart"/>
      <w:r>
        <w:rPr>
          <w:sz w:val="24"/>
          <w:szCs w:val="24"/>
        </w:rPr>
        <w:t>страхи-это</w:t>
      </w:r>
      <w:proofErr w:type="spellEnd"/>
      <w:proofErr w:type="gramEnd"/>
      <w:r>
        <w:rPr>
          <w:sz w:val="24"/>
          <w:szCs w:val="24"/>
        </w:rPr>
        <w:t xml:space="preserve"> серьезно».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«Рабочая программа педагога. Инновационная деятельность в дошкольном образовательном учреждении».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«Оздоровительная работа в летний период».</w:t>
      </w:r>
    </w:p>
    <w:p w:rsidR="00C6446D" w:rsidRDefault="00C6446D" w:rsidP="00C6446D">
      <w:pPr>
        <w:ind w:firstLine="284"/>
        <w:jc w:val="both"/>
        <w:rPr>
          <w:color w:val="FF0000"/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Открытые просмотры.</w:t>
      </w:r>
      <w:r>
        <w:rPr>
          <w:sz w:val="24"/>
          <w:szCs w:val="24"/>
        </w:rPr>
        <w:t xml:space="preserve"> 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в группе, что позволяет им включаться в процесс управления качеством образования.</w:t>
      </w:r>
    </w:p>
    <w:p w:rsidR="00C6446D" w:rsidRDefault="00C6446D" w:rsidP="00C6446D">
      <w:pPr>
        <w:ind w:left="9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.</w:t>
      </w:r>
    </w:p>
    <w:p w:rsidR="00C6446D" w:rsidRDefault="00C6446D" w:rsidP="00C6446D">
      <w:pPr>
        <w:ind w:left="9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>
        <w:rPr>
          <w:b/>
          <w:i/>
          <w:sz w:val="24"/>
          <w:szCs w:val="24"/>
          <w:u w:val="single"/>
        </w:rPr>
        <w:t>контроля.</w:t>
      </w:r>
    </w:p>
    <w:p w:rsidR="00C6446D" w:rsidRDefault="00C6446D" w:rsidP="00C6446D">
      <w:pPr>
        <w:ind w:left="90"/>
        <w:jc w:val="both"/>
        <w:rPr>
          <w:b/>
          <w:i/>
          <w:sz w:val="24"/>
          <w:szCs w:val="24"/>
          <w:u w:val="single"/>
        </w:rPr>
      </w:pPr>
    </w:p>
    <w:p w:rsidR="00C6446D" w:rsidRDefault="00C6446D" w:rsidP="00C64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КОМПЛЕКСНАЯ ПРОВЕРКА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Подготовительная к школе группа.</w:t>
      </w:r>
    </w:p>
    <w:p w:rsidR="00C6446D" w:rsidRDefault="00C6446D" w:rsidP="00C64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КОНТРОЛЬ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«Готовность детского сада к новому 2016-2017 учебному году» (все группы)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«Планирование физкультурно-оздоровительной работы в течение дня»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«Анализ развивающей предметно-пространственной  среды в группах по разделу «Развитие игровой деятельности»</w:t>
      </w:r>
    </w:p>
    <w:p w:rsidR="00C6446D" w:rsidRDefault="00C6446D" w:rsidP="00C644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ОПЕРАТИВНЫЙ КОНТРОЛЬ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родительских уголков;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оснащение групп мебелью в соответствии с ростом детей;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санитарное состояние групп;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охрана жизни и здоровья;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среда групп;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 оплаты за детский сад;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групповых собраний;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ведение документации;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воспитателей к занятиям;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санитарное состояние детского сада;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закаливающих мероприятий;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нормы питания в группах;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прогулок;</w:t>
      </w:r>
    </w:p>
    <w:p w:rsidR="00C6446D" w:rsidRDefault="00C6446D" w:rsidP="00C644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трудовой деятельности в уголке природы;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Укрепление </w:t>
      </w:r>
      <w:r>
        <w:rPr>
          <w:b/>
          <w:i/>
          <w:sz w:val="24"/>
          <w:szCs w:val="24"/>
        </w:rPr>
        <w:t>сотрудничества детского сада и школы</w:t>
      </w:r>
      <w:r>
        <w:rPr>
          <w:sz w:val="24"/>
          <w:szCs w:val="24"/>
        </w:rP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C6446D" w:rsidRDefault="00C6446D" w:rsidP="00C6446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Посещение воспитателями подготовительных к школе групп открытых уроков;</w:t>
      </w:r>
    </w:p>
    <w:p w:rsidR="00C6446D" w:rsidRDefault="00C6446D" w:rsidP="00C6446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педагога-психолога родителей будущих первоклассников;</w:t>
      </w:r>
    </w:p>
    <w:p w:rsidR="00C6446D" w:rsidRDefault="00C6446D" w:rsidP="00C6446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родительских собраниях;</w:t>
      </w:r>
    </w:p>
    <w:p w:rsidR="00C6446D" w:rsidRDefault="00C6446D" w:rsidP="00C6446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совместного Дня здоровья;</w:t>
      </w:r>
    </w:p>
    <w:p w:rsidR="00C6446D" w:rsidRDefault="00C6446D" w:rsidP="00C6446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Экскурсии по школе.</w:t>
      </w:r>
    </w:p>
    <w:p w:rsidR="00C6446D" w:rsidRDefault="00C6446D" w:rsidP="00C6446D">
      <w:pPr>
        <w:jc w:val="both"/>
        <w:rPr>
          <w:sz w:val="24"/>
          <w:szCs w:val="24"/>
        </w:rPr>
      </w:pPr>
    </w:p>
    <w:p w:rsidR="00C6446D" w:rsidRDefault="00C6446D" w:rsidP="00C644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C6446D" w:rsidRDefault="00C6446D" w:rsidP="00C6446D">
      <w:pPr>
        <w:ind w:firstLine="284"/>
        <w:jc w:val="both"/>
        <w:rPr>
          <w:sz w:val="24"/>
          <w:szCs w:val="24"/>
        </w:rPr>
      </w:pPr>
    </w:p>
    <w:p w:rsidR="00C6446D" w:rsidRDefault="00C6446D" w:rsidP="00C6446D">
      <w:pPr>
        <w:spacing w:after="60"/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4.3. Оценка функционирования ДОУ родителями и представителями общественного самоуправления.</w:t>
      </w:r>
    </w:p>
    <w:p w:rsidR="00C6446D" w:rsidRDefault="00C6446D" w:rsidP="00C6446D">
      <w:pPr>
        <w:shd w:val="clear" w:color="auto" w:fill="FFFFFF"/>
        <w:ind w:left="15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Результаты обработки анкеты «Удовлетворенность услугой ДОУ», </w:t>
      </w:r>
    </w:p>
    <w:p w:rsidR="00C6446D" w:rsidRDefault="00C6446D" w:rsidP="00C6446D">
      <w:pPr>
        <w:shd w:val="clear" w:color="auto" w:fill="FFFFFF"/>
        <w:ind w:left="154"/>
        <w:jc w:val="center"/>
        <w:rPr>
          <w:spacing w:val="-15"/>
          <w:sz w:val="26"/>
          <w:szCs w:val="26"/>
        </w:rPr>
      </w:pPr>
      <w:proofErr w:type="gramStart"/>
      <w:r>
        <w:rPr>
          <w:b/>
          <w:bCs/>
          <w:sz w:val="24"/>
          <w:szCs w:val="24"/>
          <w:u w:val="single"/>
        </w:rPr>
        <w:t>проведенной</w:t>
      </w:r>
      <w:proofErr w:type="gramEnd"/>
      <w:r>
        <w:rPr>
          <w:b/>
          <w:bCs/>
          <w:sz w:val="24"/>
          <w:szCs w:val="24"/>
          <w:u w:val="single"/>
        </w:rPr>
        <w:t xml:space="preserve"> в мае 2017г.</w:t>
      </w:r>
    </w:p>
    <w:p w:rsidR="00C6446D" w:rsidRDefault="00C6446D" w:rsidP="00C6446D">
      <w:pPr>
        <w:shd w:val="clear" w:color="auto" w:fill="FFFFFF"/>
        <w:ind w:left="154"/>
        <w:rPr>
          <w:sz w:val="24"/>
          <w:szCs w:val="24"/>
        </w:rPr>
      </w:pPr>
      <w:r>
        <w:rPr>
          <w:sz w:val="24"/>
          <w:szCs w:val="24"/>
        </w:rPr>
        <w:t>В анкетировании приняли участие 304 человека, что соответствует 94% от общего числа родителей.</w:t>
      </w:r>
    </w:p>
    <w:p w:rsidR="00C6446D" w:rsidRDefault="00C6446D" w:rsidP="00C6446D">
      <w:pPr>
        <w:shd w:val="clear" w:color="auto" w:fill="FFFFFF"/>
        <w:ind w:left="154"/>
        <w:rPr>
          <w:sz w:val="24"/>
          <w:szCs w:val="24"/>
        </w:rPr>
      </w:pPr>
      <w:r>
        <w:rPr>
          <w:sz w:val="24"/>
          <w:szCs w:val="24"/>
        </w:rPr>
        <w:t xml:space="preserve">При ответе на вопрос </w:t>
      </w:r>
      <w:r>
        <w:rPr>
          <w:b/>
          <w:sz w:val="24"/>
          <w:szCs w:val="24"/>
        </w:rPr>
        <w:t>о доступности информации</w:t>
      </w:r>
      <w:r>
        <w:rPr>
          <w:sz w:val="24"/>
          <w:szCs w:val="24"/>
        </w:rPr>
        <w:t xml:space="preserve"> были получены следующие результаты:</w:t>
      </w:r>
    </w:p>
    <w:tbl>
      <w:tblPr>
        <w:tblpPr w:leftFromText="180" w:rightFromText="180" w:vertAnchor="text" w:horzAnchor="margin" w:tblpXSpec="center" w:tblpY="204"/>
        <w:tblW w:w="103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2"/>
        <w:gridCol w:w="1261"/>
        <w:gridCol w:w="1261"/>
        <w:gridCol w:w="1261"/>
      </w:tblGrid>
      <w:tr w:rsidR="00C6446D" w:rsidTr="00C6446D">
        <w:trPr>
          <w:trHeight w:hRule="exact" w:val="545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40" w:firstLine="55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Получаете ли Вы информацию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Ответили «Да»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Ответили «Нет»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Ответили</w:t>
            </w:r>
          </w:p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 xml:space="preserve"> Не всегда»</w:t>
            </w:r>
          </w:p>
        </w:tc>
      </w:tr>
      <w:tr w:rsidR="00C6446D" w:rsidTr="00C6446D">
        <w:trPr>
          <w:trHeight w:hRule="exact" w:val="29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о целях и задачах ДОУ в области обучения и воспитания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C6446D" w:rsidTr="00C6446D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40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режиме работы ДОУ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C6446D" w:rsidTr="00C6446D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повседневных происшествиях в группе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C6446D" w:rsidTr="00C6446D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питании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C6446D" w:rsidTr="00C6446D">
        <w:trPr>
          <w:trHeight w:hRule="exact" w:val="293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изменениях в состоянии здоровья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C6446D" w:rsidTr="00C6446D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усвоении ребенком основной общеобразовательной программы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</w:tr>
      <w:tr w:rsidR="00C6446D" w:rsidTr="00C6446D">
        <w:trPr>
          <w:trHeight w:hRule="exact" w:val="28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о том, как ребенок общается с другими детьми и взрослыми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446D" w:rsidRDefault="00C644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</w:tbl>
    <w:p w:rsidR="00C6446D" w:rsidRDefault="00C6446D" w:rsidP="00C6446D">
      <w:pPr>
        <w:shd w:val="clear" w:color="auto" w:fill="FFFFFF"/>
        <w:spacing w:line="288" w:lineRule="exact"/>
        <w:ind w:left="542" w:hanging="5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вопросы </w:t>
      </w:r>
      <w:r>
        <w:rPr>
          <w:b/>
          <w:sz w:val="24"/>
          <w:szCs w:val="24"/>
        </w:rPr>
        <w:t>об участии в жизни детского сада</w:t>
      </w:r>
      <w:r>
        <w:rPr>
          <w:sz w:val="24"/>
          <w:szCs w:val="24"/>
        </w:rPr>
        <w:t xml:space="preserve"> родители ответили следующим образом: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Участвовали в подготовке и проведении утренников – 39% семей, и 23% собираются участвовать в будущем.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Посещали утренники и открытые мероприятия – 88%, и 33% собираются посещать.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Обсуждали с педагогами организацию учебной и воспитательной </w:t>
      </w:r>
      <w:r>
        <w:rPr>
          <w:sz w:val="24"/>
          <w:szCs w:val="24"/>
        </w:rPr>
        <w:t>работы – 61% респондентов, и 25% собираются участвовать в данной работе в дальнейшем.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Вошли в состав Управляющего Совета – 8%, и 13% продолжат эту работу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Участвовали в субботниках или в работе по обустройству помещений детского сада – 63% семей, и 23% будут участвовать в будущем.</w:t>
      </w:r>
    </w:p>
    <w:p w:rsidR="00C6446D" w:rsidRDefault="00C6446D" w:rsidP="00C6446D">
      <w:pPr>
        <w:ind w:hanging="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Оказывали финансовую помощь ДОУ в целом и группе – 55% родителей, и 37% собираются оказывать помощь в следующем учебном году.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Участвовали в создании  проектов – 56%, собираются участвовать – 25% ответивших.</w:t>
      </w:r>
    </w:p>
    <w:p w:rsidR="00C6446D" w:rsidRDefault="00C6446D" w:rsidP="00C6446D">
      <w:pPr>
        <w:ind w:hanging="2"/>
        <w:jc w:val="both"/>
        <w:rPr>
          <w:sz w:val="24"/>
          <w:szCs w:val="24"/>
        </w:rPr>
      </w:pPr>
    </w:p>
    <w:p w:rsidR="00C6446D" w:rsidRDefault="00C6446D" w:rsidP="00C6446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вопрос </w:t>
      </w:r>
      <w:r>
        <w:rPr>
          <w:b/>
          <w:sz w:val="24"/>
          <w:szCs w:val="24"/>
        </w:rPr>
        <w:t>«Удовлетворяет ли Вас лично образовательная услуга, получаемая в детском саду?»</w:t>
      </w:r>
      <w:r>
        <w:rPr>
          <w:sz w:val="24"/>
          <w:szCs w:val="24"/>
        </w:rPr>
        <w:t xml:space="preserve"> 95% родителей ответили утвердительно. Отрицательных ответов не было. 5% респондентов затруднились ответить (ответ «не знаю»)</w:t>
      </w:r>
    </w:p>
    <w:p w:rsidR="00C6446D" w:rsidRDefault="00C6446D" w:rsidP="00C6446D">
      <w:pPr>
        <w:spacing w:after="60"/>
        <w:jc w:val="both"/>
        <w:rPr>
          <w:b/>
          <w:color w:val="7030A0"/>
          <w:sz w:val="28"/>
          <w:szCs w:val="28"/>
          <w:u w:val="single"/>
        </w:rPr>
      </w:pPr>
    </w:p>
    <w:p w:rsidR="00C6446D" w:rsidRDefault="00C6446D" w:rsidP="00C6446D">
      <w:pPr>
        <w:spacing w:after="60"/>
        <w:jc w:val="center"/>
        <w:rPr>
          <w:b/>
          <w:color w:val="C00000"/>
          <w:sz w:val="32"/>
          <w:szCs w:val="28"/>
        </w:rPr>
      </w:pPr>
      <w:bookmarkStart w:id="4" w:name="Раздел5"/>
      <w:r>
        <w:rPr>
          <w:b/>
          <w:color w:val="C00000"/>
          <w:sz w:val="32"/>
          <w:szCs w:val="28"/>
        </w:rPr>
        <w:t>Раздел 5</w:t>
      </w:r>
      <w:bookmarkEnd w:id="4"/>
      <w:r>
        <w:rPr>
          <w:b/>
          <w:color w:val="C00000"/>
          <w:sz w:val="32"/>
          <w:szCs w:val="28"/>
        </w:rPr>
        <w:t>. Кадровый потенциал</w:t>
      </w:r>
    </w:p>
    <w:p w:rsidR="00C6446D" w:rsidRDefault="00C6446D" w:rsidP="00C6446D">
      <w:pPr>
        <w:spacing w:after="60"/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5.1. Количественный и качественный состав</w:t>
      </w:r>
    </w:p>
    <w:p w:rsidR="00C6446D" w:rsidRDefault="00C6446D" w:rsidP="00C6446D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Штатное расписание –76 человек. </w:t>
      </w:r>
    </w:p>
    <w:p w:rsidR="00C6446D" w:rsidRDefault="00C6446D" w:rsidP="00C6446D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них: </w:t>
      </w:r>
    </w:p>
    <w:p w:rsidR="00C6446D" w:rsidRDefault="00C6446D" w:rsidP="00C6446D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персонал  3 человека</w:t>
      </w:r>
    </w:p>
    <w:p w:rsidR="00C6446D" w:rsidRDefault="00C6446D" w:rsidP="00C6446D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– 1 </w:t>
      </w:r>
    </w:p>
    <w:p w:rsidR="00C6446D" w:rsidRDefault="00C6446D" w:rsidP="00C6446D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- 1 </w:t>
      </w:r>
    </w:p>
    <w:p w:rsidR="00C6446D" w:rsidRDefault="00C6446D" w:rsidP="00C6446D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ав по АХЧ - 1 </w:t>
      </w:r>
    </w:p>
    <w:p w:rsidR="00C6446D" w:rsidRDefault="00C6446D" w:rsidP="00C644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 –38 человек,</w:t>
      </w:r>
    </w:p>
    <w:p w:rsidR="00C6446D" w:rsidRDefault="00C6446D" w:rsidP="00C644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– 28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оспитатель-2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– 2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- 2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физкультуры – 2</w:t>
      </w:r>
    </w:p>
    <w:p w:rsidR="00C6446D" w:rsidRDefault="00C6446D" w:rsidP="00C6446D">
      <w:pPr>
        <w:pStyle w:val="a9"/>
        <w:ind w:left="66"/>
        <w:rPr>
          <w:rFonts w:ascii="Times New Roman" w:hAnsi="Times New Roman"/>
          <w:sz w:val="24"/>
          <w:szCs w:val="24"/>
        </w:rPr>
      </w:pPr>
    </w:p>
    <w:p w:rsidR="00C6446D" w:rsidRDefault="00C6446D" w:rsidP="00C6446D">
      <w:pPr>
        <w:pStyle w:val="a9"/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персонал -  2 человека: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старшая медицинская сестра – 1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Медсестра -1</w:t>
      </w:r>
    </w:p>
    <w:p w:rsidR="00C6446D" w:rsidRDefault="00C6446D" w:rsidP="00C644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вспомогательный персонал – 23 человека</w:t>
      </w:r>
    </w:p>
    <w:p w:rsidR="00C6446D" w:rsidRDefault="00C6446D" w:rsidP="00C644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младший воспитатель  – 13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кухни -3 </w:t>
      </w:r>
    </w:p>
    <w:p w:rsidR="00C6446D" w:rsidRDefault="00C6446D" w:rsidP="00C6446D">
      <w:pPr>
        <w:pStyle w:val="a9"/>
        <w:numPr>
          <w:ilvl w:val="0"/>
          <w:numId w:val="19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- 7 </w:t>
      </w:r>
    </w:p>
    <w:p w:rsidR="00C6446D" w:rsidRDefault="00C6446D" w:rsidP="00C6446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МДОУ «Детский сад  № 42» в 2016-2017 учебному году на 100% был укомплектовано штатами.</w:t>
      </w:r>
      <w:r>
        <w:rPr>
          <w:b/>
          <w:sz w:val="24"/>
          <w:szCs w:val="24"/>
          <w:u w:val="single"/>
        </w:rPr>
        <w:t xml:space="preserve"> </w:t>
      </w:r>
    </w:p>
    <w:sectPr w:rsidR="00C6446D" w:rsidSect="00C6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7134"/>
    <w:multiLevelType w:val="hybridMultilevel"/>
    <w:tmpl w:val="486A667E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51A"/>
    <w:multiLevelType w:val="hybridMultilevel"/>
    <w:tmpl w:val="297E2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312C2"/>
    <w:multiLevelType w:val="hybridMultilevel"/>
    <w:tmpl w:val="AF68BEC2"/>
    <w:lvl w:ilvl="0" w:tplc="CADCD540"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eastAsia="MS Mincho" w:hAnsi="Wingdings" w:cs="Aria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53008"/>
    <w:multiLevelType w:val="hybridMultilevel"/>
    <w:tmpl w:val="D3921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6B1B"/>
    <w:multiLevelType w:val="hybridMultilevel"/>
    <w:tmpl w:val="6190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00EDC"/>
    <w:multiLevelType w:val="hybridMultilevel"/>
    <w:tmpl w:val="7790463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815BE"/>
    <w:multiLevelType w:val="hybridMultilevel"/>
    <w:tmpl w:val="90F45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A76F9"/>
    <w:multiLevelType w:val="hybridMultilevel"/>
    <w:tmpl w:val="FE8CF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E20A4"/>
    <w:multiLevelType w:val="hybridMultilevel"/>
    <w:tmpl w:val="2C926898"/>
    <w:lvl w:ilvl="0" w:tplc="19948E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F2CDE"/>
    <w:multiLevelType w:val="hybridMultilevel"/>
    <w:tmpl w:val="AB6A72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159"/>
    <w:rsid w:val="00127159"/>
    <w:rsid w:val="00186265"/>
    <w:rsid w:val="00913B40"/>
    <w:rsid w:val="00974404"/>
    <w:rsid w:val="00C6446D"/>
    <w:rsid w:val="00DB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04"/>
  </w:style>
  <w:style w:type="paragraph" w:styleId="1">
    <w:name w:val="heading 1"/>
    <w:aliases w:val="Содержание"/>
    <w:basedOn w:val="a"/>
    <w:next w:val="a"/>
    <w:link w:val="10"/>
    <w:qFormat/>
    <w:rsid w:val="00C6446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Содержание Знак"/>
    <w:basedOn w:val="a0"/>
    <w:link w:val="1"/>
    <w:rsid w:val="00C6446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4">
    <w:name w:val="Hyperlink"/>
    <w:uiPriority w:val="99"/>
    <w:semiHidden/>
    <w:unhideWhenUsed/>
    <w:rsid w:val="00C6446D"/>
    <w:rPr>
      <w:color w:val="0000FF"/>
      <w:u w:val="single"/>
    </w:rPr>
  </w:style>
  <w:style w:type="paragraph" w:styleId="a5">
    <w:name w:val="Normal (Web)"/>
    <w:basedOn w:val="a"/>
    <w:semiHidden/>
    <w:unhideWhenUsed/>
    <w:rsid w:val="00C64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C64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446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6446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6446D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C6446D"/>
    <w:rPr>
      <w:rFonts w:ascii="Calibri" w:hAnsi="Calibri"/>
    </w:rPr>
  </w:style>
  <w:style w:type="paragraph" w:styleId="a9">
    <w:name w:val="No Spacing"/>
    <w:link w:val="a8"/>
    <w:uiPriority w:val="1"/>
    <w:qFormat/>
    <w:rsid w:val="00C6446D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C6446D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C64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12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11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76;&#1086;&#1082;&#1083;&#1072;&#1076;%20&#1079;&#1072;&#1074;&#1077;&#1076;&#1091;&#1102;&#1097;&#1077;&#1075;&#1086;\&#1075;&#1072;&#1083;&#1089;&#1090;&#1103;&#10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AA23-95D7-4B8E-887A-453F01B3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4331</Words>
  <Characters>24692</Characters>
  <Application>Microsoft Office Word</Application>
  <DocSecurity>0</DocSecurity>
  <Lines>205</Lines>
  <Paragraphs>57</Paragraphs>
  <ScaleCrop>false</ScaleCrop>
  <Company>RaLLy-Xp</Company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2017-09-06T08:46:00Z</dcterms:created>
  <dcterms:modified xsi:type="dcterms:W3CDTF">2017-09-11T09:49:00Z</dcterms:modified>
</cp:coreProperties>
</file>