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F0" w:rsidRPr="00701253" w:rsidRDefault="00DE59F0" w:rsidP="00DE59F0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012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Особенности физического развития ребёнка 5 - 6 лет</w:t>
      </w:r>
    </w:p>
    <w:p w:rsidR="00DE59F0" w:rsidRPr="00471B55" w:rsidRDefault="00DE59F0" w:rsidP="00DE59F0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4497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BCD3242" wp14:editId="7A0DDCF3">
            <wp:simplePos x="0" y="0"/>
            <wp:positionH relativeFrom="column">
              <wp:posOffset>-3810</wp:posOffset>
            </wp:positionH>
            <wp:positionV relativeFrom="paragraph">
              <wp:posOffset>850265</wp:posOffset>
            </wp:positionV>
            <wp:extent cx="3107055" cy="2331085"/>
            <wp:effectExtent l="0" t="0" r="0" b="0"/>
            <wp:wrapSquare wrapText="bothSides"/>
            <wp:docPr id="1" name="Рисунок 1" descr="http://old.uao.mos.ru/getfile.aspx?DocID=12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uao.mos.ru/getfile.aspx?DocID=125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78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  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трех лет дети растут не по дням, а по часам. С трех до шести их рост замедляется. За два-три года они могут прибавить в весе всего лишь 5 кг, а вырасти на целых 15 см. Это легко проверить: одни и те же шорты ребенок может носить несколько сезонов. Не стоит волноваться, потому что такой темп развития задуман самой природой. А вот в семь лет вас ждет не только новый возрастной кризис, но и новая волна роста.</w:t>
      </w:r>
    </w:p>
    <w:p w:rsidR="00DE59F0" w:rsidRDefault="00DE59F0" w:rsidP="00DE59F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59F0" w:rsidRDefault="00DE59F0" w:rsidP="00DE59F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4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ДВИЖЕНИЕ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44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ЖИЗНЬ</w:t>
      </w:r>
      <w:r w:rsidRPr="001449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является естественной физиологической потребностью ребенка. Однако наш техногенный век оказывает на нас свое влияние, и малоподвижный образ жизни становится привычкой не только для взрослых, но и для детей. Ученые доказали, что недостаточная </w:t>
      </w:r>
      <w:r w:rsidRPr="00701253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физическая активность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негативно сказывается на интеллектуальном и психическом развитии ребенка.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Как, сколько и где будет двигаться ваш малыш? На спортивной площадке, во время прогулки и подвижных игр, выполняя утреннюю гимнастику, на занятиях в спортивной секции. Возможностей достаточно. Главное — использовать их. Двигательная активность зависит не только от темперамента, состояния здоровья, настроения вашего ребенка, но и от вашего личного примера и намерения приобщать его к активному образу жизни.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7012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44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БЫСТРАЯ УТОМЛЯЕМОСТЬ</w:t>
      </w:r>
      <w:r w:rsidRPr="001449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Несмотря на то что дети этого возраста активны, полны энтузиазма и сил, их энергия имеет свойство быстро и неожиданно исчезать. Вы не раз замечали, как ребенок быстро отключается вечером, с трудом идет мыться и чистить зубы перед сном. Дети этого возраста склонны к двум крайностям: они доходят до предела, как в играх, так и в усталости. Поэтому желательно не допускать таких изматывающих состояний, все должно быть в меру. Избыточная физическая активность приводит к повышенной возбудимости нервной системы ребенка. Избегайте активных игр перед сном, старайтесь чередовать подвижные игры со спокойными занятиями. Также важно знать, что утомляемость у детей проходит гораздо быстрее, чем у взрослых. Им достаточно 10—15 минут, чтобы восстановить свои силы, спокойно посидеть, перекусить и с новыми силами окунуться в жизнь.</w:t>
      </w:r>
    </w:p>
    <w:p w:rsidR="00DE59F0" w:rsidRPr="00144976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4976">
        <w:rPr>
          <w:rFonts w:ascii="Segoe UI Symbol" w:eastAsia="Times New Roman" w:hAnsi="Segoe UI Symbol" w:cs="Segoe UI Symbo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➣</w:t>
      </w:r>
      <w:r w:rsidRPr="00144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В чем причина быстрой утомляемости ребенка?</w:t>
      </w:r>
    </w:p>
    <w:p w:rsidR="00950460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явление объясняется особенностями сердечнососудистой системы у детей. Скорость кровообращения у них выше, чем у взрослых. Это связано с тем, что сосуды у детей шире, объем крови относительно массы, тела больше, круг движения крови короче — все это приводит к легкому нарушению сердечных ритмов, особенно во время продолжительных физических нагрузок.</w:t>
      </w:r>
    </w:p>
    <w:p w:rsidR="00DE59F0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DE59F0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DE59F0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DE59F0" w:rsidRPr="00694062" w:rsidRDefault="00DE59F0" w:rsidP="00DE59F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69406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B8F6DB3" wp14:editId="48705441">
            <wp:simplePos x="0" y="0"/>
            <wp:positionH relativeFrom="column">
              <wp:posOffset>34969</wp:posOffset>
            </wp:positionH>
            <wp:positionV relativeFrom="paragraph">
              <wp:posOffset>22</wp:posOffset>
            </wp:positionV>
            <wp:extent cx="3878317" cy="2585781"/>
            <wp:effectExtent l="0" t="0" r="8255" b="5080"/>
            <wp:wrapSquare wrapText="bothSides"/>
            <wp:docPr id="2" name="Рисунок 2" descr="http://www.magis-sport.ru/upload/iblock/c4a/c4a241018e928a0f0ad4a8efa50a6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gis-sport.ru/upload/iblock/c4a/c4a241018e928a0f0ad4a8efa50a65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17" cy="25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0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РАЗВИТИЕ ОПОРНО-ДВИГАТЕЛЬНОГО АППАРАТА</w:t>
      </w:r>
    </w:p>
    <w:p w:rsidR="00DE59F0" w:rsidRPr="00EE49F8" w:rsidRDefault="00DE59F0" w:rsidP="00DE59F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возрасте 4—7 лет у детей идет активное формирование опорно-двигательного аппарата. На что следует обратить внимание в этот период?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Segoe UI Symbol" w:eastAsia="Times New Roman" w:hAnsi="Segoe UI Symbol" w:cs="Segoe UI Symbol"/>
          <w:color w:val="002060"/>
          <w:sz w:val="28"/>
          <w:szCs w:val="28"/>
          <w:lang w:eastAsia="ru-RU"/>
        </w:rPr>
        <w:t>❀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Segoe UI Symbol" w:eastAsia="Times New Roman" w:hAnsi="Segoe UI Symbol" w:cs="Segoe UI Symbol"/>
          <w:color w:val="002060"/>
          <w:sz w:val="28"/>
          <w:szCs w:val="28"/>
          <w:lang w:eastAsia="ru-RU"/>
        </w:rPr>
        <w:t>❀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Следите за осанкой ребенка: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не слишком обращают внимание на эту проблему.</w:t>
      </w: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Segoe UI Symbol" w:eastAsia="Times New Roman" w:hAnsi="Segoe UI Symbol" w:cs="Segoe UI Symbol"/>
          <w:color w:val="002060"/>
          <w:sz w:val="28"/>
          <w:szCs w:val="28"/>
          <w:lang w:eastAsia="ru-RU"/>
        </w:rPr>
        <w:t>❀</w:t>
      </w: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Следует заботиться о полноценном питании ребенка. В его рационе должно быть достаточное количество строительного материала — белков животного и растительного происхождения, а также витаминов и минеральных веществ (в особенности кальция и магния — для укрепления костной ткани).</w:t>
      </w:r>
    </w:p>
    <w:p w:rsidR="00DE59F0" w:rsidRPr="00694062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DE59F0" w:rsidRDefault="00DE59F0" w:rsidP="00DE59F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E59F0" w:rsidRPr="00694062" w:rsidRDefault="00DE59F0" w:rsidP="00DE59F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ОСОБЕННОСТИ РАЗВИТИЯ ЦЕНТРАЛЬНОЙ НЕРВНОЙ СИСТЕМЫ</w:t>
      </w:r>
    </w:p>
    <w:p w:rsidR="00DE59F0" w:rsidRPr="00EE49F8" w:rsidRDefault="00DE59F0" w:rsidP="00DE59F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59F0" w:rsidRPr="00701253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12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Сила нервных процессов в этом возрастном периоде еще недостаточно развита. При этом процессы возбуждения преобладают над процессами торможения. Дети в этом возрасте отличаются неусидчивостью, повышенной возбудимостью, невнимательностью. Они с трудом выполняют однообразные задания. Их движения нередко спонтанны, хаотичны, нерациональны. На выполнение какого-нибудь задания они затрачивают много энергии, потому что одновременно задействуют разные группы мышц.</w:t>
      </w:r>
    </w:p>
    <w:p w:rsidR="00DE59F0" w:rsidRPr="00DE59F0" w:rsidRDefault="00DE59F0" w:rsidP="00DE59F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sectPr w:rsidR="00DE59F0" w:rsidRPr="00DE59F0" w:rsidSect="00701253">
      <w:pgSz w:w="11906" w:h="16838"/>
      <w:pgMar w:top="425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F0"/>
    <w:rsid w:val="00701253"/>
    <w:rsid w:val="00950460"/>
    <w:rsid w:val="00D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Вова</cp:lastModifiedBy>
  <cp:revision>2</cp:revision>
  <dcterms:created xsi:type="dcterms:W3CDTF">2015-03-15T18:30:00Z</dcterms:created>
  <dcterms:modified xsi:type="dcterms:W3CDTF">2015-03-16T11:46:00Z</dcterms:modified>
</cp:coreProperties>
</file>