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C9" w:rsidRPr="00DE23C9" w:rsidRDefault="00DE23C9" w:rsidP="00DE23C9">
      <w:pPr>
        <w:pStyle w:val="a3"/>
        <w:jc w:val="center"/>
        <w:rPr>
          <w:rFonts w:asciiTheme="majorHAnsi" w:hAnsiTheme="majorHAnsi"/>
          <w:color w:val="002060"/>
          <w:sz w:val="44"/>
          <w:szCs w:val="44"/>
          <w:lang w:eastAsia="ru-RU"/>
        </w:rPr>
      </w:pPr>
      <w:r w:rsidRPr="00DE23C9">
        <w:rPr>
          <w:rFonts w:asciiTheme="majorHAnsi" w:hAnsiTheme="majorHAnsi"/>
          <w:color w:val="002060"/>
          <w:sz w:val="44"/>
          <w:szCs w:val="44"/>
          <w:lang w:eastAsia="ru-RU"/>
        </w:rPr>
        <w:t>К</w:t>
      </w:r>
      <w:r w:rsidRPr="00DE23C9">
        <w:rPr>
          <w:rFonts w:asciiTheme="majorHAnsi" w:hAnsiTheme="majorHAnsi"/>
          <w:color w:val="002060"/>
          <w:sz w:val="44"/>
          <w:szCs w:val="44"/>
          <w:lang w:eastAsia="ru-RU"/>
        </w:rPr>
        <w:t>онспект родительского собрания</w:t>
      </w:r>
      <w:r w:rsidRPr="00DE23C9">
        <w:rPr>
          <w:rFonts w:asciiTheme="majorHAnsi" w:hAnsiTheme="majorHAnsi"/>
          <w:color w:val="002060"/>
          <w:sz w:val="44"/>
          <w:szCs w:val="44"/>
          <w:lang w:eastAsia="ru-RU"/>
        </w:rPr>
        <w:t xml:space="preserve"> </w:t>
      </w:r>
    </w:p>
    <w:p w:rsidR="00DE23C9" w:rsidRPr="00DE23C9" w:rsidRDefault="00DE23C9" w:rsidP="00DE23C9">
      <w:pPr>
        <w:pStyle w:val="a3"/>
        <w:jc w:val="center"/>
        <w:rPr>
          <w:rFonts w:asciiTheme="majorHAnsi" w:hAnsiTheme="majorHAnsi"/>
          <w:color w:val="002060"/>
          <w:sz w:val="52"/>
          <w:szCs w:val="52"/>
          <w:lang w:eastAsia="ru-RU"/>
        </w:rPr>
      </w:pPr>
      <w:r w:rsidRPr="00DE23C9">
        <w:rPr>
          <w:rFonts w:asciiTheme="majorHAnsi" w:hAnsiTheme="majorHAnsi"/>
          <w:color w:val="002060"/>
          <w:sz w:val="44"/>
          <w:szCs w:val="44"/>
          <w:lang w:eastAsia="ru-RU"/>
        </w:rPr>
        <w:t>в старшей группе</w:t>
      </w:r>
    </w:p>
    <w:p w:rsidR="00DE23C9" w:rsidRPr="00DE23C9" w:rsidRDefault="00DE23C9" w:rsidP="00DE23C9">
      <w:pPr>
        <w:pStyle w:val="a3"/>
        <w:jc w:val="center"/>
        <w:rPr>
          <w:rFonts w:asciiTheme="majorHAnsi" w:hAnsiTheme="majorHAnsi"/>
          <w:b/>
          <w:color w:val="0070C0"/>
          <w:sz w:val="56"/>
          <w:szCs w:val="56"/>
          <w:lang w:eastAsia="ru-RU"/>
        </w:rPr>
      </w:pPr>
      <w:r w:rsidRPr="00DE23C9">
        <w:rPr>
          <w:rFonts w:asciiTheme="majorHAnsi" w:hAnsiTheme="majorHAnsi"/>
          <w:b/>
          <w:color w:val="0070C0"/>
          <w:sz w:val="56"/>
          <w:szCs w:val="56"/>
          <w:lang w:eastAsia="ru-RU"/>
        </w:rPr>
        <w:t>«Развитие речи детей»</w:t>
      </w:r>
    </w:p>
    <w:p w:rsidR="00DE23C9" w:rsidRDefault="00DE23C9" w:rsidP="00DE23C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DE23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повышение уровня педагогической компетентности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 по вопросам развития речи детей старшего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дошкольного возраста.</w:t>
      </w:r>
    </w:p>
    <w:p w:rsid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DE23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E23C9" w:rsidRPr="00DE23C9" w:rsidRDefault="00DE23C9" w:rsidP="00DE23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Повышать психолого-педагогическую компетентность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 по вопросам </w:t>
      </w:r>
      <w:proofErr w:type="gramStart"/>
      <w:r w:rsidRPr="00DE23C9">
        <w:rPr>
          <w:rFonts w:ascii="Times New Roman" w:hAnsi="Times New Roman" w:cs="Times New Roman"/>
          <w:sz w:val="28"/>
          <w:szCs w:val="28"/>
          <w:lang w:eastAsia="ru-RU"/>
        </w:rPr>
        <w:t>особенностей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речи ребёнка старшего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дошкольного возраста</w:t>
      </w:r>
      <w:proofErr w:type="gramEnd"/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методов, приёмов её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Проанализировать речевое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детей группы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результатов педагогической 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диагностики образовательной области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«речевое </w:t>
      </w:r>
      <w:r w:rsidRPr="00DE23C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развитие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Познакомить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 с речевыми играми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собствующих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речи у детей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Активизировать позитивный семейный опыт по проблеме речевого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детей дома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(домашние чтение художественной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литературы)</w:t>
      </w:r>
    </w:p>
    <w:p w:rsid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: круглый стол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, воспитатели.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: помещение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</w:p>
    <w:p w:rsidR="00DE23C9" w:rsidRDefault="00DE23C9" w:rsidP="00DE23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Анкетирование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теме</w:t>
      </w:r>
    </w:p>
    <w:p w:rsidR="00AD2E41" w:rsidRPr="00AD2E41" w:rsidRDefault="00DE23C9" w:rsidP="00DE23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оздание памятки на каждого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 </w:t>
      </w:r>
      <w:r w:rsidR="00AD2E41"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читать детям»</w:t>
      </w:r>
      <w:r w:rsidR="00AD2E41"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D2E41"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23C9" w:rsidRPr="00DE23C9" w:rsidRDefault="00AD2E41" w:rsidP="00DE23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2E4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Создание консультации для родителей </w:t>
      </w:r>
      <w:r w:rsidR="00DE23C9"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Чтение вслух – инвестиции в будущее ребенка</w:t>
      </w:r>
      <w:proofErr w:type="gramStart"/>
      <w:r w:rsidR="00DE23C9"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 сайт)</w:t>
      </w:r>
    </w:p>
    <w:p w:rsidR="00DE23C9" w:rsidRPr="00DE23C9" w:rsidRDefault="00DE23C9" w:rsidP="00DE23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Оформление выставки литературы по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речи детей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 проведения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1. Вступительный этап.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2. Основная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шестилетнего ребенка, интонационная выразительность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3. Игровой практикум.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Составление рекомендаций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читать детям»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5. Подведение итогов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собрания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1. Вступительный этап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Уважаемые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Спасибо, что вы нашли время и пришли на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родительское собрание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 Сегодня нам предстоит разговор о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одного из важнейших познавательных процессов человека-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2. Основная часть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Ребенок шестого года жизни доброжелательно общается со сверстниками,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умеет высказываться по поводу различных поступков, выражать одобрение или недовольство, выслушивать других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, замечать ошибки, дополнять.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игровая деятельность. Особое значение для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ребенка имеет сюжетно-ролевая игра, требующая от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умения договариваться о ролях, подготавливать условия для игры, общаться соответствующим образом, соблюдать правила, согласовывать свои действия с действиями других участников. В ходе игры постепенно формируются элементы учебной деятельности. В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старшем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дошкольном возрасте ребенок продолжает знакомиться с разнообразными свойствами предметов, пространственными, временными и другими отношениями. Сравнение предметов по цвету, форме, величине, материалу, количеству, пространственному расположению деталей и значению требует в словарном запасе достаточного количества существительных, прилагательных, глаголов. В рассказе о предметах ребенок употребляет слова с противоположным значением (длинный — короткий, твердый — мягкий, тяжелый —- легкий, пушистый — гладкий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 слова, обозначающие цвет и его оттенки, объемные и плоскостные формы, пространственное расположение предметов и их частей. В рассказе о предмете ребенок может изложить историю создания предмета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(гусиное перо — перьевая ручка — шариковая ручка)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Кроме предметного окружения, ребенок осваивает социальный </w:t>
      </w:r>
      <w:r w:rsidRPr="00DE23C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: расширяются его представления о семье, родственных отношениях, о детском саде, воспитанниках и работниках, о родном городе, стране, государственных праздниках, труде взрослых, людях разных профессий.</w:t>
      </w:r>
    </w:p>
    <w:p w:rsidR="00AD2E41" w:rsidRPr="00AD2E41" w:rsidRDefault="00DE23C9" w:rsidP="00DE23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Что знает и использует в </w:t>
      </w:r>
      <w:r w:rsidRPr="00AD2E4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речи ребенок 5—6 лет</w:t>
      </w: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  <w:r w:rsidR="00AD2E41"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2E41" w:rsidRDefault="00DE23C9" w:rsidP="00AD2E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знает свой адрес, родной город и его достопримечательности, название страны и столицы, </w:t>
      </w:r>
    </w:p>
    <w:p w:rsidR="00AD2E41" w:rsidRDefault="00DE23C9" w:rsidP="00AD2E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знает и называет членов семьи, их возраст, занятия, родственников, их профессии, </w:t>
      </w:r>
    </w:p>
    <w:p w:rsidR="00AD2E41" w:rsidRDefault="00DE23C9" w:rsidP="00AD2E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может называть различные профессии, виды транспорта, правила дорожного движения, природные явления, </w:t>
      </w:r>
    </w:p>
    <w:p w:rsidR="00AD2E41" w:rsidRDefault="00DE23C9" w:rsidP="00AD2E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музыкальные произведения, детские песни, стихи, сказки, рассказы для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, иллюстрации к художественным произведениям, народные промыслы, произведения искусства, </w:t>
      </w:r>
    </w:p>
    <w:p w:rsidR="00AD2E41" w:rsidRDefault="00DE23C9" w:rsidP="00AD2E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труд в природе, хозяйственно-бытовой труд, ручной труд. </w:t>
      </w:r>
    </w:p>
    <w:p w:rsidR="00AD2E41" w:rsidRDefault="00AD2E41" w:rsidP="00AD2E41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E41" w:rsidRDefault="00DE23C9" w:rsidP="00AD2E41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На шестом году ребенок полностью овладевает грамматическим строем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и пользуется им достаточно свободно. Грамматическая правильность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="00AD2E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во многом зависит от того, как часто взрослые обращают внимание на его ошибки, исправляют их, показывают 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правильный образец. В разговорной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 дошкольник </w:t>
      </w:r>
      <w:proofErr w:type="gramStart"/>
      <w:r w:rsidRPr="00DE23C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23C9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 с темой разговора использует как краткие, так и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развернутые ответы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. Участвовать в беседе, поддерживать разговор позволяет достаточный словарный запас. За год запас слов, используемых ребенком в общении, увеличивается на 1000-1200 слов по сравнению с предшествующим возрастом и достигает 4000 слов. Дети активно используют существительные с обобщающим, а также с конкретным значением, обозначающие предметы, отдельные их части и детали, качества и свойства; прилагательные, обозначающие материал, свойства, качества, состояние предметов; широко употребляют глаголы с различными приставками и суффиксами. </w:t>
      </w:r>
    </w:p>
    <w:p w:rsidR="00AD2E41" w:rsidRDefault="00DE23C9" w:rsidP="00AD2E41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23C9">
        <w:rPr>
          <w:rFonts w:ascii="Times New Roman" w:hAnsi="Times New Roman" w:cs="Times New Roman"/>
          <w:sz w:val="28"/>
          <w:szCs w:val="28"/>
          <w:lang w:eastAsia="ru-RU"/>
        </w:rPr>
        <w:t>Дети учатся использовать в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слова с противоположным значением — антонимы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(друг — враг, высокий — низкий, хорошо — плохо, говорить — молчать)</w:t>
      </w:r>
      <w:r w:rsidR="00AD2E41">
        <w:rPr>
          <w:rFonts w:ascii="Times New Roman" w:hAnsi="Times New Roman" w:cs="Times New Roman"/>
          <w:sz w:val="28"/>
          <w:szCs w:val="28"/>
          <w:lang w:eastAsia="ru-RU"/>
        </w:rPr>
        <w:t>; слова, близкие по смыслу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 — синонимы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(ходить — идти, шагать; грустный — печальный, безрадостный)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2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Несмотря на значительное расширение лексики, ребенок еще далек от свободного пользования </w:t>
      </w:r>
      <w:r w:rsidRPr="00DE23C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словами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: наблюдаются недочеты и иногда ошибки в употреблении слов и в построении фраз при пересказах сказок, рассказов, во время беседы. В общении со сверстниками дети осознанно меняют силу и высоту голоса, пользуются различными </w:t>
      </w:r>
      <w:r w:rsidRPr="00DE23C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интонациями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: вопросительной, восклицательной, повествовательной. Ребенок осваивает слово в единстве его значения и звучания, учится употреблять слова в точном соответствии со смыслом, правильно их произносить. </w:t>
      </w:r>
    </w:p>
    <w:p w:rsidR="00DE23C9" w:rsidRPr="00DE23C9" w:rsidRDefault="00DE23C9" w:rsidP="00AD2E41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Обычно к 5-6 годам ребенок правильно произносит все звуки родного языка, не ошибается в ударении. В возрасте 5 - 6 лет ребенок учится различать звуки на слух, проводить элементарный звуковой </w:t>
      </w:r>
      <w:r w:rsidRPr="00DE23C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: определять место звука в слове (начало, середина, конец, последовательность и количество звуков</w:t>
      </w:r>
      <w:r w:rsidR="00AD2E4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 Навыки элементарного звукового анализа необходимы для освоения чтения и письма. Именно в этом возрасте дети проявляют интерес к звукам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и буквам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2E41" w:rsidRDefault="00AD2E41" w:rsidP="00DE23C9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E23C9" w:rsidRPr="00AD2E41" w:rsidRDefault="00DE23C9" w:rsidP="00DE23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2E4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 в детском саду ведётся по следующим </w:t>
      </w:r>
      <w:r w:rsidRPr="00AD2E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направлениям</w:t>
      </w: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• Воспитание звуковой культуры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• Обогащение активного и пассивного словаря.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• Формирование грамматического строя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связной речи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2E41" w:rsidRDefault="00AD2E41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3. Игровой практикум.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Мы предлагаем вам несколько вариантов речевых игр, которые вы можете проводить с ребёнком по дороге в детсад, готовя обед, когда ваш ребенок рядом не знает чем заняться и т. д.</w:t>
      </w:r>
    </w:p>
    <w:p w:rsidR="00DE23C9" w:rsidRPr="00AD2E41" w:rsidRDefault="00DE23C9" w:rsidP="00DE23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2E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Речевые игры-помощницы</w:t>
      </w: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Скажи наоборот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Прилагательные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мокрый-сухой</w:t>
      </w:r>
      <w:proofErr w:type="gramEnd"/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добрый-злой, горячий-холодный, кривой-прямой)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Существительные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(день-ночь, добро-зло, мальчик-девочка, богатство-бедность)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Глаголы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(бежать-стоять</w:t>
      </w:r>
      <w:proofErr w:type="gramStart"/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меяться-плакать,кричать-молчать,открывать-закрывать)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Слова для определения </w:t>
      </w:r>
      <w:r w:rsidRPr="00DE23C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действий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Какими словами можно сказать про то,</w:t>
      </w:r>
      <w:r w:rsidR="00AD2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что может делать котёнок? (лакать</w:t>
      </w:r>
      <w:proofErr w:type="gramStart"/>
      <w:r w:rsidRPr="00DE23C9">
        <w:rPr>
          <w:rFonts w:ascii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DE23C9">
        <w:rPr>
          <w:rFonts w:ascii="Times New Roman" w:hAnsi="Times New Roman" w:cs="Times New Roman"/>
          <w:sz w:val="28"/>
          <w:szCs w:val="28"/>
          <w:lang w:eastAsia="ru-RU"/>
        </w:rPr>
        <w:t>азить,царапаться,мяукать,мурлыкать,играть,лежать,смотреть,и т. д.)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Что делает котёнок, когда его берут на руки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(прижимается, мурлычет, смотрит и т. д.)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На что похоже солнышко?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На что похож ёж?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На что похож ручеёк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(ленту, змейку, дорожку, зеркало)</w:t>
      </w:r>
    </w:p>
    <w:p w:rsidR="00AD2E41" w:rsidRDefault="00AD2E41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3C9" w:rsidRPr="00AD2E41" w:rsidRDefault="00DE23C9" w:rsidP="00DE23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Игры-упражнения на </w:t>
      </w:r>
      <w:r w:rsidRPr="00AD2E4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восприятия мелодики</w:t>
      </w: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D2E41" w:rsidRDefault="00AD2E41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"Дирижеры"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Цель. Формировать навыки восприятия понижения основного тона (мелодики</w:t>
      </w:r>
      <w:r w:rsidR="00AD2E4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речевой слух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Материал. "Дирижерские" палочки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количеству играющих)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Описание. Педагог произносит серии звуков, слогов и фразы с понижением основного тона. При повторном их воспроизведении педагогом все дирижируют палочкой, изображая движение мелодики вниз.</w:t>
      </w:r>
    </w:p>
    <w:p w:rsidR="00AD2E41" w:rsidRDefault="00AD2E41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"Волшебная линия"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Цель. Формировать навыки восприятия повышения основного тона,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речевой слух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Материал. Листы бумаги формата А</w:t>
      </w:r>
      <w:proofErr w:type="gramStart"/>
      <w:r w:rsidRPr="00DE23C9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 с изображением стрелки, направленной по диагонали из нижнего левого угла в верхний правый угол, по количеству присутствующих.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Описание. Педагог произносит серии звуков, слогов и фразы с повышением основного тона, все одновременно с ним проводят указательным пальцем по изображенной стрелке.</w:t>
      </w:r>
    </w:p>
    <w:p w:rsidR="00AD2E41" w:rsidRDefault="00AD2E41" w:rsidP="00DE23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23C9" w:rsidRPr="00AD2E41" w:rsidRDefault="00DE23C9" w:rsidP="00DE23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Игры-упражнения на </w:t>
      </w:r>
      <w:r w:rsidRPr="00AD2E4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 восприятия речевого </w:t>
      </w:r>
      <w:r w:rsidRPr="00AD2E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темпа</w:t>
      </w: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D2E41" w:rsidRDefault="00AD2E41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"Курочка и цыплята"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Цель. Учить соотносить темп движений и темп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Описание. Слушая отрывок скороговорки, произносимой педагогом в медленном темпе, кистью одной руки,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собранной в щепоть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, медленно дотрагиваются до раскрытой ладони другой руки - "курочка клюет зернышки"; при слушании отрывка в быстром темпе совершают те же движения быстро - "цыплята клюют зернышки".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Вышла курочка гулять,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Свежей травки пощипать,</w:t>
      </w:r>
      <w:r w:rsidR="00AD2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(медленный темп)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за ней ребята -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Желтые цыплята</w:t>
      </w:r>
      <w:r w:rsidR="00AD2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(быстрый темп)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2E41" w:rsidRDefault="00AD2E41" w:rsidP="00DE23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23C9" w:rsidRPr="00AD2E41" w:rsidRDefault="00DE23C9" w:rsidP="00DE23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Игры-упражнения на </w:t>
      </w:r>
      <w:r w:rsidRPr="00AD2E4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 восприятия логического </w:t>
      </w:r>
      <w:r w:rsidRPr="00AD2E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ударения</w:t>
      </w: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D2E41" w:rsidRDefault="00AD2E41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"Слушай, думай, называй"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Цель. Формировать навыки восприятия логического ударения.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Описание. Педагог произносит фразы, используя различные средства для выражения логического ударения. Детям предлагается после прослушивания фразы назвать слово-носитель логического ударения и указать, как оно произнесено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(громко или тихо, быстро или растянуто)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2E41" w:rsidRDefault="00AD2E41" w:rsidP="00DE23C9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в каком домике живёт?»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Цель. Формировать навыки воспроизведения логического ударения в экспрессивной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ответить на </w:t>
      </w:r>
      <w:r w:rsidRPr="00DE23C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 живёт белка?»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живёт на болоте?»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E2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«Чей домик - гнездо?»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и т. д. Следит за тем, чтобы при ответах дети голосом выделяли слово-носитель логического ударения.</w:t>
      </w:r>
    </w:p>
    <w:p w:rsidR="00AD2E41" w:rsidRDefault="00AD2E41" w:rsidP="00DE23C9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AD2E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Составление рекомендаций</w:t>
      </w: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AD2E4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«Как читать детям»</w:t>
      </w: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D2E41" w:rsidRDefault="00AD2E41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1. Перед прослушиванием художественного произведения необходимо убрать из поля зрения ребёнка все интересные игрушки, занимательные бытовые вещи-всё то, что может </w:t>
      </w:r>
      <w:proofErr w:type="gramStart"/>
      <w:r w:rsidRPr="00DE23C9">
        <w:rPr>
          <w:rFonts w:ascii="Times New Roman" w:hAnsi="Times New Roman" w:cs="Times New Roman"/>
          <w:sz w:val="28"/>
          <w:szCs w:val="28"/>
          <w:lang w:eastAsia="ru-RU"/>
        </w:rPr>
        <w:t>помешать ребёнку слушать</w:t>
      </w:r>
      <w:proofErr w:type="gramEnd"/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 или сказку.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2. Художественный текст должен быть подобран в соответствии с возрастом и индивидуальным способностями ребёнка.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3. Знакомство с литературным произведением происходит на слух, поэтому взрослому следует особое внимание уделять умению выразительно читать, делать логические ударения в нужных местах, соблюдать паузы.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4. Показывайте ребёнку красочные иллюстрации, которые помогут лучше воспринимать текст. В дошкольном возрасте всё воспринимается практически буквально, значит, выбирая книгу, обращайте внимание на то, чтобы иллюстрации были как можно более реалистичны.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5. Во время прочтения произведения желательно не отвлекаться на посторонние дела. Помните, что дети способны активно и продуктивно заниматься одним видом деятельности около15 минут. Найдите эти 15 минут для своего ребёнка.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6. Обязательно задайте ребёнку вопросы </w:t>
      </w:r>
      <w:proofErr w:type="gramStart"/>
      <w:r w:rsidRPr="00DE23C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прочитанному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7. Прививайте ребёнку с детства любовь к книге, бережное отношение к ней.</w:t>
      </w:r>
    </w:p>
    <w:p w:rsidR="00AD2E41" w:rsidRDefault="00AD2E41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23C9">
        <w:rPr>
          <w:rFonts w:ascii="Times New Roman" w:hAnsi="Times New Roman" w:cs="Times New Roman"/>
          <w:sz w:val="28"/>
          <w:szCs w:val="28"/>
          <w:lang w:eastAsia="ru-RU"/>
        </w:rPr>
        <w:t>5. Подведение итогов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собрания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К концу шестого года жизни ребенок в речевом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 достигает довольно высокого уровня. Он владеет правильным звукопроизношением, выразительной и эмоциональной речью, имеет необходимый для свободного 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общения словарный запас. Его высказывания становятся содержательнее, точнее, выразительнее.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теснейшим образом связано с формированием мышления и воображения ребенка. Поэтому очень важно уделять большое внимание и усилия по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речи детей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не только в детском саду, но и дома.</w:t>
      </w:r>
    </w:p>
    <w:p w:rsidR="00AD2E41" w:rsidRDefault="00AD2E41" w:rsidP="00DE23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23C9" w:rsidRPr="00AD2E41" w:rsidRDefault="00DE23C9" w:rsidP="00DE23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Решение </w:t>
      </w:r>
      <w:r w:rsidRPr="00AD2E4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родительского собрания</w:t>
      </w:r>
      <w:r w:rsidRPr="00AD2E4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1. Использовать в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 речи детей знания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, полученные на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родительском собрании и опыт других родителей и воспитателей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2. Продолжать повышать психолого-педагогическую компетентность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 по вопросам особенностей </w:t>
      </w:r>
      <w:r w:rsidRPr="00DE2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речи ребёнка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3. Уделить внимание </w:t>
      </w:r>
      <w:r w:rsidR="00AD2E41">
        <w:rPr>
          <w:rFonts w:ascii="Times New Roman" w:hAnsi="Times New Roman" w:cs="Times New Roman"/>
          <w:sz w:val="28"/>
          <w:szCs w:val="28"/>
          <w:lang w:eastAsia="ru-RU"/>
        </w:rPr>
        <w:t>вопросам домашнего чтения художественной</w:t>
      </w:r>
      <w:r w:rsidRPr="00DE23C9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литературы с детьми.</w:t>
      </w:r>
    </w:p>
    <w:p w:rsidR="00AD2E41" w:rsidRDefault="00AD2E41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3C9" w:rsidRPr="00DE23C9" w:rsidRDefault="00DE23C9" w:rsidP="00DE2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3C9">
        <w:rPr>
          <w:rFonts w:ascii="Times New Roman" w:hAnsi="Times New Roman" w:cs="Times New Roman"/>
          <w:sz w:val="28"/>
          <w:szCs w:val="28"/>
          <w:lang w:eastAsia="ru-RU"/>
        </w:rPr>
        <w:t>Искренне желаем вам крепкого здоровья, счастья, благополучия в семье. Пусть дети радуют вас! Успехов вам!</w:t>
      </w:r>
    </w:p>
    <w:p w:rsidR="00AD2E41" w:rsidRDefault="00AD2E41" w:rsidP="00DE23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2E41" w:rsidRDefault="00AD2E41" w:rsidP="00DE23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C9" w:rsidRPr="00DE23C9" w:rsidRDefault="00DE23C9" w:rsidP="00DE23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23C9">
        <w:rPr>
          <w:rFonts w:ascii="Times New Roman" w:hAnsi="Times New Roman" w:cs="Times New Roman"/>
          <w:sz w:val="28"/>
          <w:szCs w:val="28"/>
        </w:rPr>
        <w:t xml:space="preserve">Подготовила воспитатель группы №12 </w:t>
      </w:r>
    </w:p>
    <w:p w:rsidR="00DE23C9" w:rsidRPr="00DE23C9" w:rsidRDefault="00DE23C9" w:rsidP="00DE23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23C9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DE23C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E6783" w:rsidRPr="00DE23C9" w:rsidRDefault="004E6783" w:rsidP="00DE23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4E6783" w:rsidRPr="00DE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81B"/>
    <w:multiLevelType w:val="hybridMultilevel"/>
    <w:tmpl w:val="17D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21DE"/>
    <w:multiLevelType w:val="hybridMultilevel"/>
    <w:tmpl w:val="D444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A057D"/>
    <w:multiLevelType w:val="hybridMultilevel"/>
    <w:tmpl w:val="7AB8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22753"/>
    <w:multiLevelType w:val="hybridMultilevel"/>
    <w:tmpl w:val="B61C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0C"/>
    <w:rsid w:val="004E6783"/>
    <w:rsid w:val="00AD2E41"/>
    <w:rsid w:val="00CD1C0C"/>
    <w:rsid w:val="00D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2016-11-24T14:10:00Z</dcterms:created>
  <dcterms:modified xsi:type="dcterms:W3CDTF">2016-11-24T14:29:00Z</dcterms:modified>
</cp:coreProperties>
</file>