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786" w:type="dxa"/>
        <w:tblLayout w:type="fixed"/>
        <w:tblLook w:val="04A0"/>
      </w:tblPr>
      <w:tblGrid>
        <w:gridCol w:w="959"/>
        <w:gridCol w:w="2549"/>
        <w:gridCol w:w="3263"/>
        <w:gridCol w:w="2551"/>
        <w:gridCol w:w="2639"/>
        <w:gridCol w:w="2825"/>
      </w:tblGrid>
      <w:tr w:rsidR="00A2250D" w:rsidRPr="00EF0A2B" w:rsidTr="00A2250D">
        <w:trPr>
          <w:trHeight w:val="630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2250D" w:rsidRDefault="00A2250D" w:rsidP="00A225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Расписание ближайших вебинаров компании «Мобильное Электронное образование», в том числе по вопросам организации образования в удаленном доступе в период вынужденных каникул</w:t>
            </w:r>
          </w:p>
          <w:p w:rsidR="00431C86" w:rsidRPr="00A2250D" w:rsidRDefault="00431C86" w:rsidP="00A225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(со ссылками для подключения к вебинарам)</w:t>
            </w:r>
          </w:p>
          <w:p w:rsidR="00A2250D" w:rsidRPr="00A2250D" w:rsidRDefault="00A2250D" w:rsidP="00A225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0A2B" w:rsidRPr="00EF0A2B" w:rsidTr="00A2250D">
        <w:trPr>
          <w:trHeight w:val="63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noWrap/>
          </w:tcPr>
          <w:p w:rsidR="00EF0A2B" w:rsidRPr="00EF0A2B" w:rsidRDefault="00EF0A2B" w:rsidP="00EF0A2B">
            <w:pPr>
              <w:jc w:val="center"/>
              <w:rPr>
                <w:b/>
                <w:bCs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00"/>
          </w:tcPr>
          <w:p w:rsidR="00EF0A2B" w:rsidRPr="00A2250D" w:rsidRDefault="00EF0A2B" w:rsidP="00EF0A2B">
            <w:pPr>
              <w:jc w:val="center"/>
              <w:rPr>
                <w:b/>
                <w:bCs/>
              </w:rPr>
            </w:pPr>
            <w:r w:rsidRPr="00A2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20.04.2020 (понедельник)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FFFF00"/>
          </w:tcPr>
          <w:p w:rsidR="00A2250D" w:rsidRDefault="00EF0A2B" w:rsidP="00EF0A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21.04.2020</w:t>
            </w:r>
          </w:p>
          <w:p w:rsidR="00EF0A2B" w:rsidRPr="00A2250D" w:rsidRDefault="00EF0A2B" w:rsidP="00EF0A2B">
            <w:pPr>
              <w:jc w:val="center"/>
              <w:rPr>
                <w:b/>
                <w:bCs/>
              </w:rPr>
            </w:pPr>
            <w:r w:rsidRPr="00A2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(вторник)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:rsidR="00A2250D" w:rsidRDefault="00EF0A2B" w:rsidP="00A225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22.04.2020 </w:t>
            </w:r>
          </w:p>
          <w:p w:rsidR="00EF0A2B" w:rsidRPr="00A2250D" w:rsidRDefault="00EF0A2B" w:rsidP="00A225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(среда)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FFFF00"/>
          </w:tcPr>
          <w:p w:rsidR="00A2250D" w:rsidRDefault="00EF0A2B" w:rsidP="00EF0A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23.04.2020 </w:t>
            </w:r>
          </w:p>
          <w:p w:rsidR="00EF0A2B" w:rsidRPr="00EF0A2B" w:rsidRDefault="00EF0A2B" w:rsidP="00EF0A2B">
            <w:pPr>
              <w:jc w:val="center"/>
              <w:rPr>
                <w:b/>
                <w:bCs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(четверг)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FFFF00"/>
          </w:tcPr>
          <w:p w:rsidR="00A2250D" w:rsidRDefault="00EF0A2B" w:rsidP="00EF0A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24.04.2020 </w:t>
            </w:r>
          </w:p>
          <w:p w:rsidR="00EF0A2B" w:rsidRPr="00EF0A2B" w:rsidRDefault="00EF0A2B" w:rsidP="00EF0A2B">
            <w:pPr>
              <w:jc w:val="center"/>
              <w:rPr>
                <w:b/>
                <w:bCs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(пятница)</w:t>
            </w:r>
          </w:p>
        </w:tc>
      </w:tr>
      <w:tr w:rsidR="00EF0A2B" w:rsidRPr="00EF0A2B" w:rsidTr="00337D4B">
        <w:trPr>
          <w:trHeight w:val="1275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4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3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1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6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Карпушин Н.Я., Беркович О.А.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"МЭО: мобильный колледж"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 организаций СПО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http://b40347.vr.mirapolis.ru/mira/s/mVGsMv</w:t>
              </w:r>
            </w:hyperlink>
          </w:p>
        </w:tc>
        <w:tc>
          <w:tcPr>
            <w:tcW w:w="263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5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0A2B" w:rsidRPr="00EF0A2B" w:rsidTr="00337D4B">
        <w:trPr>
          <w:trHeight w:val="3510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4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3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hyperlink r:id="rId7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Беркович О.А.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Цифровая культура современного ребенка и педагога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http://b40347.vr.mirapolis.ru/mira/s/iyq5kS</w:t>
              </w:r>
            </w:hyperlink>
          </w:p>
        </w:tc>
        <w:tc>
          <w:tcPr>
            <w:tcW w:w="2551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8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Беркович О.А., Трифонов А.А.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       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МЭО - образование без границ. Организация дистанционного образования обучающихся с ОВЗ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http://b40347.vr.mirapolis.ru/mira/s/jx2NPS</w:t>
              </w:r>
            </w:hyperlink>
          </w:p>
        </w:tc>
        <w:tc>
          <w:tcPr>
            <w:tcW w:w="2825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9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 xml:space="preserve">Богаенко О.Н.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"Рекомендации цифрового психолога"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 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Как все успеть: эффективные техники тайм-менеджмента во время дистанционного обучения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 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Вебинар для родителей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http://b40347.vr.mirapolis.ru/mira/s/d49n2m</w:t>
              </w:r>
            </w:hyperlink>
          </w:p>
        </w:tc>
      </w:tr>
      <w:tr w:rsidR="00EF0A2B" w:rsidRPr="00EF0A2B" w:rsidTr="00337D4B">
        <w:trPr>
          <w:trHeight w:val="3822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254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3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Антипьева В.В., Тележинская Е.Л.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Серия "Цифровой "Океан" возможностей"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Организация проектной и исследовательской деятельности в условиях дистанционного образования (экспериментируем дома: от русского языка до химии)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Вебинар для всех педагогических работников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http://b40347.vr.mirapolis.ru/mira/s/1pQeub</w:t>
            </w:r>
          </w:p>
        </w:tc>
        <w:tc>
          <w:tcPr>
            <w:tcW w:w="2551" w:type="dxa"/>
            <w:noWrap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0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Кондаков А.М., Тележинская Е.Л.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"Открытый микрофон"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http://b40347.vr.mirapolis.ru/mira/s/fVxWqS</w:t>
              </w:r>
            </w:hyperlink>
          </w:p>
        </w:tc>
        <w:tc>
          <w:tcPr>
            <w:tcW w:w="263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1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Колесник Т.Н., Тележинская Е.Л.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"Советы практиков МЭО"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Работа над ошибками -  шаг в завтра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http://b40347.vr.mirapolis.ru/mira/s/sbtReg</w:t>
              </w:r>
            </w:hyperlink>
          </w:p>
        </w:tc>
        <w:tc>
          <w:tcPr>
            <w:tcW w:w="2825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2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Тележинская Е.Л., Захарова К.С.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"Цифровой "Океан" возможностей"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Весь мир за одной партой! (иностранный язык для учеников с высокой и низкой мотивацией)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http://b40347.vr.mirapolis.ru/mira/s/CAdFw3</w:t>
              </w:r>
            </w:hyperlink>
          </w:p>
        </w:tc>
      </w:tr>
      <w:tr w:rsidR="00EF0A2B" w:rsidRPr="00EF0A2B" w:rsidTr="00337D4B">
        <w:trPr>
          <w:trHeight w:val="3780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4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3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Алякина О.Н., Трифонов А.А.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"Классный классный"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Класс на расстоянии клика или эффективные приёмы работы классного руководителя в МЭО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классных руководителей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http://b40347.vr.mirapolis.ru/mira/s/6WtwCX</w:t>
              </w:r>
            </w:hyperlink>
          </w:p>
        </w:tc>
        <w:tc>
          <w:tcPr>
            <w:tcW w:w="3263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4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Трифонов А.А.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вебинаров «МЭО: образование без границ».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МЭО.Шаги к успеху: методика организации дистанционного обучения.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Вебинар-консультация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http://b40347.vr.mirapolis.ru/mira/s/XsXpJ3</w:t>
              </w:r>
            </w:hyperlink>
          </w:p>
        </w:tc>
        <w:tc>
          <w:tcPr>
            <w:tcW w:w="2551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5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Трифонов А.А.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"МЭО - взгляд в будущее"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МЭО: формирование читательской грамотности в цифровом обществе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http://b40347.vr.mirapolis.ru/mira/s/lY8V9b</w:t>
              </w:r>
            </w:hyperlink>
          </w:p>
        </w:tc>
      </w:tr>
      <w:tr w:rsidR="00EF0A2B" w:rsidRPr="00EF0A2B" w:rsidTr="00337D4B">
        <w:trPr>
          <w:trHeight w:val="3525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254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63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6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 xml:space="preserve">Тележинская Е.Л., Лашин В.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 xml:space="preserve"> (11 класс, МБОУ "СОШ №4" г .Щигры Курской области)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 "Внимание! Говорят и показывают дети!"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МЭО: подготовка к ЕГЭ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работаников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http://b40347.vr.mirapolis.ru/mira/s/i0Qauw</w:t>
              </w:r>
            </w:hyperlink>
          </w:p>
        </w:tc>
        <w:tc>
          <w:tcPr>
            <w:tcW w:w="263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 xml:space="preserve">Тележинская Е.Л., Хомякова А. 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(5 класс, МАОУ «СОШ № 16» г. Миасс Челябинской области)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"Внимание! Говорят и показывают дети!"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МЭО: подготовка к ВПР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http://b40347.vr.mirapolis.ru/mira/s/9A2RUZ</w:t>
              </w:r>
            </w:hyperlink>
          </w:p>
        </w:tc>
        <w:tc>
          <w:tcPr>
            <w:tcW w:w="2825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Сулейманова О.Г., Тележинская Е.Л.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Серия "Советы практиков МЭО"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«МОЁ МЭО дома!»-использование ресурсов МЭО в  воспитательно-образовательном процессе ДОУ в условиях самоизоляции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Вебинар для педагогических работников дошкольных образовательных организаций 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http://b40347.vr.mirapolis.ru/mira/s/tQJDRp</w:t>
            </w:r>
          </w:p>
        </w:tc>
      </w:tr>
      <w:tr w:rsidR="00EF0A2B" w:rsidRPr="00EF0A2B" w:rsidTr="009C1D08">
        <w:trPr>
          <w:trHeight w:val="422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4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8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Малютина Е.В.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"Консультация логопеда"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Цифровые образовательные ресурсы МЭО - инструмент повышения учебной мотивации на логопедических занятиях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http://b40347.vr.mirapolis.ru/mira/s/mXycRe</w:t>
              </w:r>
            </w:hyperlink>
          </w:p>
        </w:tc>
        <w:tc>
          <w:tcPr>
            <w:tcW w:w="3263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Скоролупова О.А.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Серия  «МЭО: образование без границ»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МЭО: организация работы дошкольной образовательной организации с использованием дистанционных образовательных технологий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Вебинар для работников дошкольных образовательных организаций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http://b40347.vr.mirapolis.ru/mira/s/4QtkBN</w:t>
            </w:r>
          </w:p>
        </w:tc>
        <w:tc>
          <w:tcPr>
            <w:tcW w:w="2551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9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Бальковская Т.А.,  Данейкина О.В.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"Советы практиков МЭО"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Хорошо читаем - отлично учимся.Формирования устойчивого навыка чтения у младших школьников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учителей начальных классов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http://b40347.vr.mirapolis.ru/mira/s/MJcAAH</w:t>
              </w:r>
            </w:hyperlink>
          </w:p>
        </w:tc>
        <w:tc>
          <w:tcPr>
            <w:tcW w:w="263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Данейкина О.В., Беркович О.А.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Серия  «МЭО: образование без границ»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Цифровые секреты МЭО для успешного взаимодействия с дошкольниками в период самоизоляции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Вебинар для педагогических работников дошкольных образовтельных организаций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http://b40347.vr.mirapolis</w:t>
            </w: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.ru/mira/s/jzRhAc</w:t>
            </w:r>
          </w:p>
        </w:tc>
        <w:tc>
          <w:tcPr>
            <w:tcW w:w="2825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F0A2B" w:rsidRPr="00EF0A2B" w:rsidTr="009C1D08">
        <w:trPr>
          <w:trHeight w:val="3674"/>
        </w:trPr>
        <w:tc>
          <w:tcPr>
            <w:tcW w:w="959" w:type="dxa"/>
            <w:noWrap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2549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63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dxa"/>
            <w:hideMark/>
          </w:tcPr>
          <w:p w:rsidR="00EF0A2B" w:rsidRPr="00EF0A2B" w:rsidRDefault="00400685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0" w:tgtFrame="_parent" w:history="1"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Долгова Т.В.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Серия "МЭО - взгляд в будущее"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МЭО: формирование глобальных компетенций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Вебинар для педагогических работников</w:t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</w:r>
              <w:r w:rsidR="00EF0A2B" w:rsidRPr="00EF0A2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br/>
                <w:t>http://b40347.vr.mirapolis.ru/mira/s/7Zz2qn</w:t>
              </w:r>
            </w:hyperlink>
          </w:p>
        </w:tc>
        <w:tc>
          <w:tcPr>
            <w:tcW w:w="2825" w:type="dxa"/>
            <w:hideMark/>
          </w:tcPr>
          <w:p w:rsidR="00EF0A2B" w:rsidRPr="00EF0A2B" w:rsidRDefault="00EF0A2B" w:rsidP="00EF0A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A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02B19" w:rsidRDefault="00402B19" w:rsidP="00A2250D"/>
    <w:sectPr w:rsidR="00402B19" w:rsidSect="00A2250D">
      <w:footerReference w:type="default" r:id="rId21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BD" w:rsidRDefault="002429BD" w:rsidP="009C1D08">
      <w:pPr>
        <w:spacing w:after="0" w:line="240" w:lineRule="auto"/>
      </w:pPr>
      <w:r>
        <w:separator/>
      </w:r>
    </w:p>
  </w:endnote>
  <w:endnote w:type="continuationSeparator" w:id="0">
    <w:p w:rsidR="002429BD" w:rsidRDefault="002429BD" w:rsidP="009C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68363"/>
      <w:docPartObj>
        <w:docPartGallery w:val="Page Numbers (Bottom of Page)"/>
        <w:docPartUnique/>
      </w:docPartObj>
    </w:sdtPr>
    <w:sdtContent>
      <w:p w:rsidR="009C1D08" w:rsidRDefault="009C1D08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C1D08" w:rsidRDefault="009C1D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BD" w:rsidRDefault="002429BD" w:rsidP="009C1D08">
      <w:pPr>
        <w:spacing w:after="0" w:line="240" w:lineRule="auto"/>
      </w:pPr>
      <w:r>
        <w:separator/>
      </w:r>
    </w:p>
  </w:footnote>
  <w:footnote w:type="continuationSeparator" w:id="0">
    <w:p w:rsidR="002429BD" w:rsidRDefault="002429BD" w:rsidP="009C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A2B"/>
    <w:rsid w:val="002429BD"/>
    <w:rsid w:val="003F4E45"/>
    <w:rsid w:val="00400685"/>
    <w:rsid w:val="00402B19"/>
    <w:rsid w:val="00431C86"/>
    <w:rsid w:val="009C1D08"/>
    <w:rsid w:val="00A2250D"/>
    <w:rsid w:val="00EF0A2B"/>
    <w:rsid w:val="00F9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A2B"/>
    <w:rPr>
      <w:color w:val="1155CC"/>
      <w:u w:val="single"/>
    </w:rPr>
  </w:style>
  <w:style w:type="table" w:styleId="a4">
    <w:name w:val="Table Grid"/>
    <w:basedOn w:val="a1"/>
    <w:uiPriority w:val="59"/>
    <w:rsid w:val="00EF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C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1D08"/>
  </w:style>
  <w:style w:type="paragraph" w:styleId="a7">
    <w:name w:val="footer"/>
    <w:basedOn w:val="a"/>
    <w:link w:val="a8"/>
    <w:uiPriority w:val="99"/>
    <w:unhideWhenUsed/>
    <w:rsid w:val="009C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A2B"/>
    <w:rPr>
      <w:color w:val="1155CC"/>
      <w:u w:val="single"/>
    </w:rPr>
  </w:style>
  <w:style w:type="table" w:styleId="a4">
    <w:name w:val="Table Grid"/>
    <w:basedOn w:val="a1"/>
    <w:uiPriority w:val="59"/>
    <w:rsid w:val="00EF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40347.vr.mirapolis.ru/mira/s/jx2NPS" TargetMode="External"/><Relationship Id="rId13" Type="http://schemas.openxmlformats.org/officeDocument/2006/relationships/hyperlink" Target="http://b40347.vr.mirapolis.ru/mira/s/6WtwCX" TargetMode="External"/><Relationship Id="rId18" Type="http://schemas.openxmlformats.org/officeDocument/2006/relationships/hyperlink" Target="http://b40347.vr.mirapolis.ru/mira/s/mXycRe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b40347.vr.mirapolis.ru/mira/s/iyq5kS" TargetMode="External"/><Relationship Id="rId12" Type="http://schemas.openxmlformats.org/officeDocument/2006/relationships/hyperlink" Target="http://b40347.vr.mirapolis.ru/mira/s/CAdFw3" TargetMode="External"/><Relationship Id="rId17" Type="http://schemas.openxmlformats.org/officeDocument/2006/relationships/hyperlink" Target="http://b40347.vr.mirapolis.ru/mira/s/9A2RU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40347.vr.mirapolis.ru/mira/s/i0Qauw" TargetMode="External"/><Relationship Id="rId20" Type="http://schemas.openxmlformats.org/officeDocument/2006/relationships/hyperlink" Target="http://b40347.vr.mirapolis.ru/mira/s/7Zz2qn" TargetMode="External"/><Relationship Id="rId1" Type="http://schemas.openxmlformats.org/officeDocument/2006/relationships/styles" Target="styles.xml"/><Relationship Id="rId6" Type="http://schemas.openxmlformats.org/officeDocument/2006/relationships/hyperlink" Target="http://b40347.vr.mirapolis.ru/mira/s/mVGsMv" TargetMode="External"/><Relationship Id="rId11" Type="http://schemas.openxmlformats.org/officeDocument/2006/relationships/hyperlink" Target="http://b40347.vr.mirapolis.ru/mira/s/sbtReg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file:///C:\Users\n.staferova\Downloads\%20http:\b40347.vr.mirapolis.ru\mira\s\lY8V9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40347.vr.mirapolis.ru/mira/s/fVxWqS" TargetMode="External"/><Relationship Id="rId19" Type="http://schemas.openxmlformats.org/officeDocument/2006/relationships/hyperlink" Target="http://b40347.vr.mirapolis.ru/mira/s/MJcAA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40347.vr.mirapolis.ru/mira/s/d49n2m" TargetMode="External"/><Relationship Id="rId14" Type="http://schemas.openxmlformats.org/officeDocument/2006/relationships/hyperlink" Target="http://b40347.vr.mirapolis.ru/mira/s/XsXpJ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Стаферова Наталья</dc:creator>
  <cp:lastModifiedBy>Елена</cp:lastModifiedBy>
  <cp:revision>5</cp:revision>
  <dcterms:created xsi:type="dcterms:W3CDTF">2020-04-17T10:47:00Z</dcterms:created>
  <dcterms:modified xsi:type="dcterms:W3CDTF">2020-04-20T15:01:00Z</dcterms:modified>
</cp:coreProperties>
</file>