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07" w:rsidRDefault="00015407" w:rsidP="00015407">
      <w:pPr>
        <w:pStyle w:val="a5"/>
        <w:jc w:val="center"/>
        <w:rPr>
          <w:rFonts w:ascii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  <w:r w:rsidRPr="00015407">
        <w:rPr>
          <w:rFonts w:ascii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Конспект занятия по лепке в младшей группе </w:t>
      </w:r>
    </w:p>
    <w:p w:rsidR="00015407" w:rsidRPr="00015407" w:rsidRDefault="00015407" w:rsidP="00015407">
      <w:pPr>
        <w:pStyle w:val="a5"/>
        <w:jc w:val="center"/>
        <w:rPr>
          <w:rFonts w:ascii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</w:pPr>
      <w:r w:rsidRPr="00015407">
        <w:rPr>
          <w:rFonts w:ascii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«</w:t>
      </w:r>
      <w:bookmarkStart w:id="0" w:name="_GoBack"/>
      <w:r w:rsidRPr="00015407">
        <w:rPr>
          <w:rFonts w:ascii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Погремушка</w:t>
      </w:r>
      <w:r>
        <w:rPr>
          <w:rFonts w:ascii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 xml:space="preserve"> </w:t>
      </w:r>
      <w:r w:rsidRPr="00015407">
        <w:rPr>
          <w:rFonts w:ascii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- моя любимая игрушка</w:t>
      </w:r>
      <w:bookmarkEnd w:id="0"/>
      <w:r w:rsidRPr="00015407">
        <w:rPr>
          <w:rFonts w:ascii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»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b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47CBE679" wp14:editId="74558EF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188970" cy="3449955"/>
            <wp:effectExtent l="0" t="0" r="0" b="0"/>
            <wp:wrapSquare wrapText="bothSides"/>
            <wp:docPr id="7" name="Рисунок 7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40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01540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</w:t>
      </w:r>
      <w:proofErr w:type="gramStart"/>
      <w:r w:rsidRPr="00015407">
        <w:rPr>
          <w:rFonts w:ascii="Times New Roman" w:hAnsi="Times New Roman" w:cs="Times New Roman"/>
          <w:sz w:val="28"/>
          <w:szCs w:val="28"/>
          <w:lang w:eastAsia="ru-RU"/>
        </w:rPr>
        <w:t>учить прямыми движениями рук раскатывать</w:t>
      </w:r>
      <w:proofErr w:type="gramEnd"/>
      <w:r w:rsidRPr="00015407">
        <w:rPr>
          <w:rFonts w:ascii="Times New Roman" w:hAnsi="Times New Roman" w:cs="Times New Roman"/>
          <w:sz w:val="28"/>
          <w:szCs w:val="28"/>
          <w:lang w:eastAsia="ru-RU"/>
        </w:rPr>
        <w:t xml:space="preserve"> столбик; соединять детали, украшать изделие. Развивать слуховое восприятие.</w:t>
      </w:r>
    </w:p>
    <w:p w:rsidR="00015407" w:rsidRDefault="00015407" w:rsidP="00015407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01540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погремушки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407" w:rsidRDefault="00015407" w:rsidP="00015407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01540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 xml:space="preserve"> Пластилин, капсула от киндер-сюрприза, горох в мисочке, дощечка для моделирования.</w:t>
      </w:r>
    </w:p>
    <w:p w:rsidR="00015407" w:rsidRDefault="00015407" w:rsidP="00015407">
      <w:pPr>
        <w:pStyle w:val="a5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15407" w:rsidRDefault="00015407" w:rsidP="00015407">
      <w:pPr>
        <w:pStyle w:val="a5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15407" w:rsidRDefault="00015407" w:rsidP="00015407">
      <w:pPr>
        <w:pStyle w:val="a5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15407" w:rsidRDefault="00015407" w:rsidP="00015407">
      <w:pPr>
        <w:pStyle w:val="a5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15407" w:rsidRDefault="00015407" w:rsidP="00015407">
      <w:pPr>
        <w:pStyle w:val="a5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15407" w:rsidRDefault="00015407" w:rsidP="00015407">
      <w:pPr>
        <w:pStyle w:val="a5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15407" w:rsidRDefault="00015407" w:rsidP="00015407">
      <w:pPr>
        <w:pStyle w:val="a5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вы </w:t>
      </w:r>
      <w:proofErr w:type="gramStart"/>
      <w:r w:rsidRPr="00015407">
        <w:rPr>
          <w:rFonts w:ascii="Times New Roman" w:hAnsi="Times New Roman" w:cs="Times New Roman"/>
          <w:sz w:val="28"/>
          <w:szCs w:val="28"/>
          <w:lang w:eastAsia="ru-RU"/>
        </w:rPr>
        <w:t>слышите</w:t>
      </w:r>
      <w:proofErr w:type="gramEnd"/>
      <w:r w:rsidRPr="00015407">
        <w:rPr>
          <w:rFonts w:ascii="Times New Roman" w:hAnsi="Times New Roman" w:cs="Times New Roman"/>
          <w:sz w:val="28"/>
          <w:szCs w:val="28"/>
          <w:lang w:eastAsia="ru-RU"/>
        </w:rPr>
        <w:t xml:space="preserve"> кто-то очень громко плачет?» В гости к нам пришла Машенька. Она потеряла свою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любимую игрушк</w:t>
      </w:r>
      <w:proofErr w:type="gramStart"/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у-</w:t>
      </w:r>
      <w:proofErr w:type="gramEnd"/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погремушку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540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Читаю детям стихотворение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Веселее всех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игрушек –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Расписная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погремушка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Дайте плаксе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погремушку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Станет плакса – хохотушка.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Показываю детям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погремушку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, слушаем, как она звучит.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где в нашей группе лежат погремушки?»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Дети рассказывают. Воспитатель просит детей принести коробочку с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погремушками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И раздает каждому. Давайте поиграем.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Погремите сначала тихо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, потом громко.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Повторите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игру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: Дет</w:t>
      </w:r>
      <w:proofErr w:type="gramStart"/>
      <w:r w:rsidRPr="00015407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015407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думаете, что гремит внутри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погремушки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Давайте попробуем сами сделать такую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игрушку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 xml:space="preserve"> Машеньке— </w:t>
      </w:r>
      <w:proofErr w:type="gramStart"/>
      <w:r w:rsidRPr="00015407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15407">
        <w:rPr>
          <w:rFonts w:ascii="Times New Roman" w:hAnsi="Times New Roman" w:cs="Times New Roman"/>
          <w:sz w:val="28"/>
          <w:szCs w:val="28"/>
          <w:lang w:eastAsia="ru-RU"/>
        </w:rPr>
        <w:t>т и узнаем!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Перед каждым ребенком ставим мисочку с горохом, капсула от киндер-сюрприза </w:t>
      </w:r>
      <w:r w:rsidRPr="000154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(капсулы предварительно слегка приоткройте)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. Попросите малышей открыть капсулы и положить в них несколько горошин, затем закрыть их и потрясти. Гремит, как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погремушка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Предложите детям сделать настоящую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погремушку — с ручкой-палочкой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. Покажите, как нужно отщипнуть большой кусок пластилина, скатать между ладоней шарик, затем раскатать его на дощечке в толстый столбик и прикрепить столбик к капсуле от киндер-сюрприза.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Пальчиковая гимнастика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Раз,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два, три, четыре, пять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Вышли пальчики гулять,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В домик спрятались опять</w:t>
      </w:r>
      <w:proofErr w:type="gramStart"/>
      <w:r w:rsidRPr="00015407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Капсулу дети могут украсить разноцветными маленькими пластилиновыми шариками.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Предложите дружно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погреметь новыми погремушками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407" w:rsidRPr="00015407" w:rsidRDefault="00015407" w:rsidP="000154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5407">
        <w:rPr>
          <w:rFonts w:ascii="Times New Roman" w:hAnsi="Times New Roman" w:cs="Times New Roman"/>
          <w:sz w:val="28"/>
          <w:szCs w:val="28"/>
          <w:lang w:eastAsia="ru-RU"/>
        </w:rPr>
        <w:t>Посмотрите, сколько ярких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погремушек вылепили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. Давайте подарим нашей гост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е. Предложить потанцевать с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погремушками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Танец с </w:t>
      </w:r>
      <w:r w:rsidRPr="000154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погремушками</w:t>
      </w:r>
      <w:r w:rsidRPr="00015407">
        <w:rPr>
          <w:rFonts w:ascii="Times New Roman" w:hAnsi="Times New Roman" w:cs="Times New Roman"/>
          <w:sz w:val="28"/>
          <w:szCs w:val="28"/>
          <w:lang w:eastAsia="ru-RU"/>
        </w:rPr>
        <w:t>». Машенька благодарит детей за подарки. Прощается.</w:t>
      </w:r>
    </w:p>
    <w:sectPr w:rsidR="00015407" w:rsidRPr="00015407" w:rsidSect="00015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07"/>
    <w:rsid w:val="00015407"/>
    <w:rsid w:val="002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54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5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Пластовы</cp:lastModifiedBy>
  <cp:revision>2</cp:revision>
  <dcterms:created xsi:type="dcterms:W3CDTF">2020-04-20T09:30:00Z</dcterms:created>
  <dcterms:modified xsi:type="dcterms:W3CDTF">2020-04-20T09:35:00Z</dcterms:modified>
</cp:coreProperties>
</file>