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C8" w:rsidRDefault="00F42CC8" w:rsidP="00F42CC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Trebuchet MS" w:hAnsi="Trebuchet MS"/>
          <w:b/>
          <w:bCs/>
          <w:color w:val="475C7A"/>
          <w:sz w:val="40"/>
          <w:szCs w:val="40"/>
        </w:rPr>
        <w:t>Конспект занятия по лепке «Неваляшка»</w:t>
      </w:r>
    </w:p>
    <w:p w:rsidR="00F42CC8" w:rsidRDefault="00F42CC8" w:rsidP="00F42CC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rebuchet MS" w:hAnsi="Trebuchet MS"/>
          <w:b/>
          <w:bCs/>
          <w:color w:val="475C7A"/>
          <w:sz w:val="40"/>
          <w:szCs w:val="40"/>
        </w:rPr>
        <w:t>В младшей группе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Программное содержание: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Образовательные задачи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Совершенствовать умение лепить предмет из нескольких частей, но разной величины, плотно прижимая, части друг к другу.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2. Способствовать углублению знаний о свойствах пластилина.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Развивающие задачи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Создание интереса эмоционального настроя к занятию.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2. Развивать умение аккуратно пользоваться материалом.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Воспитательные задачи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Воспитывать усидчивость, дисциплинированность, активность в ходе занятия.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2. Прививать эстетические чувства (украшать предмет мелкими деталями).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Дидактический материал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Демонстрационный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Кукла - Неваляшка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Раздаточный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Пластилин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2. Доска для лепки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3. Стек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  <w:u w:val="single"/>
        </w:rPr>
        <w:t>Предварительная работа с воспитанниками: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1. Рассматривание круглых, овальных форм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2. Рисование круглых форм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3. Лепка снеговика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ind w:left="45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Ход занятия: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Дети к нам сегодня в гости хотела прийти кукла-неваляшка. А что – то долго она не идет. Где же она? Неваляшка, мы здесь! А …вот и она.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Неваляшка: Здравствуйте дети. Я неваляшка, пришла к вам в гости, устала.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Дети, неваляшка что - то отвернулась от нас, загрустила. Что случилось с тобой? Тебе здесь не нравится?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Неваляшка: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Да, нет у вас здесь хорошо. Только мне грустно без своих подружек неваляшек, я хочу, чтобы вы мне их слепили. Слепите?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 да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Тогда мы с начало с вами внимательно рассмотрим неваляшку. Вот у нее туловище, вот голова. Что это дети?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туловище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lastRenderedPageBreak/>
        <w:t>В-ль</w:t>
      </w:r>
      <w:proofErr w:type="spellEnd"/>
      <w:proofErr w:type="gramEnd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А это что?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 голова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какой формы туловище?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: </w:t>
      </w:r>
      <w:proofErr w:type="gramStart"/>
      <w:r w:rsidRPr="00F42CC8">
        <w:rPr>
          <w:rStyle w:val="c0"/>
          <w:rFonts w:ascii="Verdana" w:hAnsi="Verdana"/>
          <w:color w:val="303F50"/>
          <w:sz w:val="28"/>
          <w:szCs w:val="28"/>
        </w:rPr>
        <w:t>круглое</w:t>
      </w:r>
      <w:proofErr w:type="gramEnd"/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F42CC8">
        <w:rPr>
          <w:rStyle w:val="c0"/>
          <w:rFonts w:ascii="Verdana" w:hAnsi="Verdana"/>
          <w:color w:val="303F50"/>
          <w:sz w:val="28"/>
          <w:szCs w:val="28"/>
        </w:rPr>
        <w:t>В-ль</w:t>
      </w:r>
      <w:proofErr w:type="spellEnd"/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: а </w:t>
      </w:r>
      <w:proofErr w:type="gramStart"/>
      <w:r w:rsidRPr="00F42CC8">
        <w:rPr>
          <w:rStyle w:val="c0"/>
          <w:rFonts w:ascii="Verdana" w:hAnsi="Verdana"/>
          <w:color w:val="303F50"/>
          <w:sz w:val="28"/>
          <w:szCs w:val="28"/>
        </w:rPr>
        <w:t>голова</w:t>
      </w:r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 какой формы?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</w:t>
      </w:r>
      <w:proofErr w:type="gramStart"/>
      <w:r w:rsidRPr="00F42CC8">
        <w:rPr>
          <w:rStyle w:val="c0"/>
          <w:rFonts w:ascii="Verdana" w:hAnsi="Verdana"/>
          <w:color w:val="303F50"/>
          <w:sz w:val="28"/>
          <w:szCs w:val="28"/>
        </w:rPr>
        <w:t>круглая</w:t>
      </w:r>
      <w:proofErr w:type="gramEnd"/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Правильно ребята. А какой величины туловище?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: </w:t>
      </w:r>
      <w:proofErr w:type="gramStart"/>
      <w:r w:rsidRPr="00F42CC8">
        <w:rPr>
          <w:rStyle w:val="c0"/>
          <w:rFonts w:ascii="Verdana" w:hAnsi="Verdana"/>
          <w:color w:val="303F50"/>
          <w:sz w:val="28"/>
          <w:szCs w:val="28"/>
        </w:rPr>
        <w:t>большое</w:t>
      </w:r>
      <w:proofErr w:type="gramEnd"/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А голова?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 маленькая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Вот мы с вами рассмотрели неваляшку.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 Перед тем как приступить к работе, мы с вами сделаем зарядку.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Динамическая пауза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Ручки вверх в кулачок,            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Ручки вниз на бочок,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Тик-так, тик-так,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Сделаем вот так.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Хорошо, молодцы! Проходим за свои столы и начинаем работать. Не забыли, как мы будем лепить? Ну-ка покажите еще раз! (дети показывают движениями рук в воздухе) Молодцы! (наблюдения за работой детей, при необходимости воспитатель помогает).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Ребята, давайте еще раз посмотрим на неваляшку. У нее есть ручки, вот они, а вот здесь у нее есть что-то? Пуговицы?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 да, пуговицы!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А давайте мы тоже сделаем нашим неваляшкам ручки и пуговицы.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>: Все слепили неваляшек?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Ответ детей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: да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В-ль</w:t>
      </w:r>
      <w:proofErr w:type="spellEnd"/>
      <w:proofErr w:type="gramEnd"/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сейчас мы тихонько встанем, возьмем своих неваляшек и покажем нашей Неваляшке. Неваляшка посмотри, каких маленьких неваляшек слепили наши дети!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Неваляшка: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> Ой, какие красивые, хорошие. Спасибо вам ребята. Я очень рада. Давайте поставим их в кружок и споем песенку: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(дети вместе с воспитателем поют песню)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Мы милашки-куклы-неваляшки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А у нас, а у нас яркие рубашки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lastRenderedPageBreak/>
        <w:t>Еще раз, еще раз мы пустились в перепляс.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b/>
          <w:bCs/>
          <w:color w:val="303F50"/>
          <w:sz w:val="28"/>
          <w:szCs w:val="28"/>
        </w:rPr>
        <w:t>Неваляшка:</w:t>
      </w:r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 Вы, </w:t>
      </w:r>
      <w:proofErr w:type="gramStart"/>
      <w:r w:rsidRPr="00F42CC8">
        <w:rPr>
          <w:rStyle w:val="c0"/>
          <w:rFonts w:ascii="Verdana" w:hAnsi="Verdana"/>
          <w:color w:val="303F50"/>
          <w:sz w:val="28"/>
          <w:szCs w:val="28"/>
        </w:rPr>
        <w:t>наверное</w:t>
      </w:r>
      <w:proofErr w:type="gramEnd"/>
      <w:r w:rsidRPr="00F42CC8">
        <w:rPr>
          <w:rStyle w:val="c0"/>
          <w:rFonts w:ascii="Verdana" w:hAnsi="Verdana"/>
          <w:color w:val="303F50"/>
          <w:sz w:val="28"/>
          <w:szCs w:val="28"/>
        </w:rPr>
        <w:t xml:space="preserve"> устали, вы так пели и плясали, а теперь пришла пора нам прощаться детвора.  </w:t>
      </w:r>
    </w:p>
    <w:p w:rsidR="00F42CC8" w:rsidRPr="00F42CC8" w:rsidRDefault="00F42CC8" w:rsidP="00F42CC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2CC8">
        <w:rPr>
          <w:rStyle w:val="c0"/>
          <w:rFonts w:ascii="Verdana" w:hAnsi="Verdana"/>
          <w:color w:val="303F50"/>
          <w:sz w:val="28"/>
          <w:szCs w:val="28"/>
        </w:rPr>
        <w:t>Дети прощаются с куклой - неваляшкой, воспитатель предлагает поставить работы детей на полку</w:t>
      </w:r>
    </w:p>
    <w:p w:rsidR="00D226FB" w:rsidRPr="00F42CC8" w:rsidRDefault="00D226FB">
      <w:pPr>
        <w:rPr>
          <w:sz w:val="28"/>
          <w:szCs w:val="28"/>
        </w:rPr>
      </w:pPr>
    </w:p>
    <w:sectPr w:rsidR="00D226FB" w:rsidRPr="00F42CC8" w:rsidSect="00D2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C8"/>
    <w:rsid w:val="00D226FB"/>
    <w:rsid w:val="00F4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2CC8"/>
  </w:style>
  <w:style w:type="character" w:customStyle="1" w:styleId="c1">
    <w:name w:val="c1"/>
    <w:basedOn w:val="a0"/>
    <w:rsid w:val="00F42CC8"/>
  </w:style>
  <w:style w:type="paragraph" w:customStyle="1" w:styleId="c2">
    <w:name w:val="c2"/>
    <w:basedOn w:val="a"/>
    <w:rsid w:val="00F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2020-04-20T10:16:00Z</dcterms:created>
  <dcterms:modified xsi:type="dcterms:W3CDTF">2020-04-20T10:18:00Z</dcterms:modified>
</cp:coreProperties>
</file>