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93" w:rsidRDefault="007C5193" w:rsidP="007C5193">
      <w:pPr>
        <w:spacing w:after="0" w:line="240" w:lineRule="auto"/>
        <w:ind w:left="-284" w:right="283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C5193" w:rsidRDefault="007C5193" w:rsidP="007C5193">
      <w:pPr>
        <w:spacing w:after="0" w:line="240" w:lineRule="auto"/>
        <w:ind w:left="-284" w:right="283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Консультация для родителей</w:t>
      </w:r>
      <w:r w:rsidRPr="007C5193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7C5193" w:rsidRDefault="007C5193" w:rsidP="007C5193">
      <w:pPr>
        <w:spacing w:after="0" w:line="240" w:lineRule="auto"/>
        <w:ind w:left="-284" w:right="283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C5193" w:rsidRPr="007C5193" w:rsidRDefault="007C5193" w:rsidP="007C5193">
      <w:pPr>
        <w:spacing w:after="0" w:line="240" w:lineRule="auto"/>
        <w:ind w:left="-284" w:right="283"/>
        <w:contextualSpacing/>
        <w:jc w:val="center"/>
        <w:rPr>
          <w:rFonts w:ascii="Times New Roman" w:hAnsi="Times New Roman" w:cs="Times New Roman"/>
          <w:sz w:val="36"/>
          <w:szCs w:val="28"/>
        </w:rPr>
      </w:pPr>
      <w:r w:rsidRPr="007C5193">
        <w:rPr>
          <w:rFonts w:ascii="Times New Roman" w:hAnsi="Times New Roman" w:cs="Times New Roman"/>
          <w:b/>
          <w:sz w:val="36"/>
          <w:szCs w:val="28"/>
        </w:rPr>
        <w:t>О пользе чтения книг дошкольникам 5-7 лет</w:t>
      </w:r>
      <w:r w:rsidRPr="007C5193">
        <w:rPr>
          <w:rFonts w:ascii="Times New Roman" w:hAnsi="Times New Roman" w:cs="Times New Roman"/>
          <w:sz w:val="36"/>
          <w:szCs w:val="28"/>
        </w:rPr>
        <w:t>.</w:t>
      </w:r>
    </w:p>
    <w:p w:rsidR="007C5193" w:rsidRDefault="007C5193" w:rsidP="007C5193">
      <w:pPr>
        <w:spacing w:after="0" w:line="240" w:lineRule="auto"/>
        <w:ind w:left="-284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193" w:rsidRDefault="007C5193" w:rsidP="007C5193">
      <w:pPr>
        <w:spacing w:after="0" w:line="240" w:lineRule="auto"/>
        <w:ind w:left="-284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интереса и любви к художественной литературе. </w:t>
      </w:r>
    </w:p>
    <w:p w:rsidR="007C5193" w:rsidRDefault="007C5193" w:rsidP="007C5193">
      <w:pPr>
        <w:spacing w:after="0" w:line="240" w:lineRule="auto"/>
        <w:ind w:left="-284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193" w:rsidRDefault="007C5193" w:rsidP="007C5193">
      <w:pPr>
        <w:spacing w:after="0" w:line="240" w:lineRule="auto"/>
        <w:ind w:left="-284" w:right="566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родители задаются вопросом, что читать детям в том или ином возрасте. Мнений на этот счет великое множество. 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 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</w:t>
      </w:r>
    </w:p>
    <w:p w:rsidR="007C5193" w:rsidRDefault="007C5193" w:rsidP="007C5193">
      <w:pPr>
        <w:spacing w:after="0" w:line="240" w:lineRule="auto"/>
        <w:ind w:left="-284" w:right="566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 Взрослые должны обращать внимание на возраст ребенка, уровень интеллектуального развития, интерес к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воспринятого.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</w:t>
      </w:r>
    </w:p>
    <w:p w:rsidR="007C5193" w:rsidRDefault="007C5193" w:rsidP="007C5193">
      <w:pPr>
        <w:spacing w:after="0" w:line="240" w:lineRule="auto"/>
        <w:ind w:left="-284" w:right="566" w:firstLine="992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возрасте</w:t>
      </w:r>
      <w:r>
        <w:t>.</w:t>
      </w:r>
    </w:p>
    <w:p w:rsidR="007C5193" w:rsidRDefault="007C5193" w:rsidP="007C5193">
      <w:pPr>
        <w:spacing w:after="0" w:line="240" w:lineRule="auto"/>
        <w:ind w:left="-284" w:right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193" w:rsidRDefault="007C5193" w:rsidP="007C5193">
      <w:pPr>
        <w:spacing w:after="0" w:line="240" w:lineRule="auto"/>
        <w:ind w:left="-284" w:right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193" w:rsidRDefault="007C5193" w:rsidP="007C5193">
      <w:pPr>
        <w:spacing w:after="0" w:line="240" w:lineRule="auto"/>
        <w:ind w:left="-284" w:right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5193" w:rsidRPr="007C5193" w:rsidRDefault="007C5193" w:rsidP="007C5193">
      <w:pPr>
        <w:spacing w:after="0" w:line="240" w:lineRule="auto"/>
        <w:ind w:left="-284" w:right="566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7C5193">
        <w:rPr>
          <w:rFonts w:ascii="Times New Roman" w:hAnsi="Times New Roman" w:cs="Times New Roman"/>
          <w:b/>
          <w:sz w:val="32"/>
          <w:szCs w:val="28"/>
        </w:rPr>
        <w:t>Как читать</w:t>
      </w:r>
      <w:r w:rsidRPr="007C5193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7C5193" w:rsidRDefault="007C5193" w:rsidP="007C5193">
      <w:pPr>
        <w:spacing w:after="0" w:line="240" w:lineRule="auto"/>
        <w:ind w:left="-284" w:right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193" w:rsidRDefault="007C5193" w:rsidP="007C5193">
      <w:pPr>
        <w:spacing w:after="0" w:line="240" w:lineRule="auto"/>
        <w:ind w:left="-284" w:right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спокойной обстановке. Уберите игрушки, которые могут отвлечь ребенка, и выключите компьютер с телевизором. </w:t>
      </w:r>
    </w:p>
    <w:p w:rsidR="007C5193" w:rsidRDefault="007C5193" w:rsidP="007C5193">
      <w:pPr>
        <w:spacing w:after="0" w:line="240" w:lineRule="auto"/>
        <w:ind w:left="-284" w:right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 </w:t>
      </w:r>
    </w:p>
    <w:p w:rsidR="007C5193" w:rsidRDefault="007C5193" w:rsidP="007C5193">
      <w:pPr>
        <w:spacing w:after="0" w:line="240" w:lineRule="auto"/>
        <w:ind w:left="-284" w:right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Показывайте крохе картинки: хорошо, если у вас есть разные варианты изображений одних и тех же существ.</w:t>
      </w:r>
    </w:p>
    <w:p w:rsidR="007C5193" w:rsidRDefault="007C5193" w:rsidP="007C5193">
      <w:pPr>
        <w:spacing w:after="0" w:line="240" w:lineRule="auto"/>
        <w:ind w:left="-284" w:right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Демонстрируйте ребенку те действия, о которых говорится в стихах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Бодайтесь за козу рогатую, топайте за мишку косолапого и рычите за тигра. </w:t>
      </w:r>
    </w:p>
    <w:p w:rsidR="007C5193" w:rsidRDefault="007C5193" w:rsidP="007C5193">
      <w:pPr>
        <w:spacing w:after="0" w:line="240" w:lineRule="auto"/>
        <w:ind w:left="-284" w:right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только книга надоест младенцу, прекратите чтение отложите ее на денек. </w:t>
      </w:r>
    </w:p>
    <w:p w:rsidR="007C5193" w:rsidRDefault="007C5193" w:rsidP="007C5193">
      <w:pPr>
        <w:spacing w:after="0" w:line="240" w:lineRule="auto"/>
        <w:ind w:left="-284" w:right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193" w:rsidRPr="007C5193" w:rsidRDefault="007C5193" w:rsidP="007C5193">
      <w:pPr>
        <w:spacing w:after="0" w:line="240" w:lineRule="auto"/>
        <w:ind w:left="-284" w:right="566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7C5193">
        <w:rPr>
          <w:rFonts w:ascii="Times New Roman" w:hAnsi="Times New Roman" w:cs="Times New Roman"/>
          <w:b/>
          <w:sz w:val="32"/>
          <w:szCs w:val="28"/>
        </w:rPr>
        <w:t>Рекомендуемая литература для детей 5-7 лет:</w:t>
      </w:r>
      <w:r w:rsidRPr="007C5193">
        <w:rPr>
          <w:rFonts w:ascii="Times New Roman" w:hAnsi="Times New Roman" w:cs="Times New Roman"/>
          <w:sz w:val="32"/>
          <w:szCs w:val="28"/>
        </w:rPr>
        <w:t xml:space="preserve"> </w:t>
      </w:r>
    </w:p>
    <w:p w:rsidR="007C5193" w:rsidRDefault="007C5193" w:rsidP="007C5193">
      <w:pPr>
        <w:spacing w:after="0" w:line="240" w:lineRule="auto"/>
        <w:ind w:left="-284" w:right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193" w:rsidRDefault="007C5193" w:rsidP="007C5193">
      <w:pPr>
        <w:spacing w:after="0" w:line="240" w:lineRule="auto"/>
        <w:ind w:left="-284" w:right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народные сказки: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избушка. Мужик и медведь. Лиса и журавль.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ерша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Зимовье.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медведь. Лиса и козел. Авторские сказки: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Маршака, К. Чуковского, В. Жуковского. Произведения о природе: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«Серая шейка», А. Некрасов «Дед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зайцы». Произведения зарубежных авторов: Марк Твен «Приключения 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«Три толстяка»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туда и обратно».</w:t>
      </w:r>
    </w:p>
    <w:p w:rsidR="007C5193" w:rsidRDefault="007C5193" w:rsidP="007C5193">
      <w:pPr>
        <w:spacing w:after="0" w:line="240" w:lineRule="auto"/>
        <w:ind w:left="-284" w:right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295" w:rsidRDefault="00002295" w:rsidP="007C5193">
      <w:pPr>
        <w:ind w:left="-426" w:right="566"/>
      </w:pPr>
    </w:p>
    <w:sectPr w:rsidR="00002295" w:rsidSect="007C519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93"/>
    <w:rsid w:val="00002295"/>
    <w:rsid w:val="007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3276</Characters>
  <Application>Microsoft Office Word</Application>
  <DocSecurity>0</DocSecurity>
  <Lines>27</Lines>
  <Paragraphs>7</Paragraphs>
  <ScaleCrop>false</ScaleCrop>
  <Company>Microsoft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2023-01-17T09:03:00Z</dcterms:created>
  <dcterms:modified xsi:type="dcterms:W3CDTF">2023-01-17T09:08:00Z</dcterms:modified>
</cp:coreProperties>
</file>