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1A" w:rsidRPr="00715D1A" w:rsidRDefault="00715D1A" w:rsidP="00715D1A">
      <w:pPr>
        <w:spacing w:before="73"/>
        <w:ind w:left="2638" w:right="2644"/>
        <w:jc w:val="center"/>
        <w:rPr>
          <w:b/>
          <w:i/>
          <w:color w:val="7030A0"/>
          <w:sz w:val="36"/>
        </w:rPr>
      </w:pPr>
      <w:r w:rsidRPr="00715D1A">
        <w:rPr>
          <w:b/>
          <w:i/>
          <w:color w:val="7030A0"/>
          <w:sz w:val="36"/>
        </w:rPr>
        <w:t>Консультация</w:t>
      </w:r>
      <w:r w:rsidRPr="00715D1A">
        <w:rPr>
          <w:b/>
          <w:i/>
          <w:color w:val="7030A0"/>
          <w:spacing w:val="-5"/>
          <w:sz w:val="36"/>
        </w:rPr>
        <w:t xml:space="preserve"> </w:t>
      </w:r>
      <w:r w:rsidRPr="00715D1A">
        <w:rPr>
          <w:b/>
          <w:i/>
          <w:color w:val="7030A0"/>
          <w:sz w:val="36"/>
        </w:rPr>
        <w:t xml:space="preserve">для </w:t>
      </w:r>
      <w:r w:rsidRPr="00715D1A">
        <w:rPr>
          <w:b/>
          <w:i/>
          <w:color w:val="7030A0"/>
          <w:sz w:val="36"/>
        </w:rPr>
        <w:t>родителей</w:t>
      </w:r>
    </w:p>
    <w:p w:rsidR="007313FF" w:rsidRPr="00715D1A" w:rsidRDefault="00715D1A" w:rsidP="00715D1A">
      <w:pPr>
        <w:spacing w:before="2" w:line="365" w:lineRule="exact"/>
        <w:ind w:left="2637" w:right="2644"/>
        <w:jc w:val="center"/>
        <w:rPr>
          <w:b/>
          <w:i/>
          <w:color w:val="7030A0"/>
          <w:sz w:val="36"/>
        </w:rPr>
      </w:pPr>
      <w:r w:rsidRPr="00715D1A">
        <w:rPr>
          <w:b/>
          <w:i/>
          <w:color w:val="7030A0"/>
          <w:sz w:val="36"/>
        </w:rPr>
        <w:t>«Чаще</w:t>
      </w:r>
      <w:r w:rsidRPr="00715D1A">
        <w:rPr>
          <w:b/>
          <w:i/>
          <w:color w:val="7030A0"/>
          <w:spacing w:val="-7"/>
          <w:sz w:val="36"/>
        </w:rPr>
        <w:t xml:space="preserve"> </w:t>
      </w:r>
      <w:r w:rsidRPr="00715D1A">
        <w:rPr>
          <w:b/>
          <w:i/>
          <w:color w:val="7030A0"/>
          <w:sz w:val="36"/>
        </w:rPr>
        <w:t>читайте</w:t>
      </w:r>
      <w:r w:rsidRPr="00715D1A">
        <w:rPr>
          <w:b/>
          <w:i/>
          <w:color w:val="7030A0"/>
          <w:spacing w:val="-1"/>
          <w:sz w:val="36"/>
        </w:rPr>
        <w:t xml:space="preserve"> </w:t>
      </w:r>
      <w:r w:rsidRPr="00715D1A">
        <w:rPr>
          <w:b/>
          <w:i/>
          <w:color w:val="7030A0"/>
          <w:sz w:val="36"/>
        </w:rPr>
        <w:t>детям»</w:t>
      </w:r>
    </w:p>
    <w:p w:rsidR="00715D1A" w:rsidRPr="00715D1A" w:rsidRDefault="00715D1A" w:rsidP="00715D1A">
      <w:pPr>
        <w:spacing w:before="2" w:line="365" w:lineRule="exact"/>
        <w:ind w:left="2637" w:right="2644"/>
        <w:jc w:val="center"/>
        <w:rPr>
          <w:b/>
          <w:i/>
          <w:sz w:val="36"/>
        </w:rPr>
      </w:pPr>
    </w:p>
    <w:p w:rsidR="007313FF" w:rsidRDefault="00715D1A">
      <w:pPr>
        <w:pStyle w:val="a3"/>
        <w:ind w:right="104"/>
      </w:pPr>
      <w:r>
        <w:t>Малыш и мама, малыш и папа – это связь ребёнка с родителями, данная</w:t>
      </w:r>
      <w:r>
        <w:rPr>
          <w:spacing w:val="1"/>
        </w:rPr>
        <w:t xml:space="preserve"> </w:t>
      </w:r>
      <w:r>
        <w:t>природой. Тесный контакт, как физический, так и душевный между мамой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грудном</w:t>
      </w:r>
      <w:r>
        <w:rPr>
          <w:spacing w:val="1"/>
        </w:rPr>
        <w:t xml:space="preserve"> </w:t>
      </w:r>
      <w:r>
        <w:t>вскармливании,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сладкий</w:t>
      </w:r>
      <w:r>
        <w:rPr>
          <w:spacing w:val="-67"/>
        </w:rPr>
        <w:t xml:space="preserve"> </w:t>
      </w:r>
      <w:r>
        <w:t>младенческий сон убаюкивается в это время маминой колыбельной. Мамин</w:t>
      </w:r>
      <w:r>
        <w:rPr>
          <w:spacing w:val="1"/>
        </w:rPr>
        <w:t xml:space="preserve"> </w:t>
      </w:r>
      <w:r>
        <w:t>голос, нежный и родной,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ребёнка 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зарождения 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вскармливания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колыбельная песенка перестаёт быть актуальной, многие р</w:t>
      </w:r>
      <w:r>
        <w:t>одители забывают</w:t>
      </w:r>
      <w:r>
        <w:rPr>
          <w:spacing w:val="1"/>
        </w:rPr>
        <w:t xml:space="preserve"> </w:t>
      </w:r>
      <w:r>
        <w:t>о сохранении тесной эмоциональной связи между ними и ребёнком. Мамин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зачастую,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proofErr w:type="gramStart"/>
      <w:r>
        <w:t>заменять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ночь</w:t>
      </w:r>
      <w:proofErr w:type="gramEnd"/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доброе нежное родительское слово превращается в редкий дар. Общение 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превращается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основном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команд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запретов:</w:t>
      </w:r>
      <w:r>
        <w:rPr>
          <w:spacing w:val="5"/>
        </w:rPr>
        <w:t xml:space="preserve"> </w:t>
      </w:r>
      <w:r>
        <w:t>«помой</w:t>
      </w:r>
      <w:r>
        <w:rPr>
          <w:spacing w:val="5"/>
        </w:rPr>
        <w:t xml:space="preserve"> </w:t>
      </w:r>
      <w:r>
        <w:t>руки»,</w:t>
      </w:r>
    </w:p>
    <w:p w:rsidR="007313FF" w:rsidRDefault="00715D1A">
      <w:pPr>
        <w:pStyle w:val="a3"/>
        <w:ind w:right="112" w:firstLine="0"/>
      </w:pPr>
      <w:r>
        <w:t>«поиграй»,</w:t>
      </w:r>
      <w:r>
        <w:rPr>
          <w:spacing w:val="1"/>
        </w:rPr>
        <w:t xml:space="preserve"> </w:t>
      </w:r>
      <w:r>
        <w:t>«посмотри</w:t>
      </w:r>
      <w:r>
        <w:rPr>
          <w:spacing w:val="1"/>
        </w:rPr>
        <w:t xml:space="preserve"> </w:t>
      </w:r>
      <w:r>
        <w:t>мультик»…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современной жизни отдаляют друг от друга родителей и их чада. Поэтому,</w:t>
      </w:r>
      <w:r>
        <w:rPr>
          <w:spacing w:val="1"/>
        </w:rPr>
        <w:t xml:space="preserve"> </w:t>
      </w:r>
      <w:r>
        <w:t>мудрые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любящие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укрепит</w:t>
      </w:r>
      <w:r>
        <w:t>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ребёнком.</w:t>
      </w:r>
    </w:p>
    <w:p w:rsidR="007313FF" w:rsidRDefault="00715D1A">
      <w:pPr>
        <w:pStyle w:val="a3"/>
      </w:pPr>
      <w:r>
        <w:t>Вот здесь и приходит на помощь чтение детям книг на ночь? Почему</w:t>
      </w:r>
      <w:r>
        <w:rPr>
          <w:spacing w:val="1"/>
        </w:rPr>
        <w:t xml:space="preserve"> </w:t>
      </w:r>
      <w:r>
        <w:t>именно на ночь? Здесь можно выделить несколько причин такого удачно</w:t>
      </w:r>
      <w:r>
        <w:rPr>
          <w:spacing w:val="1"/>
        </w:rPr>
        <w:t xml:space="preserve"> </w:t>
      </w:r>
      <w:r>
        <w:t>выбранного времени суток для чтения. Время перед сном – это тот период,</w:t>
      </w:r>
      <w:r>
        <w:rPr>
          <w:spacing w:val="1"/>
        </w:rPr>
        <w:t xml:space="preserve"> </w:t>
      </w:r>
      <w:r>
        <w:t>когда все уже освободилис</w:t>
      </w:r>
      <w:r>
        <w:t>ь от дневных забот. Поэтому, это наиболее удачно</w:t>
      </w:r>
      <w:r>
        <w:rPr>
          <w:spacing w:val="1"/>
        </w:rPr>
        <w:t xml:space="preserve"> </w:t>
      </w:r>
      <w:r>
        <w:t>выбранное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доверительной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 и ребёнком, это своеобразный семейный ритуал, посвящённый</w:t>
      </w:r>
      <w:r>
        <w:rPr>
          <w:spacing w:val="1"/>
        </w:rPr>
        <w:t xml:space="preserve"> </w:t>
      </w:r>
      <w:r>
        <w:t>общему делу, общению, взаимному проявлению любви и гармонии. Чтение</w:t>
      </w:r>
      <w:r>
        <w:rPr>
          <w:spacing w:val="1"/>
        </w:rPr>
        <w:t xml:space="preserve"> </w:t>
      </w:r>
      <w:r>
        <w:t>детям на ночь – это продолжение колыбельной, которая выполняла миссию</w:t>
      </w:r>
      <w:r>
        <w:rPr>
          <w:spacing w:val="1"/>
        </w:rPr>
        <w:t xml:space="preserve"> </w:t>
      </w:r>
      <w:r>
        <w:t>убаюкивания,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</w:t>
      </w:r>
      <w:r>
        <w:rPr>
          <w:spacing w:val="-2"/>
        </w:rPr>
        <w:t xml:space="preserve"> </w:t>
      </w:r>
      <w:r>
        <w:t>перешедшая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другую,</w:t>
      </w:r>
      <w:r>
        <w:rPr>
          <w:spacing w:val="-2"/>
        </w:rPr>
        <w:t xml:space="preserve"> </w:t>
      </w:r>
      <w:r>
        <w:t>высшую,</w:t>
      </w:r>
      <w:r>
        <w:rPr>
          <w:spacing w:val="-2"/>
        </w:rPr>
        <w:t xml:space="preserve"> </w:t>
      </w:r>
      <w:r>
        <w:t>ступеньку.</w:t>
      </w:r>
    </w:p>
    <w:p w:rsidR="007313FF" w:rsidRDefault="00715D1A">
      <w:pPr>
        <w:pStyle w:val="a3"/>
      </w:pPr>
      <w:r>
        <w:t>Благодаря чтению книг на ночь родителями, ребёнок лучше засыпает и</w:t>
      </w:r>
      <w:r>
        <w:rPr>
          <w:spacing w:val="1"/>
        </w:rPr>
        <w:t xml:space="preserve"> </w:t>
      </w:r>
      <w:r>
        <w:t>спит со сладкими сновидениями, благодаря полученны</w:t>
      </w:r>
      <w:r>
        <w:t>м эмоциям. Вечерняя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успокаивает,</w:t>
      </w:r>
      <w:r>
        <w:rPr>
          <w:spacing w:val="1"/>
        </w:rPr>
        <w:t xml:space="preserve"> </w:t>
      </w:r>
      <w:r>
        <w:t>поэтому чтение книг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proofErr w:type="gramStart"/>
      <w:r>
        <w:t>услышанного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следовательно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приятных сновидений.</w:t>
      </w:r>
    </w:p>
    <w:p w:rsidR="00715D1A" w:rsidRDefault="00715D1A">
      <w:pPr>
        <w:pStyle w:val="a3"/>
      </w:pPr>
    </w:p>
    <w:p w:rsidR="007313FF" w:rsidRDefault="00715D1A">
      <w:pPr>
        <w:pStyle w:val="1"/>
      </w:pPr>
      <w:r>
        <w:t>Сказки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ночь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сказкотерапия</w:t>
      </w:r>
      <w:proofErr w:type="spellEnd"/>
    </w:p>
    <w:p w:rsidR="00715D1A" w:rsidRDefault="00715D1A">
      <w:pPr>
        <w:pStyle w:val="1"/>
      </w:pPr>
    </w:p>
    <w:p w:rsidR="00715D1A" w:rsidRDefault="00715D1A">
      <w:pPr>
        <w:pStyle w:val="a3"/>
      </w:pPr>
      <w:r>
        <w:t>«Сказка</w:t>
      </w:r>
      <w:r>
        <w:rPr>
          <w:spacing w:val="1"/>
        </w:rPr>
        <w:t xml:space="preserve"> </w:t>
      </w:r>
      <w:r>
        <w:t>ложь,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намёк,</w:t>
      </w:r>
      <w:r>
        <w:rPr>
          <w:spacing w:val="1"/>
        </w:rPr>
        <w:t xml:space="preserve"> </w:t>
      </w:r>
      <w:r>
        <w:t>добрым</w:t>
      </w:r>
      <w:r>
        <w:rPr>
          <w:spacing w:val="1"/>
        </w:rPr>
        <w:t xml:space="preserve"> </w:t>
      </w:r>
      <w:r>
        <w:t>молодцам</w:t>
      </w:r>
      <w:r>
        <w:rPr>
          <w:spacing w:val="1"/>
        </w:rPr>
        <w:t xml:space="preserve"> </w:t>
      </w:r>
      <w:r>
        <w:t>урок»,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вспомнилось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мыслях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сказках.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лучшее средство хорошего убаюкивания и засыпания. </w:t>
      </w:r>
      <w:proofErr w:type="spellStart"/>
      <w:r>
        <w:t>Сказкотерапия</w:t>
      </w:r>
      <w:proofErr w:type="spellEnd"/>
      <w:r>
        <w:t xml:space="preserve"> хорошо</w:t>
      </w:r>
      <w:r>
        <w:rPr>
          <w:spacing w:val="-67"/>
        </w:rPr>
        <w:t xml:space="preserve"> </w:t>
      </w:r>
      <w:r>
        <w:t>себя зарекомендовала с давних времён. Чтение сказок – это замечат</w:t>
      </w:r>
      <w:r>
        <w:t>ельное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малышом,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воспитательной работы.</w:t>
      </w:r>
    </w:p>
    <w:p w:rsidR="00715D1A" w:rsidRDefault="00715D1A">
      <w:pPr>
        <w:pStyle w:val="a3"/>
      </w:pPr>
    </w:p>
    <w:p w:rsidR="007313FF" w:rsidRDefault="00715D1A">
      <w:pPr>
        <w:pStyle w:val="a3"/>
      </w:pPr>
      <w:r>
        <w:t>Чтение сказок, обсуждение действий и поступков действующих героев, а</w:t>
      </w:r>
      <w:r>
        <w:rPr>
          <w:spacing w:val="-67"/>
        </w:rPr>
        <w:t xml:space="preserve"> </w:t>
      </w:r>
      <w:r>
        <w:t>также фантазирование продолжений историй способствуют 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proofErr w:type="spellStart"/>
      <w:r>
        <w:t>Сказкотерапия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засыпания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непоседливого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заинтриговать</w:t>
      </w:r>
      <w:r>
        <w:rPr>
          <w:spacing w:val="-3"/>
        </w:rPr>
        <w:t xml:space="preserve"> </w:t>
      </w:r>
      <w:r>
        <w:t>кроху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побудить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слушан</w:t>
      </w:r>
      <w:r>
        <w:t>ию.</w:t>
      </w:r>
    </w:p>
    <w:p w:rsidR="007313FF" w:rsidRDefault="007313FF">
      <w:pPr>
        <w:sectPr w:rsidR="007313FF" w:rsidSect="00715D1A">
          <w:type w:val="continuous"/>
          <w:pgSz w:w="11910" w:h="16840"/>
          <w:pgMar w:top="720" w:right="720" w:bottom="720" w:left="72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299"/>
        </w:sectPr>
      </w:pPr>
    </w:p>
    <w:p w:rsidR="00715D1A" w:rsidRDefault="00715D1A">
      <w:pPr>
        <w:pStyle w:val="1"/>
        <w:spacing w:before="74" w:line="319" w:lineRule="exact"/>
      </w:pPr>
    </w:p>
    <w:p w:rsidR="007313FF" w:rsidRDefault="00715D1A">
      <w:pPr>
        <w:pStyle w:val="1"/>
        <w:spacing w:before="74" w:line="319" w:lineRule="exact"/>
      </w:pPr>
      <w:r>
        <w:t>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книг</w:t>
      </w:r>
    </w:p>
    <w:p w:rsidR="00715D1A" w:rsidRDefault="00715D1A">
      <w:pPr>
        <w:pStyle w:val="a3"/>
        <w:ind w:right="112"/>
      </w:pPr>
    </w:p>
    <w:p w:rsidR="007313FF" w:rsidRDefault="00715D1A">
      <w:pPr>
        <w:pStyle w:val="a3"/>
        <w:ind w:right="112"/>
      </w:pPr>
      <w:r>
        <w:t>Чтобы чтение приносило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пользу,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простых,</w:t>
      </w:r>
      <w:r>
        <w:rPr>
          <w:spacing w:val="-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правил:</w:t>
      </w:r>
    </w:p>
    <w:p w:rsidR="00715D1A" w:rsidRDefault="00715D1A" w:rsidP="00715D1A">
      <w:pPr>
        <w:pStyle w:val="a4"/>
        <w:tabs>
          <w:tab w:val="left" w:pos="842"/>
        </w:tabs>
        <w:ind w:left="670" w:right="107" w:firstLine="0"/>
        <w:rPr>
          <w:sz w:val="28"/>
        </w:rPr>
      </w:pPr>
    </w:p>
    <w:p w:rsidR="007313FF" w:rsidRDefault="00715D1A">
      <w:pPr>
        <w:pStyle w:val="a4"/>
        <w:numPr>
          <w:ilvl w:val="0"/>
          <w:numId w:val="1"/>
        </w:numPr>
        <w:tabs>
          <w:tab w:val="left" w:pos="842"/>
        </w:tabs>
        <w:ind w:right="107" w:firstLine="568"/>
        <w:rPr>
          <w:sz w:val="28"/>
        </w:rPr>
      </w:pPr>
      <w:r>
        <w:rPr>
          <w:sz w:val="28"/>
        </w:rPr>
        <w:t>Если ваш малыш не хочет слушать, то не нужно его заставлять,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это не принесёт никакой пользы. Взаимное чтение книг должно 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 удовольствия, 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ношей.</w:t>
      </w:r>
    </w:p>
    <w:p w:rsidR="00715D1A" w:rsidRDefault="00715D1A" w:rsidP="00715D1A">
      <w:pPr>
        <w:pStyle w:val="a4"/>
        <w:tabs>
          <w:tab w:val="left" w:pos="933"/>
        </w:tabs>
        <w:ind w:left="670" w:right="108" w:firstLine="0"/>
        <w:rPr>
          <w:sz w:val="28"/>
        </w:rPr>
      </w:pPr>
    </w:p>
    <w:p w:rsidR="007313FF" w:rsidRDefault="00715D1A">
      <w:pPr>
        <w:pStyle w:val="a4"/>
        <w:numPr>
          <w:ilvl w:val="0"/>
          <w:numId w:val="1"/>
        </w:numPr>
        <w:tabs>
          <w:tab w:val="left" w:pos="933"/>
        </w:tabs>
        <w:ind w:right="108" w:firstLine="56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временем!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 от</w:t>
      </w:r>
      <w:r>
        <w:rPr>
          <w:spacing w:val="1"/>
          <w:sz w:val="28"/>
        </w:rPr>
        <w:t xml:space="preserve"> </w:t>
      </w:r>
      <w:r>
        <w:rPr>
          <w:sz w:val="28"/>
        </w:rPr>
        <w:t>года до трёх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в 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до десяти</w:t>
      </w:r>
      <w:r>
        <w:rPr>
          <w:spacing w:val="70"/>
          <w:sz w:val="28"/>
        </w:rPr>
        <w:t xml:space="preserve"> </w:t>
      </w:r>
      <w:r>
        <w:rPr>
          <w:sz w:val="28"/>
        </w:rPr>
        <w:t>минут, в возрасте от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подряд.</w:t>
      </w:r>
      <w:r>
        <w:rPr>
          <w:spacing w:val="1"/>
          <w:sz w:val="28"/>
        </w:rPr>
        <w:t xml:space="preserve"> </w:t>
      </w:r>
      <w:r>
        <w:rPr>
          <w:sz w:val="28"/>
        </w:rPr>
        <w:t>Хочу заметить,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никак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нормативы.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подстраиваться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ребёнка.</w:t>
      </w:r>
    </w:p>
    <w:p w:rsidR="00715D1A" w:rsidRPr="00715D1A" w:rsidRDefault="00715D1A" w:rsidP="00715D1A">
      <w:pPr>
        <w:tabs>
          <w:tab w:val="left" w:pos="933"/>
        </w:tabs>
        <w:ind w:right="108"/>
        <w:rPr>
          <w:sz w:val="28"/>
        </w:rPr>
      </w:pPr>
    </w:p>
    <w:p w:rsidR="007313FF" w:rsidRDefault="00715D1A">
      <w:pPr>
        <w:pStyle w:val="a4"/>
        <w:numPr>
          <w:ilvl w:val="0"/>
          <w:numId w:val="1"/>
        </w:numPr>
        <w:tabs>
          <w:tab w:val="left" w:pos="1026"/>
        </w:tabs>
        <w:ind w:right="108" w:firstLine="568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удовольствие. Если вы себя попросту заставляете читать, чтобы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 план, это не принесёт никакого удовольствия вашему ребёнку.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малыш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очень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чувствует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эмоции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своих  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чтение 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амых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настроях</w:t>
      </w:r>
      <w:r>
        <w:rPr>
          <w:spacing w:val="-3"/>
          <w:sz w:val="28"/>
        </w:rPr>
        <w:t xml:space="preserve"> </w:t>
      </w:r>
      <w:r>
        <w:rPr>
          <w:sz w:val="28"/>
        </w:rPr>
        <w:t>и 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максимум удовольствия.</w:t>
      </w:r>
    </w:p>
    <w:p w:rsidR="00715D1A" w:rsidRDefault="00715D1A" w:rsidP="00715D1A">
      <w:pPr>
        <w:pStyle w:val="a4"/>
        <w:tabs>
          <w:tab w:val="left" w:pos="1026"/>
        </w:tabs>
        <w:ind w:left="670" w:right="108" w:firstLine="0"/>
        <w:rPr>
          <w:sz w:val="28"/>
        </w:rPr>
      </w:pPr>
    </w:p>
    <w:p w:rsidR="007313FF" w:rsidRDefault="00715D1A">
      <w:pPr>
        <w:pStyle w:val="a4"/>
        <w:numPr>
          <w:ilvl w:val="0"/>
          <w:numId w:val="1"/>
        </w:numPr>
        <w:tabs>
          <w:tab w:val="left" w:pos="834"/>
        </w:tabs>
        <w:spacing w:line="322" w:lineRule="exact"/>
        <w:ind w:left="834" w:hanging="1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выбирайте</w:t>
      </w:r>
      <w:r>
        <w:rPr>
          <w:spacing w:val="-4"/>
          <w:sz w:val="28"/>
        </w:rPr>
        <w:t xml:space="preserve"> </w:t>
      </w:r>
      <w:r>
        <w:rPr>
          <w:sz w:val="28"/>
        </w:rPr>
        <w:t>страшных</w:t>
      </w:r>
      <w:r>
        <w:rPr>
          <w:spacing w:val="-4"/>
          <w:sz w:val="28"/>
        </w:rPr>
        <w:t xml:space="preserve"> </w:t>
      </w:r>
      <w:r>
        <w:rPr>
          <w:sz w:val="28"/>
        </w:rPr>
        <w:t>книг,</w:t>
      </w:r>
      <w:r>
        <w:rPr>
          <w:spacing w:val="-8"/>
          <w:sz w:val="28"/>
        </w:rPr>
        <w:t xml:space="preserve"> </w:t>
      </w:r>
      <w:r>
        <w:rPr>
          <w:sz w:val="28"/>
        </w:rPr>
        <w:t>будоражащих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воображение.</w:t>
      </w:r>
    </w:p>
    <w:p w:rsidR="00715D1A" w:rsidRDefault="00715D1A">
      <w:pPr>
        <w:pStyle w:val="a3"/>
        <w:ind w:right="111"/>
      </w:pPr>
    </w:p>
    <w:p w:rsidR="007313FF" w:rsidRDefault="00715D1A">
      <w:pPr>
        <w:pStyle w:val="a3"/>
        <w:ind w:right="111"/>
      </w:pPr>
      <w:r>
        <w:t>-Читая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способствуете</w:t>
      </w:r>
      <w:r>
        <w:rPr>
          <w:spacing w:val="1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его знаний и</w:t>
      </w:r>
      <w:r>
        <w:rPr>
          <w:spacing w:val="-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715D1A" w:rsidRDefault="00715D1A" w:rsidP="00715D1A">
      <w:pPr>
        <w:pStyle w:val="a4"/>
        <w:tabs>
          <w:tab w:val="left" w:pos="971"/>
        </w:tabs>
        <w:ind w:left="670" w:right="107" w:firstLine="0"/>
        <w:rPr>
          <w:sz w:val="28"/>
        </w:rPr>
      </w:pPr>
    </w:p>
    <w:p w:rsidR="007313FF" w:rsidRDefault="00715D1A" w:rsidP="00715D1A">
      <w:pPr>
        <w:pStyle w:val="a4"/>
        <w:tabs>
          <w:tab w:val="left" w:pos="971"/>
        </w:tabs>
        <w:ind w:left="670" w:right="107" w:firstLine="0"/>
        <w:rPr>
          <w:sz w:val="28"/>
        </w:rPr>
      </w:pPr>
      <w:r>
        <w:rPr>
          <w:sz w:val="28"/>
        </w:rPr>
        <w:t>-</w:t>
      </w:r>
      <w:r>
        <w:rPr>
          <w:sz w:val="28"/>
        </w:rPr>
        <w:t>Рекомендуется чтение книг</w:t>
      </w:r>
      <w:r>
        <w:rPr>
          <w:spacing w:val="1"/>
          <w:sz w:val="28"/>
        </w:rPr>
        <w:t xml:space="preserve"> </w:t>
      </w:r>
      <w:r>
        <w:rPr>
          <w:sz w:val="28"/>
        </w:rPr>
        <w:t>обоими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душевного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мамой,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папой.</w:t>
      </w:r>
    </w:p>
    <w:p w:rsidR="00715D1A" w:rsidRDefault="00715D1A" w:rsidP="00715D1A">
      <w:pPr>
        <w:pStyle w:val="a4"/>
        <w:tabs>
          <w:tab w:val="left" w:pos="1017"/>
        </w:tabs>
        <w:ind w:left="670" w:right="110" w:firstLine="0"/>
        <w:rPr>
          <w:sz w:val="28"/>
        </w:rPr>
      </w:pPr>
    </w:p>
    <w:p w:rsidR="007313FF" w:rsidRDefault="00715D1A" w:rsidP="00715D1A">
      <w:pPr>
        <w:pStyle w:val="a4"/>
        <w:tabs>
          <w:tab w:val="left" w:pos="1017"/>
        </w:tabs>
        <w:ind w:left="670" w:right="110" w:firstLine="0"/>
        <w:rPr>
          <w:sz w:val="28"/>
        </w:rPr>
      </w:pPr>
      <w:r>
        <w:rPr>
          <w:sz w:val="28"/>
        </w:rPr>
        <w:t>-</w:t>
      </w:r>
      <w:r>
        <w:rPr>
          <w:sz w:val="28"/>
        </w:rPr>
        <w:t>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эмоции 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обстановки.</w:t>
      </w:r>
    </w:p>
    <w:p w:rsidR="00715D1A" w:rsidRDefault="00715D1A" w:rsidP="00715D1A">
      <w:pPr>
        <w:pStyle w:val="a4"/>
        <w:tabs>
          <w:tab w:val="left" w:pos="834"/>
        </w:tabs>
        <w:spacing w:line="321" w:lineRule="exact"/>
        <w:ind w:left="834" w:firstLine="0"/>
        <w:rPr>
          <w:sz w:val="28"/>
        </w:rPr>
      </w:pPr>
    </w:p>
    <w:p w:rsidR="007313FF" w:rsidRDefault="00715D1A" w:rsidP="00715D1A">
      <w:pPr>
        <w:pStyle w:val="a4"/>
        <w:tabs>
          <w:tab w:val="left" w:pos="834"/>
        </w:tabs>
        <w:spacing w:line="321" w:lineRule="exact"/>
        <w:ind w:left="834" w:firstLine="0"/>
        <w:rPr>
          <w:sz w:val="28"/>
        </w:rPr>
      </w:pPr>
      <w:r>
        <w:rPr>
          <w:sz w:val="28"/>
        </w:rPr>
        <w:t>-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заменяйте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«сухими</w:t>
      </w:r>
      <w:r>
        <w:rPr>
          <w:spacing w:val="-3"/>
          <w:sz w:val="28"/>
        </w:rPr>
        <w:t xml:space="preserve"> </w:t>
      </w:r>
      <w:r>
        <w:rPr>
          <w:sz w:val="28"/>
        </w:rPr>
        <w:t>безжизне</w:t>
      </w:r>
      <w:r>
        <w:rPr>
          <w:sz w:val="28"/>
        </w:rPr>
        <w:t>нными»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аудиокнигами.</w:t>
      </w:r>
    </w:p>
    <w:p w:rsidR="00715D1A" w:rsidRDefault="00715D1A">
      <w:pPr>
        <w:spacing w:before="5"/>
        <w:ind w:left="1273" w:right="1282"/>
        <w:jc w:val="center"/>
        <w:rPr>
          <w:b/>
          <w:sz w:val="36"/>
        </w:rPr>
      </w:pPr>
    </w:p>
    <w:p w:rsidR="007313FF" w:rsidRPr="00715D1A" w:rsidRDefault="00715D1A">
      <w:pPr>
        <w:spacing w:before="5"/>
        <w:ind w:left="1273" w:right="1282"/>
        <w:jc w:val="center"/>
        <w:rPr>
          <w:b/>
          <w:color w:val="7030A0"/>
          <w:sz w:val="36"/>
        </w:rPr>
      </w:pPr>
      <w:r w:rsidRPr="00715D1A">
        <w:rPr>
          <w:b/>
          <w:color w:val="7030A0"/>
          <w:sz w:val="36"/>
        </w:rPr>
        <w:t>Приятного</w:t>
      </w:r>
      <w:r w:rsidRPr="00715D1A">
        <w:rPr>
          <w:b/>
          <w:color w:val="7030A0"/>
          <w:spacing w:val="-4"/>
          <w:sz w:val="36"/>
        </w:rPr>
        <w:t xml:space="preserve"> </w:t>
      </w:r>
      <w:r w:rsidRPr="00715D1A">
        <w:rPr>
          <w:b/>
          <w:color w:val="7030A0"/>
          <w:sz w:val="36"/>
        </w:rPr>
        <w:t>чтения</w:t>
      </w:r>
      <w:r w:rsidRPr="00715D1A">
        <w:rPr>
          <w:b/>
          <w:color w:val="7030A0"/>
          <w:spacing w:val="-4"/>
          <w:sz w:val="36"/>
        </w:rPr>
        <w:t xml:space="preserve"> </w:t>
      </w:r>
      <w:r w:rsidRPr="00715D1A">
        <w:rPr>
          <w:b/>
          <w:color w:val="7030A0"/>
          <w:sz w:val="36"/>
        </w:rPr>
        <w:t>вам</w:t>
      </w:r>
      <w:r w:rsidRPr="00715D1A">
        <w:rPr>
          <w:b/>
          <w:color w:val="7030A0"/>
          <w:spacing w:val="-4"/>
          <w:sz w:val="36"/>
        </w:rPr>
        <w:t xml:space="preserve"> </w:t>
      </w:r>
      <w:r w:rsidRPr="00715D1A">
        <w:rPr>
          <w:b/>
          <w:color w:val="7030A0"/>
          <w:sz w:val="36"/>
        </w:rPr>
        <w:t>и</w:t>
      </w:r>
      <w:r w:rsidRPr="00715D1A">
        <w:rPr>
          <w:b/>
          <w:color w:val="7030A0"/>
          <w:spacing w:val="-3"/>
          <w:sz w:val="36"/>
        </w:rPr>
        <w:t xml:space="preserve"> </w:t>
      </w:r>
      <w:r w:rsidRPr="00715D1A">
        <w:rPr>
          <w:b/>
          <w:color w:val="7030A0"/>
          <w:sz w:val="36"/>
        </w:rPr>
        <w:t>вашему</w:t>
      </w:r>
      <w:r w:rsidRPr="00715D1A">
        <w:rPr>
          <w:b/>
          <w:color w:val="7030A0"/>
          <w:spacing w:val="-2"/>
          <w:sz w:val="36"/>
        </w:rPr>
        <w:t xml:space="preserve"> </w:t>
      </w:r>
      <w:r w:rsidRPr="00715D1A">
        <w:rPr>
          <w:b/>
          <w:color w:val="7030A0"/>
          <w:sz w:val="36"/>
        </w:rPr>
        <w:t>малышу!</w:t>
      </w:r>
    </w:p>
    <w:p w:rsidR="00715D1A" w:rsidRDefault="00715D1A">
      <w:pPr>
        <w:spacing w:before="5"/>
        <w:ind w:left="1273" w:right="1282"/>
        <w:jc w:val="center"/>
        <w:rPr>
          <w:b/>
          <w:sz w:val="36"/>
        </w:rPr>
      </w:pPr>
      <w:bookmarkStart w:id="0" w:name="_GoBack"/>
      <w:bookmarkEnd w:id="0"/>
    </w:p>
    <w:sectPr w:rsidR="00715D1A" w:rsidSect="00715D1A">
      <w:pgSz w:w="11910" w:h="16840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0145"/>
    <w:multiLevelType w:val="hybridMultilevel"/>
    <w:tmpl w:val="AB182A42"/>
    <w:lvl w:ilvl="0" w:tplc="8D2C40E2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0AF474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C4EE841A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3CCE0BDE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A656B540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D986A998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B7863058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EA12346C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8EC46E90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13FF"/>
    <w:rsid w:val="00715D1A"/>
    <w:rsid w:val="007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318" w:lineRule="exact"/>
      <w:ind w:left="670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318" w:lineRule="exact"/>
      <w:ind w:left="670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Пластовы</cp:lastModifiedBy>
  <cp:revision>2</cp:revision>
  <dcterms:created xsi:type="dcterms:W3CDTF">2022-10-19T07:03:00Z</dcterms:created>
  <dcterms:modified xsi:type="dcterms:W3CDTF">2022-10-19T07:10:00Z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