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F3A" w:rsidRDefault="00DD5F3A">
      <w:pPr>
        <w:shd w:val="clear" w:color="auto" w:fill="FFFFFF"/>
        <w:ind w:left="53"/>
        <w:rPr>
          <w:b/>
          <w:bCs/>
          <w:sz w:val="26"/>
          <w:szCs w:val="26"/>
        </w:rPr>
      </w:pPr>
    </w:p>
    <w:p w:rsidR="00000000" w:rsidRDefault="00DD5F3A">
      <w:pPr>
        <w:shd w:val="clear" w:color="auto" w:fill="FFFFFF"/>
        <w:ind w:left="53"/>
      </w:pPr>
      <w:r>
        <w:rPr>
          <w:b/>
          <w:bCs/>
          <w:noProof/>
          <w:sz w:val="26"/>
          <w:szCs w:val="26"/>
        </w:rPr>
        <w:drawing>
          <wp:inline distT="0" distB="0" distL="0" distR="0">
            <wp:extent cx="6496050" cy="88982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89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6"/>
          <w:szCs w:val="26"/>
        </w:rPr>
        <w:br w:type="page"/>
      </w:r>
      <w:r>
        <w:rPr>
          <w:b/>
          <w:bCs/>
          <w:sz w:val="26"/>
          <w:szCs w:val="26"/>
        </w:rPr>
        <w:lastRenderedPageBreak/>
        <w:t xml:space="preserve">1. </w:t>
      </w:r>
      <w:r>
        <w:rPr>
          <w:rFonts w:eastAsia="Times New Roman"/>
          <w:b/>
          <w:bCs/>
          <w:sz w:val="26"/>
          <w:szCs w:val="26"/>
        </w:rPr>
        <w:t>ОБЩИЕ СВЕДЕНИЯ О ПРЕДПРИЯТИИ (ОРГАНИЗАЦИИ)</w:t>
      </w:r>
    </w:p>
    <w:p w:rsidR="00000000" w:rsidRDefault="00DD5F3A">
      <w:pPr>
        <w:shd w:val="clear" w:color="auto" w:fill="FFFFFF"/>
        <w:tabs>
          <w:tab w:val="left" w:pos="485"/>
        </w:tabs>
        <w:spacing w:before="298" w:line="298" w:lineRule="exact"/>
        <w:ind w:left="67"/>
      </w:pPr>
      <w:r>
        <w:rPr>
          <w:spacing w:val="-13"/>
          <w:sz w:val="26"/>
          <w:szCs w:val="26"/>
        </w:rPr>
        <w:t>1.1.</w:t>
      </w:r>
      <w:r>
        <w:rPr>
          <w:sz w:val="26"/>
          <w:szCs w:val="26"/>
        </w:rPr>
        <w:tab/>
      </w:r>
      <w:r>
        <w:rPr>
          <w:rFonts w:eastAsia="Times New Roman"/>
          <w:sz w:val="26"/>
          <w:szCs w:val="26"/>
        </w:rPr>
        <w:t>Наименование предприятия (организации): полное и сокращенное</w:t>
      </w:r>
    </w:p>
    <w:p w:rsidR="00000000" w:rsidRDefault="00DD5F3A">
      <w:pPr>
        <w:shd w:val="clear" w:color="auto" w:fill="FFFFFF"/>
        <w:spacing w:line="298" w:lineRule="exact"/>
        <w:ind w:left="557" w:right="499" w:firstLine="120"/>
      </w:pPr>
      <w:r>
        <w:rPr>
          <w:spacing w:val="-1"/>
          <w:sz w:val="26"/>
          <w:szCs w:val="26"/>
          <w:u w:val="single"/>
        </w:rPr>
        <w:t xml:space="preserve">- </w:t>
      </w:r>
      <w:r>
        <w:rPr>
          <w:rFonts w:eastAsia="Times New Roman"/>
          <w:spacing w:val="-1"/>
          <w:sz w:val="26"/>
          <w:szCs w:val="26"/>
          <w:u w:val="single"/>
        </w:rPr>
        <w:t xml:space="preserve">муниципальное дошкольное образовательное учреждение «Детский сад № 42» </w:t>
      </w:r>
      <w:r>
        <w:rPr>
          <w:rFonts w:eastAsia="Times New Roman"/>
          <w:sz w:val="26"/>
          <w:szCs w:val="26"/>
          <w:u w:val="single"/>
        </w:rPr>
        <w:t>- МДОУ «Детский сад № 42»</w:t>
      </w:r>
    </w:p>
    <w:p w:rsidR="00000000" w:rsidRDefault="00DD5F3A">
      <w:pPr>
        <w:shd w:val="clear" w:color="auto" w:fill="FFFFFF"/>
        <w:tabs>
          <w:tab w:val="left" w:pos="485"/>
        </w:tabs>
        <w:spacing w:line="298" w:lineRule="exact"/>
        <w:ind w:left="485" w:right="499" w:hanging="418"/>
      </w:pPr>
      <w:r>
        <w:rPr>
          <w:spacing w:val="-13"/>
          <w:sz w:val="26"/>
          <w:szCs w:val="26"/>
        </w:rPr>
        <w:t>1.2.</w:t>
      </w:r>
      <w:r>
        <w:rPr>
          <w:sz w:val="26"/>
          <w:szCs w:val="26"/>
        </w:rPr>
        <w:tab/>
      </w:r>
      <w:r>
        <w:rPr>
          <w:rFonts w:eastAsia="Times New Roman"/>
          <w:spacing w:val="-1"/>
          <w:sz w:val="26"/>
          <w:szCs w:val="26"/>
        </w:rPr>
        <w:t xml:space="preserve">Полный почтовый адрес, телефон, факс </w:t>
      </w:r>
      <w:r>
        <w:rPr>
          <w:rFonts w:eastAsia="Times New Roman"/>
          <w:spacing w:val="-1"/>
          <w:sz w:val="26"/>
          <w:szCs w:val="26"/>
          <w:u w:val="single"/>
        </w:rPr>
        <w:t xml:space="preserve">г. </w:t>
      </w:r>
      <w:r>
        <w:rPr>
          <w:rFonts w:eastAsia="Times New Roman"/>
          <w:spacing w:val="-1"/>
          <w:sz w:val="26"/>
          <w:szCs w:val="26"/>
          <w:u w:val="single"/>
        </w:rPr>
        <w:t>Ярославль, улица Пирогова, дом 31а.</w:t>
      </w:r>
      <w:r>
        <w:rPr>
          <w:rFonts w:eastAsia="Times New Roman"/>
          <w:spacing w:val="-1"/>
          <w:sz w:val="26"/>
          <w:szCs w:val="26"/>
          <w:u w:val="single"/>
        </w:rPr>
        <w:br/>
      </w:r>
      <w:r>
        <w:rPr>
          <w:rFonts w:eastAsia="Times New Roman"/>
          <w:sz w:val="26"/>
          <w:szCs w:val="26"/>
          <w:u w:val="single"/>
        </w:rPr>
        <w:t>Индекс: 150010. тел.:41 20 26; факс:46 7380</w:t>
      </w:r>
    </w:p>
    <w:p w:rsidR="00000000" w:rsidRDefault="00DD5F3A">
      <w:pPr>
        <w:shd w:val="clear" w:color="auto" w:fill="FFFFFF"/>
        <w:spacing w:line="298" w:lineRule="exact"/>
        <w:ind w:left="67"/>
      </w:pPr>
      <w:r>
        <w:rPr>
          <w:spacing w:val="-12"/>
          <w:sz w:val="26"/>
          <w:szCs w:val="26"/>
        </w:rPr>
        <w:t>1.3.</w:t>
      </w:r>
    </w:p>
    <w:p w:rsidR="00000000" w:rsidRDefault="00DD5F3A">
      <w:pPr>
        <w:shd w:val="clear" w:color="auto" w:fill="FFFFFF"/>
        <w:spacing w:line="298" w:lineRule="exact"/>
        <w:ind w:left="43"/>
      </w:pPr>
      <w:r>
        <w:rPr>
          <w:rFonts w:eastAsia="Times New Roman"/>
          <w:sz w:val="26"/>
          <w:szCs w:val="26"/>
        </w:rPr>
        <w:t>Ф.И.О. руководителя предприятия (организации), телефоны служебный и домашний</w:t>
      </w:r>
    </w:p>
    <w:p w:rsidR="00000000" w:rsidRDefault="00DD5F3A">
      <w:pPr>
        <w:shd w:val="clear" w:color="auto" w:fill="FFFFFF"/>
        <w:spacing w:line="298" w:lineRule="exact"/>
        <w:ind w:left="571"/>
      </w:pPr>
      <w:r>
        <w:rPr>
          <w:rFonts w:eastAsia="Times New Roman"/>
          <w:sz w:val="26"/>
          <w:szCs w:val="26"/>
          <w:u w:val="single"/>
        </w:rPr>
        <w:t>Заведуюший: Асеева Надежда Алексеевна</w:t>
      </w:r>
      <w:r>
        <w:rPr>
          <w:rFonts w:eastAsia="Times New Roman"/>
          <w:sz w:val="26"/>
          <w:szCs w:val="26"/>
        </w:rPr>
        <w:t>;</w:t>
      </w:r>
    </w:p>
    <w:p w:rsidR="00DD5F3A" w:rsidRDefault="00DD5F3A">
      <w:pPr>
        <w:shd w:val="clear" w:color="auto" w:fill="FFFFFF"/>
        <w:spacing w:line="298" w:lineRule="exact"/>
        <w:ind w:left="43" w:right="499"/>
        <w:rPr>
          <w:rFonts w:eastAsia="Times New Roman"/>
          <w:spacing w:val="22"/>
          <w:sz w:val="26"/>
          <w:szCs w:val="26"/>
          <w:u w:val="single"/>
        </w:rPr>
      </w:pPr>
      <w:r>
        <w:rPr>
          <w:rFonts w:eastAsia="Times New Roman"/>
          <w:sz w:val="26"/>
          <w:szCs w:val="26"/>
          <w:u w:val="single"/>
        </w:rPr>
        <w:t xml:space="preserve">Тел. раб.:42 67 68;   моб. : 8 (980) </w:t>
      </w:r>
      <w:r>
        <w:rPr>
          <w:rFonts w:eastAsia="Times New Roman"/>
          <w:spacing w:val="22"/>
          <w:sz w:val="26"/>
          <w:szCs w:val="26"/>
          <w:u w:val="single"/>
        </w:rPr>
        <w:t xml:space="preserve">663-51-70 </w:t>
      </w:r>
    </w:p>
    <w:p w:rsidR="00000000" w:rsidRDefault="00DD5F3A">
      <w:pPr>
        <w:shd w:val="clear" w:color="auto" w:fill="FFFFFF"/>
        <w:spacing w:line="298" w:lineRule="exact"/>
        <w:ind w:left="43" w:right="499"/>
      </w:pPr>
      <w:r>
        <w:rPr>
          <w:rFonts w:eastAsia="Times New Roman"/>
          <w:spacing w:val="-1"/>
          <w:sz w:val="26"/>
          <w:szCs w:val="26"/>
        </w:rPr>
        <w:t>Ф.И.О. з</w:t>
      </w:r>
      <w:r>
        <w:rPr>
          <w:rFonts w:eastAsia="Times New Roman"/>
          <w:spacing w:val="-1"/>
          <w:sz w:val="26"/>
          <w:szCs w:val="26"/>
        </w:rPr>
        <w:t xml:space="preserve">аместителя по режиму и безопасности, телефоны служебный и домашний. </w:t>
      </w:r>
      <w:r>
        <w:rPr>
          <w:rFonts w:eastAsia="Times New Roman"/>
          <w:sz w:val="26"/>
          <w:szCs w:val="26"/>
          <w:u w:val="single"/>
        </w:rPr>
        <w:t>Яковлева Светлана Владимировна</w:t>
      </w:r>
    </w:p>
    <w:p w:rsidR="00000000" w:rsidRDefault="00DD5F3A">
      <w:pPr>
        <w:shd w:val="clear" w:color="auto" w:fill="FFFFFF"/>
        <w:tabs>
          <w:tab w:val="left" w:leader="underscore" w:pos="6096"/>
          <w:tab w:val="left" w:leader="underscore" w:pos="9662"/>
        </w:tabs>
        <w:spacing w:line="298" w:lineRule="exact"/>
        <w:ind w:left="38" w:right="499" w:firstLine="533"/>
      </w:pPr>
      <w:r>
        <w:rPr>
          <w:rFonts w:eastAsia="Times New Roman"/>
          <w:sz w:val="26"/>
          <w:szCs w:val="26"/>
          <w:u w:val="single"/>
        </w:rPr>
        <w:t>Тел. раб.:41 20 26</w:t>
      </w:r>
      <w:r>
        <w:rPr>
          <w:rFonts w:eastAsia="Times New Roman"/>
          <w:sz w:val="26"/>
          <w:szCs w:val="26"/>
          <w:u w:val="single"/>
        </w:rPr>
        <w:br/>
      </w:r>
      <w:r>
        <w:rPr>
          <w:rFonts w:eastAsia="Times New Roman"/>
          <w:sz w:val="26"/>
          <w:szCs w:val="26"/>
        </w:rPr>
        <w:t>Телефон сторожа:46 73 80</w:t>
      </w:r>
      <w:r>
        <w:rPr>
          <w:rFonts w:eastAsia="Times New Roman"/>
          <w:sz w:val="26"/>
          <w:szCs w:val="26"/>
        </w:rPr>
        <w:br/>
      </w:r>
      <w:r>
        <w:rPr>
          <w:rFonts w:eastAsia="Times New Roman"/>
          <w:spacing w:val="-1"/>
          <w:sz w:val="26"/>
          <w:szCs w:val="26"/>
        </w:rPr>
        <w:t>1.4. Ведомственная принадлежность</w:t>
      </w:r>
      <w:r>
        <w:rPr>
          <w:rFonts w:eastAsia="Times New Roman"/>
          <w:sz w:val="26"/>
          <w:szCs w:val="26"/>
        </w:rPr>
        <w:tab/>
      </w:r>
      <w:r>
        <w:rPr>
          <w:rFonts w:eastAsia="Times New Roman"/>
          <w:spacing w:val="-2"/>
          <w:sz w:val="26"/>
          <w:szCs w:val="26"/>
        </w:rPr>
        <w:t>нет</w:t>
      </w:r>
      <w:r>
        <w:rPr>
          <w:rFonts w:eastAsia="Times New Roman"/>
          <w:sz w:val="26"/>
          <w:szCs w:val="26"/>
        </w:rPr>
        <w:tab/>
      </w:r>
    </w:p>
    <w:p w:rsidR="00000000" w:rsidRDefault="00DD5F3A">
      <w:pPr>
        <w:shd w:val="clear" w:color="auto" w:fill="FFFFFF"/>
        <w:tabs>
          <w:tab w:val="left" w:pos="490"/>
        </w:tabs>
        <w:spacing w:line="298" w:lineRule="exact"/>
        <w:ind w:left="62"/>
      </w:pPr>
      <w:r>
        <w:rPr>
          <w:spacing w:val="-13"/>
          <w:sz w:val="26"/>
          <w:szCs w:val="26"/>
        </w:rPr>
        <w:t>1.5.</w:t>
      </w:r>
      <w:r>
        <w:rPr>
          <w:sz w:val="26"/>
          <w:szCs w:val="26"/>
        </w:rPr>
        <w:tab/>
      </w:r>
      <w:r>
        <w:rPr>
          <w:rFonts w:eastAsia="Times New Roman"/>
          <w:sz w:val="26"/>
          <w:szCs w:val="26"/>
        </w:rPr>
        <w:t xml:space="preserve">Основной вид деятельности предприятия (организации) </w:t>
      </w:r>
      <w:r>
        <w:rPr>
          <w:rFonts w:eastAsia="Times New Roman"/>
          <w:sz w:val="26"/>
          <w:szCs w:val="26"/>
          <w:u w:val="single"/>
        </w:rPr>
        <w:t>образовательная</w:t>
      </w:r>
    </w:p>
    <w:p w:rsidR="00000000" w:rsidRDefault="00DD5F3A">
      <w:pPr>
        <w:shd w:val="clear" w:color="auto" w:fill="FFFFFF"/>
        <w:tabs>
          <w:tab w:val="left" w:pos="672"/>
        </w:tabs>
        <w:spacing w:line="298" w:lineRule="exact"/>
        <w:ind w:left="24" w:right="10"/>
        <w:jc w:val="both"/>
      </w:pPr>
      <w:r>
        <w:rPr>
          <w:spacing w:val="-13"/>
          <w:sz w:val="26"/>
          <w:szCs w:val="26"/>
        </w:rPr>
        <w:t>1.6.</w:t>
      </w:r>
      <w:r>
        <w:rPr>
          <w:sz w:val="26"/>
          <w:szCs w:val="26"/>
        </w:rPr>
        <w:tab/>
      </w:r>
      <w:r>
        <w:rPr>
          <w:rFonts w:eastAsia="Times New Roman"/>
          <w:sz w:val="26"/>
          <w:szCs w:val="26"/>
        </w:rPr>
        <w:t>Наименование вышестоящей</w:t>
      </w:r>
      <w:r>
        <w:rPr>
          <w:rFonts w:eastAsia="Times New Roman"/>
          <w:sz w:val="26"/>
          <w:szCs w:val="26"/>
        </w:rPr>
        <w:t xml:space="preserve"> организации, полный почтовый адрес, Ф.И.О.</w:t>
      </w:r>
      <w:r>
        <w:rPr>
          <w:rFonts w:eastAsia="Times New Roman"/>
          <w:sz w:val="26"/>
          <w:szCs w:val="26"/>
        </w:rPr>
        <w:br/>
        <w:t>руководителя, телефоны</w:t>
      </w:r>
      <w:r>
        <w:rPr>
          <w:rFonts w:eastAsia="Times New Roman"/>
          <w:sz w:val="26"/>
          <w:szCs w:val="26"/>
          <w:u w:val="single"/>
        </w:rPr>
        <w:t>: Департамент образования мэрии г.Ярославля, Волжская</w:t>
      </w:r>
      <w:r>
        <w:rPr>
          <w:rFonts w:eastAsia="Times New Roman"/>
          <w:sz w:val="26"/>
          <w:szCs w:val="26"/>
          <w:u w:val="single"/>
        </w:rPr>
        <w:br/>
        <w:t>набережная, 27; тел.: 40-51-00</w:t>
      </w:r>
    </w:p>
    <w:p w:rsidR="00000000" w:rsidRDefault="00DD5F3A">
      <w:pPr>
        <w:shd w:val="clear" w:color="auto" w:fill="FFFFFF"/>
        <w:tabs>
          <w:tab w:val="left" w:pos="600"/>
        </w:tabs>
        <w:spacing w:line="298" w:lineRule="exact"/>
        <w:ind w:left="34"/>
        <w:jc w:val="both"/>
      </w:pPr>
      <w:r>
        <w:rPr>
          <w:spacing w:val="-12"/>
          <w:sz w:val="26"/>
          <w:szCs w:val="26"/>
        </w:rPr>
        <w:t>1.7.</w:t>
      </w:r>
      <w:r>
        <w:rPr>
          <w:sz w:val="26"/>
          <w:szCs w:val="26"/>
        </w:rPr>
        <w:tab/>
      </w:r>
      <w:r>
        <w:rPr>
          <w:rFonts w:eastAsia="Times New Roman"/>
          <w:sz w:val="26"/>
          <w:szCs w:val="26"/>
        </w:rPr>
        <w:t>Должностные лица и работники предприятия (организации), необходимые дл</w:t>
      </w:r>
      <w:r>
        <w:rPr>
          <w:rFonts w:eastAsia="Times New Roman"/>
          <w:sz w:val="26"/>
          <w:szCs w:val="26"/>
        </w:rPr>
        <w:t>я</w:t>
      </w:r>
      <w:r>
        <w:rPr>
          <w:rFonts w:eastAsia="Times New Roman"/>
          <w:sz w:val="26"/>
          <w:szCs w:val="26"/>
        </w:rPr>
        <w:br/>
        <w:t>организации действий в чрезвычайных ситуациях с указанием адресов и телефонов</w:t>
      </w:r>
    </w:p>
    <w:p w:rsidR="00000000" w:rsidRDefault="00DD5F3A">
      <w:pPr>
        <w:shd w:val="clear" w:color="auto" w:fill="FFFFFF"/>
        <w:spacing w:line="298" w:lineRule="exact"/>
        <w:ind w:left="566"/>
      </w:pPr>
      <w:r>
        <w:rPr>
          <w:rFonts w:eastAsia="Times New Roman"/>
          <w:sz w:val="26"/>
          <w:szCs w:val="26"/>
          <w:u w:val="single"/>
        </w:rPr>
        <w:t>Заведующий: Асеева Надежда Алексеевна</w:t>
      </w:r>
      <w:r>
        <w:rPr>
          <w:rFonts w:eastAsia="Times New Roman"/>
          <w:sz w:val="26"/>
          <w:szCs w:val="26"/>
        </w:rPr>
        <w:t>;</w:t>
      </w:r>
    </w:p>
    <w:p w:rsidR="00000000" w:rsidRDefault="00DD5F3A">
      <w:pPr>
        <w:shd w:val="clear" w:color="auto" w:fill="FFFFFF"/>
        <w:tabs>
          <w:tab w:val="left" w:pos="9614"/>
        </w:tabs>
        <w:spacing w:line="298" w:lineRule="exact"/>
        <w:ind w:left="566"/>
      </w:pPr>
      <w:r>
        <w:rPr>
          <w:rFonts w:eastAsia="Times New Roman"/>
          <w:sz w:val="26"/>
          <w:szCs w:val="26"/>
          <w:u w:val="single"/>
        </w:rPr>
        <w:t xml:space="preserve">Тел. раб.:42 67 68;   моб. : 8 (980) </w:t>
      </w:r>
      <w:r>
        <w:rPr>
          <w:rFonts w:eastAsia="Times New Roman"/>
          <w:spacing w:val="22"/>
          <w:sz w:val="26"/>
          <w:szCs w:val="26"/>
          <w:u w:val="single"/>
        </w:rPr>
        <w:t>663-51-70</w:t>
      </w:r>
      <w:r>
        <w:rPr>
          <w:rFonts w:ascii="Arial" w:eastAsia="Times New Roman" w:cs="Arial"/>
          <w:sz w:val="26"/>
          <w:szCs w:val="26"/>
        </w:rPr>
        <w:tab/>
      </w:r>
      <w:r>
        <w:rPr>
          <w:rFonts w:eastAsia="Times New Roman"/>
          <w:sz w:val="26"/>
          <w:szCs w:val="26"/>
        </w:rPr>
        <w:t>-</w:t>
      </w:r>
    </w:p>
    <w:p w:rsidR="00000000" w:rsidRDefault="00DD5F3A">
      <w:pPr>
        <w:shd w:val="clear" w:color="auto" w:fill="FFFFFF"/>
        <w:spacing w:line="298" w:lineRule="exact"/>
        <w:ind w:left="528" w:right="3494"/>
      </w:pPr>
      <w:r>
        <w:rPr>
          <w:rFonts w:eastAsia="Times New Roman"/>
          <w:sz w:val="26"/>
          <w:szCs w:val="26"/>
          <w:u w:val="single"/>
        </w:rPr>
        <w:t>Муханова Елена Валентиновна(ст. воспитатель )-ул. Академика Колмогорова, д.14, кВ. 136 Т</w:t>
      </w:r>
      <w:r>
        <w:rPr>
          <w:rFonts w:eastAsia="Times New Roman"/>
          <w:sz w:val="26"/>
          <w:szCs w:val="26"/>
          <w:u w:val="single"/>
        </w:rPr>
        <w:t xml:space="preserve">ел. раб.:41 20 26; тел.сот.8 960 5304989 </w:t>
      </w:r>
      <w:r>
        <w:rPr>
          <w:rFonts w:eastAsia="Times New Roman"/>
          <w:spacing w:val="-2"/>
          <w:sz w:val="26"/>
          <w:szCs w:val="26"/>
          <w:u w:val="single"/>
        </w:rPr>
        <w:t xml:space="preserve">Яковлева Светлана Владимировна (зам. зав. по АХР) </w:t>
      </w:r>
      <w:r>
        <w:rPr>
          <w:rFonts w:eastAsia="Times New Roman"/>
          <w:sz w:val="26"/>
          <w:szCs w:val="26"/>
          <w:u w:val="single"/>
        </w:rPr>
        <w:t>Ильинский пер, д. 30 кв. 1 Тел. раб.:41 20 26</w:t>
      </w:r>
    </w:p>
    <w:p w:rsidR="00000000" w:rsidRDefault="00DD5F3A">
      <w:pPr>
        <w:shd w:val="clear" w:color="auto" w:fill="FFFFFF"/>
        <w:tabs>
          <w:tab w:val="left" w:pos="475"/>
        </w:tabs>
        <w:spacing w:line="298" w:lineRule="exact"/>
        <w:ind w:left="14"/>
      </w:pPr>
      <w:r>
        <w:rPr>
          <w:spacing w:val="-12"/>
          <w:sz w:val="26"/>
          <w:szCs w:val="26"/>
        </w:rPr>
        <w:t>1.8.</w:t>
      </w:r>
      <w:r>
        <w:rPr>
          <w:sz w:val="26"/>
          <w:szCs w:val="26"/>
        </w:rPr>
        <w:tab/>
      </w:r>
      <w:r>
        <w:rPr>
          <w:rFonts w:eastAsia="Times New Roman"/>
          <w:spacing w:val="-1"/>
          <w:sz w:val="26"/>
          <w:szCs w:val="26"/>
        </w:rPr>
        <w:t>Особенности предприятия (организации):</w:t>
      </w:r>
    </w:p>
    <w:p w:rsidR="00000000" w:rsidRDefault="00DD5F3A" w:rsidP="00DD5F3A">
      <w:pPr>
        <w:numPr>
          <w:ilvl w:val="0"/>
          <w:numId w:val="1"/>
        </w:numPr>
        <w:shd w:val="clear" w:color="auto" w:fill="FFFFFF"/>
        <w:tabs>
          <w:tab w:val="left" w:pos="158"/>
        </w:tabs>
        <w:spacing w:line="298" w:lineRule="exact"/>
        <w:ind w:left="19"/>
        <w:rPr>
          <w:sz w:val="26"/>
          <w:szCs w:val="26"/>
        </w:rPr>
      </w:pPr>
      <w:r>
        <w:rPr>
          <w:rFonts w:eastAsia="Times New Roman"/>
          <w:sz w:val="26"/>
          <w:szCs w:val="26"/>
        </w:rPr>
        <w:t>численность сотрудников - 74; детей - 313;</w:t>
      </w:r>
    </w:p>
    <w:p w:rsidR="00000000" w:rsidRDefault="00DD5F3A" w:rsidP="00DD5F3A">
      <w:pPr>
        <w:numPr>
          <w:ilvl w:val="0"/>
          <w:numId w:val="1"/>
        </w:numPr>
        <w:shd w:val="clear" w:color="auto" w:fill="FFFFFF"/>
        <w:tabs>
          <w:tab w:val="left" w:pos="158"/>
        </w:tabs>
        <w:spacing w:line="298" w:lineRule="exact"/>
        <w:ind w:left="19"/>
        <w:rPr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время постройки здания, </w:t>
      </w:r>
      <w:r>
        <w:rPr>
          <w:rFonts w:eastAsia="Times New Roman"/>
          <w:sz w:val="26"/>
          <w:szCs w:val="26"/>
        </w:rPr>
        <w:t>в котором размещена организация -1980г.</w:t>
      </w:r>
    </w:p>
    <w:p w:rsidR="00000000" w:rsidRDefault="00DD5F3A" w:rsidP="00DD5F3A">
      <w:pPr>
        <w:numPr>
          <w:ilvl w:val="0"/>
          <w:numId w:val="1"/>
        </w:numPr>
        <w:shd w:val="clear" w:color="auto" w:fill="FFFFFF"/>
        <w:tabs>
          <w:tab w:val="left" w:pos="158"/>
        </w:tabs>
        <w:spacing w:line="298" w:lineRule="exact"/>
        <w:ind w:left="19"/>
        <w:rPr>
          <w:sz w:val="26"/>
          <w:szCs w:val="26"/>
        </w:rPr>
      </w:pPr>
      <w:r>
        <w:rPr>
          <w:rFonts w:eastAsia="Times New Roman"/>
          <w:spacing w:val="-2"/>
          <w:sz w:val="26"/>
          <w:szCs w:val="26"/>
        </w:rPr>
        <w:t>режим работы:</w:t>
      </w:r>
    </w:p>
    <w:p w:rsidR="00000000" w:rsidRDefault="00DD5F3A">
      <w:pPr>
        <w:shd w:val="clear" w:color="auto" w:fill="FFFFFF"/>
        <w:spacing w:before="5" w:line="298" w:lineRule="exact"/>
        <w:ind w:left="278"/>
      </w:pPr>
      <w:r>
        <w:rPr>
          <w:rFonts w:eastAsia="Times New Roman"/>
          <w:sz w:val="26"/>
          <w:szCs w:val="26"/>
        </w:rPr>
        <w:t>с07.00до19.00</w:t>
      </w:r>
    </w:p>
    <w:p w:rsidR="00000000" w:rsidRDefault="00DD5F3A">
      <w:pPr>
        <w:shd w:val="clear" w:color="auto" w:fill="FFFFFF"/>
        <w:spacing w:line="298" w:lineRule="exact"/>
        <w:ind w:left="216"/>
      </w:pPr>
      <w:r>
        <w:rPr>
          <w:spacing w:val="-6"/>
          <w:sz w:val="26"/>
          <w:szCs w:val="26"/>
        </w:rPr>
        <w:t xml:space="preserve">- </w:t>
      </w:r>
      <w:r>
        <w:rPr>
          <w:rFonts w:eastAsia="Times New Roman"/>
          <w:spacing w:val="-6"/>
          <w:sz w:val="26"/>
          <w:szCs w:val="26"/>
        </w:rPr>
        <w:t>основная территория:</w:t>
      </w:r>
    </w:p>
    <w:p w:rsidR="00000000" w:rsidRDefault="00DD5F3A" w:rsidP="00DD5F3A">
      <w:pPr>
        <w:numPr>
          <w:ilvl w:val="0"/>
          <w:numId w:val="2"/>
        </w:numPr>
        <w:shd w:val="clear" w:color="auto" w:fill="FFFFFF"/>
        <w:tabs>
          <w:tab w:val="left" w:pos="744"/>
          <w:tab w:val="left" w:pos="7440"/>
        </w:tabs>
        <w:spacing w:line="298" w:lineRule="exact"/>
        <w:ind w:left="595"/>
        <w:rPr>
          <w:sz w:val="26"/>
          <w:szCs w:val="26"/>
        </w:rPr>
      </w:pPr>
      <w:r>
        <w:rPr>
          <w:rFonts w:eastAsia="Times New Roman"/>
          <w:spacing w:val="-2"/>
          <w:sz w:val="26"/>
          <w:szCs w:val="26"/>
        </w:rPr>
        <w:t>общая площадь 12205 кв. м;</w:t>
      </w:r>
      <w:r>
        <w:rPr>
          <w:rFonts w:ascii="Arial" w:eastAsia="Times New Roman" w:cs="Arial"/>
          <w:sz w:val="26"/>
          <w:szCs w:val="26"/>
        </w:rPr>
        <w:tab/>
      </w:r>
    </w:p>
    <w:p w:rsidR="00000000" w:rsidRDefault="00DD5F3A" w:rsidP="00DD5F3A">
      <w:pPr>
        <w:numPr>
          <w:ilvl w:val="0"/>
          <w:numId w:val="2"/>
        </w:numPr>
        <w:shd w:val="clear" w:color="auto" w:fill="FFFFFF"/>
        <w:tabs>
          <w:tab w:val="left" w:pos="744"/>
        </w:tabs>
        <w:spacing w:line="298" w:lineRule="exact"/>
        <w:ind w:left="595"/>
        <w:rPr>
          <w:sz w:val="26"/>
          <w:szCs w:val="26"/>
        </w:rPr>
      </w:pPr>
      <w:r>
        <w:rPr>
          <w:rFonts w:eastAsia="Times New Roman"/>
          <w:sz w:val="26"/>
          <w:szCs w:val="26"/>
        </w:rPr>
        <w:t>периметр в 422,68 м</w:t>
      </w:r>
    </w:p>
    <w:p w:rsidR="00000000" w:rsidRDefault="00DD5F3A">
      <w:pPr>
        <w:shd w:val="clear" w:color="auto" w:fill="FFFFFF"/>
        <w:tabs>
          <w:tab w:val="left" w:pos="475"/>
        </w:tabs>
        <w:spacing w:before="5" w:line="298" w:lineRule="exact"/>
        <w:ind w:left="14" w:right="19"/>
        <w:jc w:val="both"/>
      </w:pPr>
      <w:r>
        <w:rPr>
          <w:spacing w:val="-12"/>
          <w:sz w:val="26"/>
          <w:szCs w:val="26"/>
        </w:rPr>
        <w:t>1.9.</w:t>
      </w:r>
      <w:r>
        <w:rPr>
          <w:sz w:val="26"/>
          <w:szCs w:val="26"/>
        </w:rPr>
        <w:tab/>
      </w:r>
      <w:r>
        <w:rPr>
          <w:rFonts w:eastAsia="Times New Roman"/>
          <w:spacing w:val="-1"/>
          <w:sz w:val="26"/>
          <w:szCs w:val="26"/>
        </w:rPr>
        <w:t>Первоначальная балансовая стоимость основных фондов (указать суммарное значение</w:t>
      </w:r>
      <w:r>
        <w:rPr>
          <w:rFonts w:eastAsia="Times New Roman"/>
          <w:spacing w:val="-1"/>
          <w:sz w:val="26"/>
          <w:szCs w:val="26"/>
        </w:rPr>
        <w:br/>
      </w:r>
      <w:r>
        <w:rPr>
          <w:rFonts w:eastAsia="Times New Roman"/>
          <w:sz w:val="26"/>
          <w:szCs w:val="26"/>
        </w:rPr>
        <w:t>всех материальных а</w:t>
      </w:r>
      <w:r>
        <w:rPr>
          <w:rFonts w:eastAsia="Times New Roman"/>
          <w:sz w:val="26"/>
          <w:szCs w:val="26"/>
        </w:rPr>
        <w:t xml:space="preserve">ктивов в тыс. рублей) - 20,6 </w:t>
      </w:r>
      <w:r>
        <w:rPr>
          <w:rFonts w:eastAsia="Times New Roman"/>
          <w:sz w:val="26"/>
          <w:szCs w:val="26"/>
          <w:u w:val="single"/>
        </w:rPr>
        <w:t>млн. рублей</w:t>
      </w:r>
    </w:p>
    <w:p w:rsidR="00000000" w:rsidRDefault="00DD5F3A">
      <w:pPr>
        <w:shd w:val="clear" w:color="auto" w:fill="FFFFFF"/>
        <w:tabs>
          <w:tab w:val="left" w:pos="600"/>
        </w:tabs>
        <w:spacing w:line="298" w:lineRule="exact"/>
        <w:ind w:left="14" w:right="14"/>
        <w:jc w:val="both"/>
      </w:pPr>
      <w:r>
        <w:rPr>
          <w:spacing w:val="-10"/>
          <w:sz w:val="26"/>
          <w:szCs w:val="26"/>
        </w:rPr>
        <w:t>1.10.</w:t>
      </w:r>
      <w:r>
        <w:rPr>
          <w:sz w:val="26"/>
          <w:szCs w:val="26"/>
        </w:rPr>
        <w:tab/>
      </w:r>
      <w:r>
        <w:rPr>
          <w:rFonts w:eastAsia="Times New Roman"/>
          <w:sz w:val="26"/>
          <w:szCs w:val="26"/>
        </w:rPr>
        <w:t>Износ основных фондов (указать среднее значение морального и физического износа</w:t>
      </w:r>
      <w:r>
        <w:rPr>
          <w:rFonts w:eastAsia="Times New Roman"/>
          <w:sz w:val="26"/>
          <w:szCs w:val="26"/>
        </w:rPr>
        <w:br/>
        <w:t xml:space="preserve">оборудования, зданий и сооружений в %) - </w:t>
      </w:r>
      <w:r>
        <w:rPr>
          <w:rFonts w:eastAsia="Times New Roman"/>
          <w:sz w:val="26"/>
          <w:szCs w:val="26"/>
          <w:u w:val="single"/>
        </w:rPr>
        <w:t>26,5%.</w:t>
      </w:r>
    </w:p>
    <w:p w:rsidR="00000000" w:rsidRDefault="00DD5F3A">
      <w:pPr>
        <w:shd w:val="clear" w:color="auto" w:fill="FFFFFF"/>
        <w:tabs>
          <w:tab w:val="left" w:pos="672"/>
        </w:tabs>
        <w:spacing w:before="5" w:line="298" w:lineRule="exact"/>
        <w:ind w:left="10" w:right="19"/>
        <w:jc w:val="both"/>
      </w:pPr>
      <w:r>
        <w:rPr>
          <w:spacing w:val="-11"/>
          <w:sz w:val="26"/>
          <w:szCs w:val="26"/>
        </w:rPr>
        <w:t>1.11.</w:t>
      </w:r>
      <w:r>
        <w:rPr>
          <w:sz w:val="26"/>
          <w:szCs w:val="26"/>
        </w:rPr>
        <w:tab/>
      </w:r>
      <w:r>
        <w:rPr>
          <w:rFonts w:eastAsia="Times New Roman"/>
          <w:sz w:val="26"/>
          <w:szCs w:val="26"/>
        </w:rPr>
        <w:t>Наличие подразделения по защите гостайны и соблюдения требований режима</w:t>
      </w:r>
      <w:r>
        <w:rPr>
          <w:rFonts w:eastAsia="Times New Roman"/>
          <w:sz w:val="26"/>
          <w:szCs w:val="26"/>
        </w:rPr>
        <w:br/>
        <w:t>сек</w:t>
      </w:r>
      <w:r>
        <w:rPr>
          <w:rFonts w:eastAsia="Times New Roman"/>
          <w:sz w:val="26"/>
          <w:szCs w:val="26"/>
        </w:rPr>
        <w:t>ретности -</w:t>
      </w:r>
      <w:r>
        <w:rPr>
          <w:rFonts w:eastAsia="Times New Roman"/>
          <w:sz w:val="26"/>
          <w:szCs w:val="26"/>
          <w:u w:val="single"/>
        </w:rPr>
        <w:t>нет</w:t>
      </w:r>
      <w:r>
        <w:rPr>
          <w:rFonts w:eastAsia="Times New Roman"/>
          <w:sz w:val="26"/>
          <w:szCs w:val="26"/>
        </w:rPr>
        <w:t>.</w:t>
      </w:r>
    </w:p>
    <w:p w:rsidR="00000000" w:rsidRDefault="00DD5F3A">
      <w:pPr>
        <w:shd w:val="clear" w:color="auto" w:fill="FFFFFF"/>
        <w:tabs>
          <w:tab w:val="left" w:pos="768"/>
        </w:tabs>
        <w:spacing w:before="10" w:line="298" w:lineRule="exact"/>
      </w:pPr>
      <w:r>
        <w:rPr>
          <w:spacing w:val="-11"/>
          <w:sz w:val="26"/>
          <w:szCs w:val="26"/>
        </w:rPr>
        <w:t>1.12.</w:t>
      </w:r>
      <w:r>
        <w:rPr>
          <w:sz w:val="26"/>
          <w:szCs w:val="26"/>
        </w:rPr>
        <w:tab/>
      </w:r>
      <w:r>
        <w:rPr>
          <w:rFonts w:eastAsia="Times New Roman"/>
          <w:sz w:val="26"/>
          <w:szCs w:val="26"/>
        </w:rPr>
        <w:t>Размещение   предприятия   (организации)   по   отношению   к   дорожной   сети,</w:t>
      </w:r>
      <w:r>
        <w:rPr>
          <w:rFonts w:eastAsia="Times New Roman"/>
          <w:sz w:val="26"/>
          <w:szCs w:val="26"/>
        </w:rPr>
        <w:br/>
        <w:t>транспортным коммуникациям, опасным объектам, др. зданиям (с приложением схемы на</w:t>
      </w:r>
      <w:r>
        <w:rPr>
          <w:rFonts w:eastAsia="Times New Roman"/>
          <w:sz w:val="26"/>
          <w:szCs w:val="26"/>
        </w:rPr>
        <w:br/>
        <w:t>листе А-4 с условными обозначениями в масштабе с краткой пояснительной з</w:t>
      </w:r>
      <w:r>
        <w:rPr>
          <w:rFonts w:eastAsia="Times New Roman"/>
          <w:sz w:val="26"/>
          <w:szCs w:val="26"/>
        </w:rPr>
        <w:t>апиской).</w:t>
      </w:r>
      <w:r>
        <w:rPr>
          <w:rFonts w:eastAsia="Times New Roman"/>
          <w:sz w:val="26"/>
          <w:szCs w:val="26"/>
        </w:rPr>
        <w:br/>
        <w:t xml:space="preserve">Объект расположен в  </w:t>
      </w:r>
      <w:r>
        <w:rPr>
          <w:rFonts w:eastAsia="Times New Roman"/>
          <w:sz w:val="26"/>
          <w:szCs w:val="26"/>
          <w:u w:val="single"/>
        </w:rPr>
        <w:t>1000 м</w:t>
      </w:r>
      <w:r>
        <w:rPr>
          <w:rFonts w:eastAsia="Times New Roman"/>
          <w:sz w:val="26"/>
          <w:szCs w:val="26"/>
        </w:rPr>
        <w:t xml:space="preserve">    от железнодорожной станции «Липовая гора», рядом</w:t>
      </w:r>
      <w:r>
        <w:rPr>
          <w:rFonts w:eastAsia="Times New Roman"/>
          <w:sz w:val="26"/>
          <w:szCs w:val="26"/>
        </w:rPr>
        <w:br/>
        <w:t>находится Клиническая больница № 2, МОУСОШ №78, МДОУ «Детский сад № 33».</w:t>
      </w:r>
    </w:p>
    <w:p w:rsidR="00000000" w:rsidRDefault="00DD5F3A">
      <w:pPr>
        <w:shd w:val="clear" w:color="auto" w:fill="FFFFFF"/>
        <w:spacing w:before="106"/>
        <w:ind w:left="5040"/>
        <w:jc w:val="center"/>
      </w:pPr>
    </w:p>
    <w:p w:rsidR="00000000" w:rsidRDefault="00DD5F3A">
      <w:pPr>
        <w:shd w:val="clear" w:color="auto" w:fill="FFFFFF"/>
        <w:spacing w:before="106"/>
        <w:ind w:left="5040"/>
        <w:jc w:val="center"/>
        <w:sectPr w:rsidR="00000000">
          <w:type w:val="continuous"/>
          <w:pgSz w:w="11909" w:h="16834"/>
          <w:pgMar w:top="1070" w:right="1063" w:bottom="360" w:left="613" w:header="720" w:footer="720" w:gutter="0"/>
          <w:cols w:space="60"/>
          <w:noEndnote/>
        </w:sectPr>
      </w:pPr>
    </w:p>
    <w:p w:rsidR="00000000" w:rsidRDefault="00DD5F3A">
      <w:pPr>
        <w:shd w:val="clear" w:color="auto" w:fill="FFFFFF"/>
        <w:tabs>
          <w:tab w:val="left" w:pos="278"/>
        </w:tabs>
        <w:spacing w:line="298" w:lineRule="exact"/>
        <w:ind w:left="29"/>
      </w:pPr>
      <w:r>
        <w:rPr>
          <w:b/>
          <w:bCs/>
          <w:spacing w:val="-11"/>
          <w:sz w:val="26"/>
          <w:szCs w:val="26"/>
        </w:rPr>
        <w:lastRenderedPageBreak/>
        <w:t>2.</w:t>
      </w:r>
      <w:r>
        <w:rPr>
          <w:b/>
          <w:bCs/>
          <w:sz w:val="26"/>
          <w:szCs w:val="26"/>
        </w:rPr>
        <w:tab/>
      </w:r>
      <w:r>
        <w:rPr>
          <w:rFonts w:eastAsia="Times New Roman"/>
          <w:b/>
          <w:bCs/>
          <w:sz w:val="26"/>
          <w:szCs w:val="26"/>
        </w:rPr>
        <w:t>СВЕДЕНИЯ О ПЕРСОНАЛЕ, РАБОТАЮЩИХ ( ВОСПИТАННИКОВ)</w:t>
      </w:r>
    </w:p>
    <w:p w:rsidR="00000000" w:rsidRDefault="00DD5F3A" w:rsidP="00DD5F3A">
      <w:pPr>
        <w:numPr>
          <w:ilvl w:val="0"/>
          <w:numId w:val="3"/>
        </w:numPr>
        <w:shd w:val="clear" w:color="auto" w:fill="FFFFFF"/>
        <w:tabs>
          <w:tab w:val="left" w:pos="658"/>
        </w:tabs>
        <w:spacing w:line="298" w:lineRule="exact"/>
        <w:ind w:left="43"/>
        <w:jc w:val="both"/>
        <w:rPr>
          <w:spacing w:val="-7"/>
          <w:sz w:val="26"/>
          <w:szCs w:val="26"/>
        </w:rPr>
      </w:pPr>
      <w:r>
        <w:rPr>
          <w:rFonts w:eastAsia="Times New Roman"/>
          <w:sz w:val="26"/>
          <w:szCs w:val="26"/>
        </w:rPr>
        <w:t>Список</w:t>
      </w:r>
      <w:r>
        <w:rPr>
          <w:rFonts w:eastAsia="Times New Roman"/>
          <w:sz w:val="26"/>
          <w:szCs w:val="26"/>
        </w:rPr>
        <w:t xml:space="preserve"> лиц из числа персонала и работающих (воспитанников), имеющих неврологические заболевания, алкогольную и наркотическую зависимость, отклонения в поведении </w:t>
      </w:r>
      <w:r>
        <w:rPr>
          <w:rFonts w:eastAsia="Times New Roman"/>
          <w:sz w:val="26"/>
          <w:szCs w:val="26"/>
          <w:u w:val="single"/>
        </w:rPr>
        <w:t>- нет</w:t>
      </w:r>
      <w:r>
        <w:rPr>
          <w:rFonts w:eastAsia="Times New Roman"/>
          <w:sz w:val="26"/>
          <w:szCs w:val="26"/>
        </w:rPr>
        <w:t>.</w:t>
      </w:r>
    </w:p>
    <w:p w:rsidR="00000000" w:rsidRDefault="00DD5F3A" w:rsidP="00DD5F3A">
      <w:pPr>
        <w:numPr>
          <w:ilvl w:val="0"/>
          <w:numId w:val="3"/>
        </w:numPr>
        <w:shd w:val="clear" w:color="auto" w:fill="FFFFFF"/>
        <w:tabs>
          <w:tab w:val="left" w:pos="658"/>
        </w:tabs>
        <w:spacing w:line="298" w:lineRule="exact"/>
        <w:ind w:left="43"/>
        <w:jc w:val="both"/>
        <w:rPr>
          <w:spacing w:val="-7"/>
          <w:sz w:val="26"/>
          <w:szCs w:val="26"/>
        </w:rPr>
      </w:pPr>
      <w:r>
        <w:rPr>
          <w:rFonts w:eastAsia="Times New Roman"/>
          <w:sz w:val="26"/>
          <w:szCs w:val="26"/>
        </w:rPr>
        <w:t>Данные о национальном составе и гражданстве сотрудников, работающих (воспитанников) -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  <w:u w:val="single"/>
        </w:rPr>
        <w:t>русские - 99.8%</w:t>
      </w:r>
      <w:r>
        <w:rPr>
          <w:rFonts w:eastAsia="Times New Roman"/>
          <w:sz w:val="26"/>
          <w:szCs w:val="26"/>
        </w:rPr>
        <w:t>.</w:t>
      </w:r>
    </w:p>
    <w:p w:rsidR="00000000" w:rsidRDefault="00DD5F3A">
      <w:pPr>
        <w:shd w:val="clear" w:color="auto" w:fill="FFFFFF"/>
        <w:tabs>
          <w:tab w:val="left" w:pos="278"/>
        </w:tabs>
        <w:spacing w:before="298" w:line="298" w:lineRule="exact"/>
        <w:ind w:left="29"/>
      </w:pPr>
      <w:r>
        <w:rPr>
          <w:b/>
          <w:bCs/>
          <w:spacing w:val="-9"/>
          <w:sz w:val="26"/>
          <w:szCs w:val="26"/>
        </w:rPr>
        <w:t>3.</w:t>
      </w:r>
      <w:r>
        <w:rPr>
          <w:b/>
          <w:bCs/>
          <w:sz w:val="26"/>
          <w:szCs w:val="26"/>
        </w:rPr>
        <w:tab/>
      </w:r>
      <w:r>
        <w:rPr>
          <w:rFonts w:eastAsia="Times New Roman"/>
          <w:b/>
          <w:bCs/>
          <w:sz w:val="26"/>
          <w:szCs w:val="26"/>
        </w:rPr>
        <w:t>ОРГАНИЗАЦИЯ ОХРАНЫ И ЗАЩИТЫ ПРЕДПРИЯТИЯ (ОРГАНИЗАЦИИ)</w:t>
      </w:r>
    </w:p>
    <w:p w:rsidR="00000000" w:rsidRDefault="00DD5F3A" w:rsidP="00DD5F3A">
      <w:pPr>
        <w:numPr>
          <w:ilvl w:val="0"/>
          <w:numId w:val="4"/>
        </w:numPr>
        <w:shd w:val="clear" w:color="auto" w:fill="FFFFFF"/>
        <w:tabs>
          <w:tab w:val="left" w:pos="490"/>
        </w:tabs>
        <w:spacing w:line="298" w:lineRule="exact"/>
        <w:ind w:left="38" w:right="10"/>
        <w:jc w:val="both"/>
        <w:rPr>
          <w:spacing w:val="-7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Наличие инженерных заграждений- </w:t>
      </w:r>
      <w:r>
        <w:rPr>
          <w:rFonts w:eastAsia="Times New Roman"/>
          <w:sz w:val="26"/>
          <w:szCs w:val="26"/>
          <w:u w:val="single"/>
        </w:rPr>
        <w:t>металлический забор по периметру прилегающего к объекту участка, с 2 входными калиткой и 2 въездными воротами..</w:t>
      </w:r>
    </w:p>
    <w:p w:rsidR="00000000" w:rsidRDefault="00DD5F3A" w:rsidP="00DD5F3A">
      <w:pPr>
        <w:numPr>
          <w:ilvl w:val="0"/>
          <w:numId w:val="4"/>
        </w:numPr>
        <w:shd w:val="clear" w:color="auto" w:fill="FFFFFF"/>
        <w:tabs>
          <w:tab w:val="left" w:pos="490"/>
        </w:tabs>
        <w:spacing w:before="5" w:line="298" w:lineRule="exact"/>
        <w:ind w:left="38"/>
        <w:rPr>
          <w:spacing w:val="-7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Силы охраны - ФГКУ </w:t>
      </w:r>
      <w:r>
        <w:rPr>
          <w:rFonts w:eastAsia="Times New Roman"/>
          <w:sz w:val="26"/>
          <w:szCs w:val="26"/>
        </w:rPr>
        <w:t>УВО УМБД России по Ярославской области</w:t>
      </w:r>
    </w:p>
    <w:p w:rsidR="00000000" w:rsidRDefault="00DD5F3A" w:rsidP="00DD5F3A">
      <w:pPr>
        <w:numPr>
          <w:ilvl w:val="0"/>
          <w:numId w:val="4"/>
        </w:numPr>
        <w:shd w:val="clear" w:color="auto" w:fill="FFFFFF"/>
        <w:tabs>
          <w:tab w:val="left" w:pos="490"/>
        </w:tabs>
        <w:spacing w:line="298" w:lineRule="exact"/>
        <w:ind w:left="38"/>
        <w:rPr>
          <w:spacing w:val="-7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Средства охраны - </w:t>
      </w:r>
      <w:r>
        <w:rPr>
          <w:rFonts w:eastAsia="Times New Roman"/>
          <w:sz w:val="26"/>
          <w:szCs w:val="26"/>
          <w:u w:val="single"/>
        </w:rPr>
        <w:t>тревожная кнопка</w:t>
      </w:r>
      <w:r>
        <w:rPr>
          <w:rFonts w:eastAsia="Times New Roman"/>
          <w:sz w:val="26"/>
          <w:szCs w:val="26"/>
        </w:rPr>
        <w:t>.</w:t>
      </w:r>
    </w:p>
    <w:p w:rsidR="00000000" w:rsidRDefault="00DD5F3A" w:rsidP="00DD5F3A">
      <w:pPr>
        <w:numPr>
          <w:ilvl w:val="0"/>
          <w:numId w:val="4"/>
        </w:numPr>
        <w:shd w:val="clear" w:color="auto" w:fill="FFFFFF"/>
        <w:tabs>
          <w:tab w:val="left" w:pos="490"/>
        </w:tabs>
        <w:spacing w:line="298" w:lineRule="exact"/>
        <w:ind w:left="38"/>
        <w:rPr>
          <w:spacing w:val="-7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Организация связи - </w:t>
      </w:r>
      <w:r>
        <w:rPr>
          <w:rFonts w:eastAsia="Times New Roman"/>
          <w:sz w:val="26"/>
          <w:szCs w:val="26"/>
          <w:u w:val="single"/>
        </w:rPr>
        <w:t>имеется городская телефонная связь</w:t>
      </w:r>
      <w:r>
        <w:rPr>
          <w:rFonts w:eastAsia="Times New Roman"/>
          <w:sz w:val="26"/>
          <w:szCs w:val="26"/>
        </w:rPr>
        <w:t>.</w:t>
      </w:r>
    </w:p>
    <w:p w:rsidR="00000000" w:rsidRDefault="00DD5F3A" w:rsidP="00DD5F3A">
      <w:pPr>
        <w:numPr>
          <w:ilvl w:val="0"/>
          <w:numId w:val="4"/>
        </w:numPr>
        <w:shd w:val="clear" w:color="auto" w:fill="FFFFFF"/>
        <w:tabs>
          <w:tab w:val="left" w:pos="490"/>
        </w:tabs>
        <w:spacing w:line="298" w:lineRule="exact"/>
        <w:ind w:left="38"/>
        <w:rPr>
          <w:spacing w:val="-8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Организация пропускного и внутриобъектового режима - </w:t>
      </w:r>
      <w:r>
        <w:rPr>
          <w:rFonts w:eastAsia="Times New Roman"/>
          <w:sz w:val="26"/>
          <w:szCs w:val="26"/>
          <w:u w:val="single"/>
        </w:rPr>
        <w:t>нет</w:t>
      </w:r>
      <w:r>
        <w:rPr>
          <w:rFonts w:eastAsia="Times New Roman"/>
          <w:sz w:val="26"/>
          <w:szCs w:val="26"/>
        </w:rPr>
        <w:t>.</w:t>
      </w:r>
    </w:p>
    <w:p w:rsidR="00000000" w:rsidRDefault="00DD5F3A" w:rsidP="00DD5F3A">
      <w:pPr>
        <w:numPr>
          <w:ilvl w:val="0"/>
          <w:numId w:val="4"/>
        </w:numPr>
        <w:shd w:val="clear" w:color="auto" w:fill="FFFFFF"/>
        <w:tabs>
          <w:tab w:val="left" w:pos="490"/>
        </w:tabs>
        <w:spacing w:line="298" w:lineRule="exact"/>
        <w:ind w:left="38"/>
        <w:rPr>
          <w:spacing w:val="-7"/>
          <w:sz w:val="26"/>
          <w:szCs w:val="26"/>
        </w:rPr>
      </w:pPr>
      <w:r>
        <w:rPr>
          <w:rFonts w:eastAsia="Times New Roman"/>
          <w:sz w:val="26"/>
          <w:szCs w:val="26"/>
        </w:rPr>
        <w:t>Сведения о наличии опасных веще</w:t>
      </w:r>
      <w:r>
        <w:rPr>
          <w:rFonts w:eastAsia="Times New Roman"/>
          <w:sz w:val="26"/>
          <w:szCs w:val="26"/>
        </w:rPr>
        <w:t xml:space="preserve">ств и материалов - </w:t>
      </w:r>
      <w:r>
        <w:rPr>
          <w:rFonts w:eastAsia="Times New Roman"/>
          <w:sz w:val="26"/>
          <w:szCs w:val="26"/>
          <w:u w:val="single"/>
        </w:rPr>
        <w:t>нет</w:t>
      </w:r>
      <w:r>
        <w:rPr>
          <w:rFonts w:eastAsia="Times New Roman"/>
          <w:sz w:val="26"/>
          <w:szCs w:val="26"/>
        </w:rPr>
        <w:t>.</w:t>
      </w:r>
    </w:p>
    <w:p w:rsidR="00000000" w:rsidRDefault="00DD5F3A">
      <w:pPr>
        <w:shd w:val="clear" w:color="auto" w:fill="FFFFFF"/>
        <w:spacing w:line="298" w:lineRule="exact"/>
        <w:ind w:left="24" w:right="10"/>
        <w:jc w:val="both"/>
      </w:pPr>
      <w:r>
        <w:rPr>
          <w:sz w:val="26"/>
          <w:szCs w:val="26"/>
        </w:rPr>
        <w:t xml:space="preserve">3.8. </w:t>
      </w:r>
      <w:r>
        <w:rPr>
          <w:rFonts w:eastAsia="Times New Roman"/>
          <w:sz w:val="26"/>
          <w:szCs w:val="26"/>
        </w:rPr>
        <w:t>Наличие совместных (с ОВД и другими организациями) планов действий администрации объекта при возникновении чрезвычайных ситуаций, в том числе террористических угроз, стихийных бедствий и др.; периодичность проведения совместных</w:t>
      </w:r>
      <w:r>
        <w:rPr>
          <w:rFonts w:eastAsia="Times New Roman"/>
          <w:sz w:val="26"/>
          <w:szCs w:val="26"/>
        </w:rPr>
        <w:t xml:space="preserve"> тренировок и учений - </w:t>
      </w:r>
      <w:r>
        <w:rPr>
          <w:rFonts w:eastAsia="Times New Roman"/>
          <w:sz w:val="26"/>
          <w:szCs w:val="26"/>
          <w:u w:val="single"/>
        </w:rPr>
        <w:t>нет</w:t>
      </w:r>
      <w:r>
        <w:rPr>
          <w:rFonts w:eastAsia="Times New Roman"/>
          <w:sz w:val="26"/>
          <w:szCs w:val="26"/>
        </w:rPr>
        <w:t>.</w:t>
      </w:r>
    </w:p>
    <w:p w:rsidR="00000000" w:rsidRDefault="00DD5F3A">
      <w:pPr>
        <w:shd w:val="clear" w:color="auto" w:fill="FFFFFF"/>
        <w:tabs>
          <w:tab w:val="left" w:pos="278"/>
        </w:tabs>
        <w:spacing w:before="302" w:line="298" w:lineRule="exact"/>
        <w:ind w:left="29"/>
      </w:pPr>
      <w:r>
        <w:rPr>
          <w:b/>
          <w:bCs/>
          <w:spacing w:val="-9"/>
          <w:sz w:val="26"/>
          <w:szCs w:val="26"/>
        </w:rPr>
        <w:t>4.</w:t>
      </w:r>
      <w:r>
        <w:rPr>
          <w:b/>
          <w:bCs/>
          <w:sz w:val="26"/>
          <w:szCs w:val="26"/>
        </w:rPr>
        <w:tab/>
      </w:r>
      <w:r>
        <w:rPr>
          <w:rFonts w:eastAsia="Times New Roman"/>
          <w:b/>
          <w:bCs/>
          <w:sz w:val="26"/>
          <w:szCs w:val="26"/>
        </w:rPr>
        <w:t>НАЛИЧИЕ ОРГАНИЗАЦИОННО-РАСПОРЯДИТЕЛЬНЫХ ДОКУМЕНТОВ</w:t>
      </w:r>
    </w:p>
    <w:p w:rsidR="00000000" w:rsidRDefault="00DD5F3A">
      <w:pPr>
        <w:shd w:val="clear" w:color="auto" w:fill="FFFFFF"/>
        <w:tabs>
          <w:tab w:val="left" w:pos="778"/>
        </w:tabs>
        <w:spacing w:line="298" w:lineRule="exact"/>
        <w:ind w:left="24" w:right="14"/>
        <w:jc w:val="both"/>
      </w:pPr>
      <w:r>
        <w:rPr>
          <w:b/>
          <w:bCs/>
          <w:spacing w:val="-6"/>
          <w:sz w:val="26"/>
          <w:szCs w:val="26"/>
        </w:rPr>
        <w:t>4.1.</w:t>
      </w:r>
      <w:r>
        <w:rPr>
          <w:b/>
          <w:bCs/>
          <w:sz w:val="26"/>
          <w:szCs w:val="26"/>
        </w:rPr>
        <w:tab/>
      </w:r>
      <w:r>
        <w:rPr>
          <w:rFonts w:eastAsia="Times New Roman"/>
          <w:sz w:val="26"/>
          <w:szCs w:val="26"/>
        </w:rPr>
        <w:t>Должностные инструкции, план проверки технического состояния и</w:t>
      </w:r>
      <w:r>
        <w:rPr>
          <w:rFonts w:eastAsia="Times New Roman"/>
          <w:sz w:val="26"/>
          <w:szCs w:val="26"/>
        </w:rPr>
        <w:br/>
        <w:t>работоспособности ИТСО,</w:t>
      </w:r>
    </w:p>
    <w:p w:rsidR="00000000" w:rsidRDefault="00DD5F3A">
      <w:pPr>
        <w:shd w:val="clear" w:color="auto" w:fill="FFFFFF"/>
        <w:tabs>
          <w:tab w:val="left" w:pos="499"/>
        </w:tabs>
        <w:spacing w:line="298" w:lineRule="exact"/>
        <w:ind w:left="19" w:right="14"/>
        <w:jc w:val="both"/>
      </w:pPr>
      <w:r>
        <w:rPr>
          <w:spacing w:val="-6"/>
          <w:sz w:val="26"/>
          <w:szCs w:val="26"/>
        </w:rPr>
        <w:t>4.2.</w:t>
      </w:r>
      <w:r>
        <w:rPr>
          <w:sz w:val="26"/>
          <w:szCs w:val="26"/>
        </w:rPr>
        <w:tab/>
      </w:r>
      <w:r>
        <w:rPr>
          <w:rFonts w:eastAsia="Times New Roman"/>
          <w:sz w:val="26"/>
          <w:szCs w:val="26"/>
        </w:rPr>
        <w:t>Инструкции персоналу о действиях при захвате заложников, обнаружении взрывног</w:t>
      </w:r>
      <w:r>
        <w:rPr>
          <w:rFonts w:eastAsia="Times New Roman"/>
          <w:sz w:val="26"/>
          <w:szCs w:val="26"/>
        </w:rPr>
        <w:t>о</w:t>
      </w:r>
      <w:r>
        <w:rPr>
          <w:rFonts w:eastAsia="Times New Roman"/>
          <w:sz w:val="26"/>
          <w:szCs w:val="26"/>
        </w:rPr>
        <w:br/>
        <w:t>устройства, получении информации об обнаружении взрывоопасных предметов, пожаре</w:t>
      </w:r>
      <w:r>
        <w:rPr>
          <w:rFonts w:eastAsia="Times New Roman"/>
          <w:sz w:val="26"/>
          <w:szCs w:val="26"/>
        </w:rPr>
        <w:br/>
        <w:t>(поджоге), при применении сильно действующих ядовитых, боевых и промышленных</w:t>
      </w:r>
      <w:r>
        <w:rPr>
          <w:rFonts w:eastAsia="Times New Roman"/>
          <w:sz w:val="26"/>
          <w:szCs w:val="26"/>
        </w:rPr>
        <w:br/>
        <w:t>отравляющих веществ.</w:t>
      </w:r>
    </w:p>
    <w:p w:rsidR="00000000" w:rsidRDefault="00DD5F3A">
      <w:pPr>
        <w:shd w:val="clear" w:color="auto" w:fill="FFFFFF"/>
        <w:tabs>
          <w:tab w:val="left" w:pos="278"/>
        </w:tabs>
        <w:spacing w:before="307"/>
        <w:ind w:left="29"/>
      </w:pPr>
      <w:r>
        <w:rPr>
          <w:b/>
          <w:bCs/>
          <w:spacing w:val="-12"/>
          <w:sz w:val="26"/>
          <w:szCs w:val="26"/>
        </w:rPr>
        <w:t>5.</w:t>
      </w:r>
      <w:r>
        <w:rPr>
          <w:b/>
          <w:bCs/>
          <w:sz w:val="26"/>
          <w:szCs w:val="26"/>
        </w:rPr>
        <w:tab/>
      </w:r>
      <w:r>
        <w:rPr>
          <w:rFonts w:eastAsia="Times New Roman"/>
          <w:b/>
          <w:bCs/>
          <w:sz w:val="26"/>
          <w:szCs w:val="26"/>
        </w:rPr>
        <w:t>ПРОТИВОПОЖАРНОЕ СОСТОЯНИЕ ОБЪЕКТА</w:t>
      </w:r>
    </w:p>
    <w:p w:rsidR="00000000" w:rsidRDefault="00DD5F3A">
      <w:pPr>
        <w:shd w:val="clear" w:color="auto" w:fill="FFFFFF"/>
        <w:tabs>
          <w:tab w:val="left" w:pos="475"/>
        </w:tabs>
        <w:ind w:left="34"/>
      </w:pPr>
      <w:r>
        <w:rPr>
          <w:b/>
          <w:bCs/>
          <w:spacing w:val="-9"/>
          <w:sz w:val="26"/>
          <w:szCs w:val="26"/>
        </w:rPr>
        <w:t>5.1.</w:t>
      </w:r>
      <w:r>
        <w:rPr>
          <w:b/>
          <w:bCs/>
          <w:sz w:val="26"/>
          <w:szCs w:val="26"/>
        </w:rPr>
        <w:tab/>
      </w:r>
      <w:r>
        <w:rPr>
          <w:rFonts w:eastAsia="Times New Roman"/>
          <w:sz w:val="26"/>
          <w:szCs w:val="26"/>
        </w:rPr>
        <w:t>Этажность- 2 этажа; степень огнест</w:t>
      </w:r>
      <w:r>
        <w:rPr>
          <w:rFonts w:eastAsia="Times New Roman"/>
          <w:sz w:val="26"/>
          <w:szCs w:val="26"/>
        </w:rPr>
        <w:t xml:space="preserve">ойкости объекта - </w:t>
      </w:r>
      <w:r>
        <w:rPr>
          <w:rFonts w:eastAsia="Times New Roman"/>
          <w:sz w:val="26"/>
          <w:szCs w:val="26"/>
          <w:lang w:val="en-US"/>
        </w:rPr>
        <w:t>II</w:t>
      </w:r>
    </w:p>
    <w:p w:rsidR="00000000" w:rsidRDefault="00DD5F3A">
      <w:pPr>
        <w:shd w:val="clear" w:color="auto" w:fill="FFFFFF"/>
        <w:tabs>
          <w:tab w:val="left" w:pos="566"/>
        </w:tabs>
        <w:spacing w:before="10" w:line="283" w:lineRule="exact"/>
        <w:ind w:left="24" w:right="29"/>
        <w:jc w:val="both"/>
      </w:pPr>
      <w:r>
        <w:rPr>
          <w:spacing w:val="-10"/>
          <w:sz w:val="26"/>
          <w:szCs w:val="26"/>
        </w:rPr>
        <w:t>5.2.</w:t>
      </w:r>
      <w:r>
        <w:rPr>
          <w:sz w:val="26"/>
          <w:szCs w:val="26"/>
        </w:rPr>
        <w:tab/>
      </w:r>
      <w:r>
        <w:rPr>
          <w:rFonts w:eastAsia="Times New Roman"/>
          <w:sz w:val="26"/>
          <w:szCs w:val="26"/>
        </w:rPr>
        <w:t>Расстояние от пожарной части с круглосуточным дежурством, расчетное время</w:t>
      </w:r>
      <w:r>
        <w:rPr>
          <w:rFonts w:eastAsia="Times New Roman"/>
          <w:sz w:val="26"/>
          <w:szCs w:val="26"/>
        </w:rPr>
        <w:br/>
        <w:t>прибытия.</w:t>
      </w:r>
    </w:p>
    <w:p w:rsidR="00000000" w:rsidRDefault="00DD5F3A">
      <w:pPr>
        <w:shd w:val="clear" w:color="auto" w:fill="FFFFFF"/>
        <w:spacing w:before="5" w:line="298" w:lineRule="exact"/>
        <w:ind w:left="19"/>
      </w:pPr>
      <w:r>
        <w:rPr>
          <w:rFonts w:eastAsia="Times New Roman"/>
          <w:sz w:val="26"/>
          <w:szCs w:val="26"/>
        </w:rPr>
        <w:t>Пожарная, часть 3 км. от учреждения</w:t>
      </w:r>
    </w:p>
    <w:p w:rsidR="00000000" w:rsidRDefault="00DD5F3A">
      <w:pPr>
        <w:shd w:val="clear" w:color="auto" w:fill="FFFFFF"/>
        <w:tabs>
          <w:tab w:val="left" w:pos="466"/>
        </w:tabs>
        <w:spacing w:before="5" w:line="298" w:lineRule="exact"/>
      </w:pPr>
      <w:r>
        <w:rPr>
          <w:spacing w:val="-9"/>
          <w:sz w:val="26"/>
          <w:szCs w:val="26"/>
        </w:rPr>
        <w:t>5.3.</w:t>
      </w:r>
      <w:r>
        <w:rPr>
          <w:sz w:val="26"/>
          <w:szCs w:val="26"/>
        </w:rPr>
        <w:tab/>
      </w:r>
      <w:r>
        <w:rPr>
          <w:rFonts w:eastAsia="Times New Roman"/>
          <w:spacing w:val="-4"/>
          <w:sz w:val="26"/>
          <w:szCs w:val="26"/>
        </w:rPr>
        <w:t>Наличие:</w:t>
      </w:r>
    </w:p>
    <w:p w:rsidR="00000000" w:rsidRDefault="00DD5F3A">
      <w:pPr>
        <w:shd w:val="clear" w:color="auto" w:fill="FFFFFF"/>
        <w:tabs>
          <w:tab w:val="left" w:pos="662"/>
        </w:tabs>
        <w:spacing w:before="5" w:line="298" w:lineRule="exact"/>
        <w:ind w:left="29"/>
      </w:pPr>
      <w:r>
        <w:rPr>
          <w:spacing w:val="-7"/>
          <w:sz w:val="26"/>
          <w:szCs w:val="26"/>
        </w:rPr>
        <w:t>5.3.1.</w:t>
      </w:r>
      <w:r>
        <w:rPr>
          <w:sz w:val="26"/>
          <w:szCs w:val="26"/>
        </w:rPr>
        <w:tab/>
      </w:r>
      <w:r>
        <w:rPr>
          <w:rFonts w:eastAsia="Times New Roman"/>
          <w:sz w:val="26"/>
          <w:szCs w:val="26"/>
        </w:rPr>
        <w:t>Системы оповещения людей при пожаре и ее тип: звуковая, голосовая;</w:t>
      </w:r>
    </w:p>
    <w:p w:rsidR="00000000" w:rsidRDefault="00DD5F3A" w:rsidP="00DD5F3A">
      <w:pPr>
        <w:numPr>
          <w:ilvl w:val="0"/>
          <w:numId w:val="5"/>
        </w:numPr>
        <w:shd w:val="clear" w:color="auto" w:fill="FFFFFF"/>
        <w:tabs>
          <w:tab w:val="left" w:pos="806"/>
        </w:tabs>
        <w:spacing w:line="298" w:lineRule="exact"/>
        <w:ind w:left="10" w:right="34"/>
        <w:jc w:val="both"/>
        <w:rPr>
          <w:spacing w:val="-6"/>
          <w:sz w:val="26"/>
          <w:szCs w:val="26"/>
        </w:rPr>
      </w:pPr>
      <w:r>
        <w:rPr>
          <w:rFonts w:eastAsia="Times New Roman"/>
          <w:sz w:val="26"/>
          <w:szCs w:val="26"/>
        </w:rPr>
        <w:t>Автоматич</w:t>
      </w:r>
      <w:r>
        <w:rPr>
          <w:rFonts w:eastAsia="Times New Roman"/>
          <w:sz w:val="26"/>
          <w:szCs w:val="26"/>
        </w:rPr>
        <w:t>еский пожарной сигнализации - имеется, обслуживается МУ «Муниципальная пожарная охрана».</w:t>
      </w:r>
    </w:p>
    <w:p w:rsidR="00000000" w:rsidRDefault="00DD5F3A" w:rsidP="00DD5F3A">
      <w:pPr>
        <w:numPr>
          <w:ilvl w:val="0"/>
          <w:numId w:val="5"/>
        </w:numPr>
        <w:shd w:val="clear" w:color="auto" w:fill="FFFFFF"/>
        <w:tabs>
          <w:tab w:val="left" w:pos="806"/>
        </w:tabs>
        <w:spacing w:line="298" w:lineRule="exact"/>
        <w:ind w:left="10" w:right="34"/>
        <w:jc w:val="both"/>
        <w:rPr>
          <w:spacing w:val="-6"/>
          <w:sz w:val="26"/>
          <w:szCs w:val="26"/>
        </w:rPr>
      </w:pPr>
      <w:r>
        <w:rPr>
          <w:rFonts w:eastAsia="Times New Roman"/>
          <w:sz w:val="26"/>
          <w:szCs w:val="26"/>
        </w:rPr>
        <w:t>Первичных средств пожаротушения (указать количество и тип фактически /требуется по нормам)- 12 шт.: в наличии:0П-15 штук.</w:t>
      </w:r>
    </w:p>
    <w:p w:rsidR="00000000" w:rsidRDefault="00DD5F3A">
      <w:pPr>
        <w:rPr>
          <w:sz w:val="2"/>
          <w:szCs w:val="2"/>
        </w:rPr>
      </w:pPr>
    </w:p>
    <w:p w:rsidR="00000000" w:rsidRDefault="00DD5F3A" w:rsidP="00DD5F3A">
      <w:pPr>
        <w:numPr>
          <w:ilvl w:val="0"/>
          <w:numId w:val="6"/>
        </w:numPr>
        <w:shd w:val="clear" w:color="auto" w:fill="FFFFFF"/>
        <w:tabs>
          <w:tab w:val="left" w:pos="648"/>
        </w:tabs>
        <w:spacing w:before="5" w:line="298" w:lineRule="exact"/>
        <w:ind w:left="14" w:right="34"/>
        <w:jc w:val="both"/>
        <w:rPr>
          <w:spacing w:val="-7"/>
          <w:sz w:val="26"/>
          <w:szCs w:val="26"/>
        </w:rPr>
      </w:pPr>
      <w:r>
        <w:rPr>
          <w:rFonts w:eastAsia="Times New Roman"/>
          <w:sz w:val="26"/>
          <w:szCs w:val="26"/>
        </w:rPr>
        <w:t>Системы внутреннег</w:t>
      </w:r>
      <w:r>
        <w:rPr>
          <w:rFonts w:eastAsia="Times New Roman"/>
          <w:sz w:val="26"/>
          <w:szCs w:val="26"/>
        </w:rPr>
        <w:t>о противопожарного водопровода для общественных зданий со строительным объемом 5000 м.куб. и более - нет.;</w:t>
      </w:r>
    </w:p>
    <w:p w:rsidR="00000000" w:rsidRDefault="00DD5F3A" w:rsidP="00DD5F3A">
      <w:pPr>
        <w:numPr>
          <w:ilvl w:val="0"/>
          <w:numId w:val="6"/>
        </w:numPr>
        <w:shd w:val="clear" w:color="auto" w:fill="FFFFFF"/>
        <w:tabs>
          <w:tab w:val="left" w:pos="648"/>
        </w:tabs>
        <w:spacing w:line="298" w:lineRule="exact"/>
        <w:ind w:left="14"/>
        <w:rPr>
          <w:spacing w:val="-7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Наружного противопожарного водопровода в радиусе 100 м - </w:t>
      </w:r>
      <w:r>
        <w:rPr>
          <w:rFonts w:eastAsia="Times New Roman"/>
          <w:sz w:val="26"/>
          <w:szCs w:val="26"/>
          <w:u w:val="single"/>
        </w:rPr>
        <w:t>имеется гидрант</w:t>
      </w:r>
      <w:r>
        <w:rPr>
          <w:rFonts w:eastAsia="Times New Roman"/>
          <w:sz w:val="26"/>
          <w:szCs w:val="26"/>
        </w:rPr>
        <w:t>;</w:t>
      </w:r>
    </w:p>
    <w:p w:rsidR="00000000" w:rsidRDefault="00DD5F3A" w:rsidP="00DD5F3A">
      <w:pPr>
        <w:numPr>
          <w:ilvl w:val="0"/>
          <w:numId w:val="6"/>
        </w:numPr>
        <w:shd w:val="clear" w:color="auto" w:fill="FFFFFF"/>
        <w:tabs>
          <w:tab w:val="left" w:pos="648"/>
        </w:tabs>
        <w:spacing w:line="298" w:lineRule="exact"/>
        <w:ind w:left="14"/>
        <w:rPr>
          <w:spacing w:val="-7"/>
          <w:sz w:val="26"/>
          <w:szCs w:val="26"/>
        </w:rPr>
      </w:pPr>
      <w:r>
        <w:rPr>
          <w:rFonts w:eastAsia="Times New Roman"/>
          <w:sz w:val="26"/>
          <w:szCs w:val="26"/>
        </w:rPr>
        <w:t>Не открывающихся решеток на окнах помещений с пре</w:t>
      </w:r>
      <w:r>
        <w:rPr>
          <w:rFonts w:eastAsia="Times New Roman"/>
          <w:sz w:val="26"/>
          <w:szCs w:val="26"/>
        </w:rPr>
        <w:t>быванием людей -нет.</w:t>
      </w:r>
    </w:p>
    <w:p w:rsidR="00000000" w:rsidRDefault="00DD5F3A">
      <w:pPr>
        <w:shd w:val="clear" w:color="auto" w:fill="FFFFFF"/>
        <w:tabs>
          <w:tab w:val="left" w:pos="466"/>
        </w:tabs>
        <w:spacing w:line="298" w:lineRule="exact"/>
        <w:ind w:right="38"/>
        <w:jc w:val="both"/>
      </w:pPr>
      <w:r>
        <w:rPr>
          <w:spacing w:val="-9"/>
          <w:sz w:val="26"/>
          <w:szCs w:val="26"/>
        </w:rPr>
        <w:t>5.4.</w:t>
      </w:r>
      <w:r>
        <w:rPr>
          <w:sz w:val="26"/>
          <w:szCs w:val="26"/>
        </w:rPr>
        <w:tab/>
      </w:r>
      <w:r>
        <w:rPr>
          <w:rFonts w:eastAsia="Times New Roman"/>
          <w:sz w:val="26"/>
          <w:szCs w:val="26"/>
        </w:rPr>
        <w:t>Дата последней проверки качества огнезащитной обработки сгораемых конструкций</w:t>
      </w:r>
      <w:r>
        <w:rPr>
          <w:rFonts w:eastAsia="Times New Roman"/>
          <w:sz w:val="26"/>
          <w:szCs w:val="26"/>
        </w:rPr>
        <w:br/>
        <w:t xml:space="preserve">чердака </w:t>
      </w:r>
      <w:r>
        <w:rPr>
          <w:rFonts w:eastAsia="Times New Roman"/>
          <w:sz w:val="26"/>
          <w:szCs w:val="26"/>
          <w:u w:val="single"/>
        </w:rPr>
        <w:t>- чердачных помещений нет.</w:t>
      </w:r>
    </w:p>
    <w:p w:rsidR="00000000" w:rsidRDefault="00DD5F3A">
      <w:pPr>
        <w:shd w:val="clear" w:color="auto" w:fill="FFFFFF"/>
        <w:tabs>
          <w:tab w:val="left" w:pos="466"/>
        </w:tabs>
        <w:spacing w:line="298" w:lineRule="exact"/>
        <w:ind w:right="38"/>
        <w:jc w:val="both"/>
        <w:sectPr w:rsidR="00000000">
          <w:pgSz w:w="11909" w:h="16834"/>
          <w:pgMar w:top="1440" w:right="957" w:bottom="720" w:left="708" w:header="720" w:footer="720" w:gutter="0"/>
          <w:cols w:space="60"/>
          <w:noEndnote/>
        </w:sectPr>
      </w:pPr>
    </w:p>
    <w:p w:rsidR="00000000" w:rsidRDefault="00DD5F3A">
      <w:pPr>
        <w:shd w:val="clear" w:color="auto" w:fill="FFFFFF"/>
        <w:tabs>
          <w:tab w:val="left" w:pos="461"/>
          <w:tab w:val="left" w:pos="4738"/>
          <w:tab w:val="left" w:pos="8203"/>
        </w:tabs>
        <w:spacing w:line="307" w:lineRule="exact"/>
        <w:ind w:left="19"/>
        <w:jc w:val="both"/>
      </w:pPr>
      <w:r>
        <w:rPr>
          <w:b/>
          <w:bCs/>
          <w:spacing w:val="-11"/>
          <w:sz w:val="26"/>
          <w:szCs w:val="26"/>
        </w:rPr>
        <w:lastRenderedPageBreak/>
        <w:t>6.</w:t>
      </w:r>
      <w:r>
        <w:rPr>
          <w:b/>
          <w:bCs/>
          <w:sz w:val="26"/>
          <w:szCs w:val="26"/>
        </w:rPr>
        <w:tab/>
      </w:r>
      <w:r>
        <w:rPr>
          <w:rFonts w:eastAsia="Times New Roman"/>
          <w:b/>
          <w:bCs/>
          <w:sz w:val="26"/>
          <w:szCs w:val="26"/>
        </w:rPr>
        <w:t>ПРОВОДИМЫЕ И ПЛАНИРУЕМЫЕ МЕРОПРИЯТИЯ ПО УСИЛЕНИЮ</w:t>
      </w:r>
      <w:r>
        <w:rPr>
          <w:rFonts w:eastAsia="Times New Roman"/>
          <w:b/>
          <w:bCs/>
          <w:sz w:val="26"/>
          <w:szCs w:val="26"/>
        </w:rPr>
        <w:br/>
      </w:r>
      <w:r>
        <w:rPr>
          <w:rFonts w:eastAsia="Times New Roman"/>
          <w:b/>
          <w:bCs/>
          <w:spacing w:val="-2"/>
          <w:sz w:val="26"/>
          <w:szCs w:val="26"/>
        </w:rPr>
        <w:t>АНТИТЕРРОРИСТИЧЕСКОЙ</w:t>
      </w:r>
      <w:r>
        <w:rPr>
          <w:rFonts w:ascii="Arial" w:eastAsia="Times New Roman" w:hAnsi="Arial" w:cs="Arial"/>
          <w:b/>
          <w:bCs/>
          <w:sz w:val="26"/>
          <w:szCs w:val="26"/>
        </w:rPr>
        <w:tab/>
      </w:r>
      <w:r>
        <w:rPr>
          <w:rFonts w:eastAsia="Times New Roman"/>
          <w:b/>
          <w:bCs/>
          <w:spacing w:val="-3"/>
          <w:sz w:val="26"/>
          <w:szCs w:val="26"/>
        </w:rPr>
        <w:t>ЗАЩИЩЕННОСТИ</w:t>
      </w:r>
      <w:r>
        <w:rPr>
          <w:rFonts w:ascii="Arial" w:eastAsia="Times New Roman" w:hAnsi="Arial" w:cs="Arial"/>
          <w:b/>
          <w:bCs/>
          <w:sz w:val="26"/>
          <w:szCs w:val="26"/>
        </w:rPr>
        <w:tab/>
      </w:r>
      <w:r>
        <w:rPr>
          <w:rFonts w:eastAsia="Times New Roman"/>
          <w:b/>
          <w:bCs/>
          <w:spacing w:val="-3"/>
          <w:sz w:val="26"/>
          <w:szCs w:val="26"/>
        </w:rPr>
        <w:t>ПРЕДПРИЯ</w:t>
      </w:r>
      <w:r>
        <w:rPr>
          <w:rFonts w:eastAsia="Times New Roman"/>
          <w:b/>
          <w:bCs/>
          <w:spacing w:val="-3"/>
          <w:sz w:val="26"/>
          <w:szCs w:val="26"/>
        </w:rPr>
        <w:t>ТИЯ</w:t>
      </w:r>
      <w:r>
        <w:rPr>
          <w:rFonts w:eastAsia="Times New Roman"/>
          <w:b/>
          <w:bCs/>
          <w:spacing w:val="-3"/>
          <w:sz w:val="26"/>
          <w:szCs w:val="26"/>
        </w:rPr>
        <w:br/>
      </w:r>
      <w:r>
        <w:rPr>
          <w:rFonts w:eastAsia="Times New Roman"/>
          <w:b/>
          <w:bCs/>
          <w:sz w:val="26"/>
          <w:szCs w:val="26"/>
        </w:rPr>
        <w:t>(ОРГАНИЗАЦИИ)</w:t>
      </w:r>
    </w:p>
    <w:p w:rsidR="00000000" w:rsidRDefault="00DD5F3A">
      <w:pPr>
        <w:shd w:val="clear" w:color="auto" w:fill="FFFFFF"/>
        <w:tabs>
          <w:tab w:val="left" w:pos="470"/>
        </w:tabs>
        <w:spacing w:line="307" w:lineRule="exact"/>
        <w:ind w:left="29"/>
      </w:pPr>
      <w:r>
        <w:rPr>
          <w:spacing w:val="-8"/>
          <w:sz w:val="26"/>
          <w:szCs w:val="26"/>
        </w:rPr>
        <w:t>6.1.</w:t>
      </w:r>
      <w:r>
        <w:rPr>
          <w:sz w:val="26"/>
          <w:szCs w:val="26"/>
        </w:rPr>
        <w:tab/>
      </w:r>
      <w:r>
        <w:rPr>
          <w:rFonts w:eastAsia="Times New Roman"/>
          <w:sz w:val="26"/>
          <w:szCs w:val="26"/>
        </w:rPr>
        <w:t xml:space="preserve">Первоочередные, неотложные мероприятия </w:t>
      </w:r>
      <w:r>
        <w:rPr>
          <w:rFonts w:eastAsia="Times New Roman"/>
          <w:sz w:val="26"/>
          <w:szCs w:val="26"/>
          <w:u w:val="single"/>
        </w:rPr>
        <w:t>- лекции, беседы, инструктаж</w:t>
      </w:r>
    </w:p>
    <w:p w:rsidR="00000000" w:rsidRDefault="00DD5F3A">
      <w:pPr>
        <w:shd w:val="clear" w:color="auto" w:fill="FFFFFF"/>
        <w:tabs>
          <w:tab w:val="left" w:pos="605"/>
        </w:tabs>
        <w:spacing w:line="307" w:lineRule="exact"/>
        <w:ind w:left="29"/>
        <w:jc w:val="both"/>
      </w:pPr>
      <w:r>
        <w:rPr>
          <w:spacing w:val="-8"/>
          <w:sz w:val="26"/>
          <w:szCs w:val="26"/>
        </w:rPr>
        <w:t>6.2.</w:t>
      </w:r>
      <w:r>
        <w:rPr>
          <w:sz w:val="26"/>
          <w:szCs w:val="26"/>
        </w:rPr>
        <w:tab/>
      </w:r>
      <w:r>
        <w:rPr>
          <w:rFonts w:eastAsia="Times New Roman"/>
          <w:sz w:val="26"/>
          <w:szCs w:val="26"/>
        </w:rPr>
        <w:t>Долгосрочные мероприятия, требующие длительного времени и значительных</w:t>
      </w:r>
      <w:r>
        <w:rPr>
          <w:rFonts w:eastAsia="Times New Roman"/>
          <w:sz w:val="26"/>
          <w:szCs w:val="26"/>
        </w:rPr>
        <w:br/>
        <w:t>финансовых затрат:</w:t>
      </w:r>
    </w:p>
    <w:p w:rsidR="00000000" w:rsidRDefault="00DD5F3A" w:rsidP="00DD5F3A">
      <w:pPr>
        <w:numPr>
          <w:ilvl w:val="0"/>
          <w:numId w:val="7"/>
        </w:numPr>
        <w:shd w:val="clear" w:color="auto" w:fill="FFFFFF"/>
        <w:tabs>
          <w:tab w:val="left" w:pos="1262"/>
        </w:tabs>
        <w:spacing w:before="5" w:line="307" w:lineRule="exact"/>
        <w:ind w:left="922"/>
        <w:rPr>
          <w:sz w:val="26"/>
          <w:szCs w:val="26"/>
        </w:rPr>
      </w:pPr>
      <w:r>
        <w:rPr>
          <w:rFonts w:eastAsia="Times New Roman"/>
          <w:sz w:val="26"/>
          <w:szCs w:val="26"/>
        </w:rPr>
        <w:t>установка домофонов;</w:t>
      </w:r>
    </w:p>
    <w:p w:rsidR="00000000" w:rsidRDefault="00DD5F3A" w:rsidP="00DD5F3A">
      <w:pPr>
        <w:numPr>
          <w:ilvl w:val="0"/>
          <w:numId w:val="7"/>
        </w:numPr>
        <w:shd w:val="clear" w:color="auto" w:fill="FFFFFF"/>
        <w:tabs>
          <w:tab w:val="left" w:pos="1262"/>
        </w:tabs>
        <w:spacing w:line="307" w:lineRule="exact"/>
        <w:ind w:left="922"/>
        <w:rPr>
          <w:sz w:val="26"/>
          <w:szCs w:val="26"/>
        </w:rPr>
      </w:pPr>
      <w:r>
        <w:rPr>
          <w:rFonts w:eastAsia="Times New Roman"/>
          <w:sz w:val="26"/>
          <w:szCs w:val="26"/>
        </w:rPr>
        <w:t>замена центральных ворот детского сада.</w:t>
      </w:r>
    </w:p>
    <w:p w:rsidR="00000000" w:rsidRDefault="00DD5F3A">
      <w:pPr>
        <w:shd w:val="clear" w:color="auto" w:fill="FFFFFF"/>
        <w:tabs>
          <w:tab w:val="left" w:pos="274"/>
        </w:tabs>
        <w:spacing w:before="307" w:line="298" w:lineRule="exact"/>
        <w:ind w:left="29"/>
      </w:pPr>
      <w:r>
        <w:rPr>
          <w:b/>
          <w:bCs/>
          <w:spacing w:val="-14"/>
          <w:sz w:val="26"/>
          <w:szCs w:val="26"/>
        </w:rPr>
        <w:t>7.</w:t>
      </w:r>
      <w:r>
        <w:rPr>
          <w:b/>
          <w:bCs/>
          <w:sz w:val="26"/>
          <w:szCs w:val="26"/>
        </w:rPr>
        <w:tab/>
      </w:r>
      <w:r>
        <w:rPr>
          <w:rFonts w:eastAsia="Times New Roman"/>
          <w:b/>
          <w:bCs/>
          <w:sz w:val="26"/>
          <w:szCs w:val="26"/>
        </w:rPr>
        <w:t>ДРУГИЕ СВЕДЕНИЯ</w:t>
      </w:r>
    </w:p>
    <w:p w:rsidR="00000000" w:rsidRDefault="00DD5F3A">
      <w:pPr>
        <w:shd w:val="clear" w:color="auto" w:fill="FFFFFF"/>
        <w:spacing w:line="298" w:lineRule="exact"/>
        <w:ind w:left="14" w:right="5"/>
        <w:jc w:val="both"/>
      </w:pPr>
      <w:r>
        <w:rPr>
          <w:sz w:val="26"/>
          <w:szCs w:val="26"/>
        </w:rPr>
        <w:t xml:space="preserve">7.1. </w:t>
      </w:r>
      <w:r>
        <w:rPr>
          <w:rFonts w:eastAsia="Times New Roman"/>
          <w:sz w:val="26"/>
          <w:szCs w:val="26"/>
        </w:rPr>
        <w:t>Пояснения и другие сведения, не вощедщие в перечень вопросов паспорта., в том числе количество размещенных на объекте других предприятий (организаций), размеры занимаемых ими площадей, основание их размещения на объекте, наличие у н</w:t>
      </w:r>
      <w:r>
        <w:rPr>
          <w:rFonts w:eastAsia="Times New Roman"/>
          <w:sz w:val="26"/>
          <w:szCs w:val="26"/>
        </w:rPr>
        <w:t xml:space="preserve">их самостоятельной охранной структуры, ее принадлежность, вид, численность, техоснащенность, состояние пропускного режима, порядок взаимодействия и т.д - </w:t>
      </w:r>
      <w:r>
        <w:rPr>
          <w:rFonts w:eastAsia="Times New Roman"/>
          <w:sz w:val="26"/>
          <w:szCs w:val="26"/>
          <w:u w:val="single"/>
        </w:rPr>
        <w:t>нет</w:t>
      </w:r>
      <w:r>
        <w:rPr>
          <w:rFonts w:eastAsia="Times New Roman"/>
          <w:sz w:val="26"/>
          <w:szCs w:val="26"/>
        </w:rPr>
        <w:t>..</w:t>
      </w:r>
    </w:p>
    <w:p w:rsidR="00000000" w:rsidRDefault="00DD5F3A">
      <w:pPr>
        <w:shd w:val="clear" w:color="auto" w:fill="FFFFFF"/>
        <w:spacing w:before="595" w:line="298" w:lineRule="exact"/>
        <w:ind w:left="10"/>
      </w:pPr>
      <w:r>
        <w:rPr>
          <w:rFonts w:eastAsia="Times New Roman"/>
          <w:b/>
          <w:bCs/>
          <w:sz w:val="26"/>
          <w:szCs w:val="26"/>
        </w:rPr>
        <w:t>ПРИЛОЖЕНИЯ К ПАСПОРТУ</w:t>
      </w:r>
    </w:p>
    <w:p w:rsidR="00000000" w:rsidRDefault="00DD5F3A">
      <w:pPr>
        <w:shd w:val="clear" w:color="auto" w:fill="FFFFFF"/>
        <w:spacing w:line="298" w:lineRule="exact"/>
        <w:ind w:left="38"/>
      </w:pPr>
      <w:r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 xml:space="preserve">. </w:t>
      </w:r>
      <w:r>
        <w:rPr>
          <w:rFonts w:eastAsia="Times New Roman"/>
          <w:sz w:val="26"/>
          <w:szCs w:val="26"/>
        </w:rPr>
        <w:t>Ситуационный план объекта.</w:t>
      </w:r>
    </w:p>
    <w:p w:rsidR="00000000" w:rsidRDefault="00DD5F3A">
      <w:pPr>
        <w:shd w:val="clear" w:color="auto" w:fill="FFFFFF"/>
        <w:spacing w:line="298" w:lineRule="exact"/>
        <w:ind w:left="5" w:right="19"/>
        <w:jc w:val="both"/>
      </w:pPr>
      <w:r>
        <w:rPr>
          <w:rFonts w:eastAsia="Times New Roman"/>
          <w:sz w:val="26"/>
          <w:szCs w:val="26"/>
        </w:rPr>
        <w:t>Примечание: на планах обозначить места и пом</w:t>
      </w:r>
      <w:r>
        <w:rPr>
          <w:rFonts w:eastAsia="Times New Roman"/>
          <w:sz w:val="26"/>
          <w:szCs w:val="26"/>
        </w:rPr>
        <w:t>ещения, наиболее подверженные риску в отношении террористических акций или экстремистских проявлений на территории и в здании предприятия (организации).</w:t>
      </w:r>
    </w:p>
    <w:p w:rsidR="00DD5F3A" w:rsidRDefault="00DD5F3A" w:rsidP="00DD5F3A">
      <w:pPr>
        <w:shd w:val="clear" w:color="auto" w:fill="FFFFFF"/>
        <w:spacing w:before="605" w:line="298" w:lineRule="exact"/>
        <w:ind w:left="5" w:right="4992"/>
        <w:rPr>
          <w:rFonts w:eastAsia="Times New Roman"/>
          <w:sz w:val="26"/>
          <w:szCs w:val="26"/>
        </w:rPr>
      </w:pPr>
      <w:r>
        <w:rPr>
          <w:rFonts w:eastAsia="Times New Roman"/>
          <w:spacing w:val="-2"/>
          <w:sz w:val="26"/>
          <w:szCs w:val="26"/>
        </w:rPr>
        <w:t xml:space="preserve">Подписи членов комиссии (рабочей группы) </w:t>
      </w:r>
      <w:r>
        <w:rPr>
          <w:rFonts w:eastAsia="Times New Roman"/>
          <w:sz w:val="26"/>
          <w:szCs w:val="26"/>
        </w:rPr>
        <w:t xml:space="preserve">Заведующий :       Асеева Н. А. </w:t>
      </w:r>
    </w:p>
    <w:p w:rsidR="00DD5F3A" w:rsidRDefault="00DD5F3A" w:rsidP="00DD5F3A">
      <w:pPr>
        <w:pStyle w:val="a3"/>
        <w:rPr>
          <w:rFonts w:eastAsia="Times New Roman"/>
          <w:sz w:val="26"/>
          <w:szCs w:val="26"/>
        </w:rPr>
      </w:pPr>
      <w:r w:rsidRPr="00DD5F3A">
        <w:rPr>
          <w:rFonts w:eastAsia="Times New Roman"/>
          <w:sz w:val="26"/>
          <w:szCs w:val="26"/>
        </w:rPr>
        <w:t xml:space="preserve">Зам. зав. по АХР: Яковлева С. </w:t>
      </w:r>
      <w:r w:rsidRPr="00DD5F3A">
        <w:rPr>
          <w:rFonts w:eastAsia="Times New Roman"/>
          <w:sz w:val="26"/>
          <w:szCs w:val="26"/>
        </w:rPr>
        <w:t xml:space="preserve">В. </w:t>
      </w:r>
    </w:p>
    <w:p w:rsidR="00000000" w:rsidRPr="00DD5F3A" w:rsidRDefault="00DD5F3A" w:rsidP="00DD5F3A">
      <w:pPr>
        <w:pStyle w:val="a3"/>
        <w:rPr>
          <w:rFonts w:eastAsia="Times New Roman"/>
          <w:sz w:val="26"/>
          <w:szCs w:val="26"/>
        </w:rPr>
      </w:pPr>
      <w:r w:rsidRPr="00DD5F3A">
        <w:rPr>
          <w:rFonts w:eastAsia="Times New Roman"/>
          <w:sz w:val="26"/>
          <w:szCs w:val="26"/>
        </w:rPr>
        <w:t>Ст. воспитатель: Муханова Е. В.</w:t>
      </w:r>
    </w:p>
    <w:p w:rsidR="00000000" w:rsidRDefault="00DD5F3A">
      <w:pPr>
        <w:shd w:val="clear" w:color="auto" w:fill="FFFFFF"/>
        <w:spacing w:before="293"/>
        <w:ind w:left="10"/>
      </w:pPr>
      <w:r>
        <w:rPr>
          <w:rFonts w:eastAsia="Times New Roman"/>
          <w:sz w:val="26"/>
          <w:szCs w:val="26"/>
        </w:rPr>
        <w:t>Составлен - 2010 год</w:t>
      </w:r>
    </w:p>
    <w:p w:rsidR="00DD5F3A" w:rsidRDefault="00DD5F3A">
      <w:pPr>
        <w:shd w:val="clear" w:color="auto" w:fill="FFFFFF"/>
      </w:pPr>
      <w:r>
        <w:rPr>
          <w:rFonts w:eastAsia="Times New Roman"/>
          <w:spacing w:val="-1"/>
          <w:sz w:val="26"/>
          <w:szCs w:val="26"/>
        </w:rPr>
        <w:t>Внесены изменения: 15.01.2015 г.</w:t>
      </w:r>
    </w:p>
    <w:sectPr w:rsidR="00DD5F3A">
      <w:pgSz w:w="11909" w:h="16834"/>
      <w:pgMar w:top="1440" w:right="801" w:bottom="720" w:left="889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0560450"/>
    <w:lvl w:ilvl="0">
      <w:numFmt w:val="bullet"/>
      <w:lvlText w:val="*"/>
      <w:lvlJc w:val="left"/>
    </w:lvl>
  </w:abstractNum>
  <w:abstractNum w:abstractNumId="1">
    <w:nsid w:val="1ACD6D59"/>
    <w:multiLevelType w:val="singleLevel"/>
    <w:tmpl w:val="84E48A1C"/>
    <w:lvl w:ilvl="0">
      <w:start w:val="1"/>
      <w:numFmt w:val="decimal"/>
      <w:lvlText w:val="3.%1."/>
      <w:legacy w:legacy="1" w:legacySpace="0" w:legacyIndent="452"/>
      <w:lvlJc w:val="left"/>
      <w:rPr>
        <w:rFonts w:ascii="Times New Roman" w:hAnsi="Times New Roman" w:cs="Times New Roman" w:hint="default"/>
      </w:rPr>
    </w:lvl>
  </w:abstractNum>
  <w:abstractNum w:abstractNumId="2">
    <w:nsid w:val="3F16745F"/>
    <w:multiLevelType w:val="singleLevel"/>
    <w:tmpl w:val="69B47CC6"/>
    <w:lvl w:ilvl="0">
      <w:start w:val="4"/>
      <w:numFmt w:val="decimal"/>
      <w:lvlText w:val="5.3.%1."/>
      <w:legacy w:legacy="1" w:legacySpace="0" w:legacyIndent="634"/>
      <w:lvlJc w:val="left"/>
      <w:rPr>
        <w:rFonts w:ascii="Times New Roman" w:hAnsi="Times New Roman" w:cs="Times New Roman" w:hint="default"/>
      </w:rPr>
    </w:lvl>
  </w:abstractNum>
  <w:abstractNum w:abstractNumId="3">
    <w:nsid w:val="72795F81"/>
    <w:multiLevelType w:val="singleLevel"/>
    <w:tmpl w:val="5C4E6F68"/>
    <w:lvl w:ilvl="0">
      <w:start w:val="2"/>
      <w:numFmt w:val="decimal"/>
      <w:lvlText w:val="5.3.%1."/>
      <w:legacy w:legacy="1" w:legacySpace="0" w:legacyIndent="796"/>
      <w:lvlJc w:val="left"/>
      <w:rPr>
        <w:rFonts w:ascii="Times New Roman" w:hAnsi="Times New Roman" w:cs="Times New Roman" w:hint="default"/>
      </w:rPr>
    </w:lvl>
  </w:abstractNum>
  <w:abstractNum w:abstractNumId="4">
    <w:nsid w:val="730E1F0A"/>
    <w:multiLevelType w:val="singleLevel"/>
    <w:tmpl w:val="E37489BA"/>
    <w:lvl w:ilvl="0">
      <w:start w:val="1"/>
      <w:numFmt w:val="decimal"/>
      <w:lvlText w:val="2.%1."/>
      <w:legacy w:legacy="1" w:legacySpace="0" w:legacyIndent="615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0"/>
    <w:lvlOverride w:ilvl="0">
      <w:lvl w:ilvl="0">
        <w:start w:val="65535"/>
        <w:numFmt w:val="bullet"/>
        <w:lvlText w:val="*"/>
        <w:legacy w:legacy="1" w:legacySpace="0" w:legacyIndent="34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D5F3A"/>
    <w:rsid w:val="00DD5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5F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899</Words>
  <Characters>5126</Characters>
  <Application>Microsoft Office Word</Application>
  <DocSecurity>0</DocSecurity>
  <Lines>42</Lines>
  <Paragraphs>12</Paragraphs>
  <ScaleCrop>false</ScaleCrop>
  <Company/>
  <LinksUpToDate>false</LinksUpToDate>
  <CharactersWithSpaces>6013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2</cp:revision>
  <dcterms:created xsi:type="dcterms:W3CDTF">2017-07-31T05:45:00Z</dcterms:created>
  <dcterms:modified xsi:type="dcterms:W3CDTF">2017-07-31T05:48:00Z</dcterms:modified>
</cp:coreProperties>
</file>