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7" w:rsidRDefault="00DD47C7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21837"/>
            <wp:effectExtent l="19050" t="0" r="2540" b="0"/>
            <wp:docPr id="1" name="Рисунок 1" descr="D:\п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C7" w:rsidRDefault="00DD47C7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D47C7" w:rsidRDefault="00DD47C7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D47C7" w:rsidRDefault="00DD47C7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622DEE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76FB">
        <w:rPr>
          <w:sz w:val="28"/>
          <w:szCs w:val="28"/>
        </w:rPr>
        <w:lastRenderedPageBreak/>
        <w:t>МДОУ</w:t>
      </w:r>
      <w:r w:rsidR="00D76EED" w:rsidRPr="002276FB">
        <w:rPr>
          <w:sz w:val="28"/>
          <w:szCs w:val="28"/>
        </w:rPr>
        <w:t xml:space="preserve"> «Детский сад № 42»</w:t>
      </w: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1073BF" w:rsidRDefault="004513BD" w:rsidP="001073BF">
      <w:pPr>
        <w:pStyle w:val="a3"/>
        <w:spacing w:before="0" w:beforeAutospacing="0" w:after="0" w:afterAutospacing="0"/>
        <w:ind w:left="5664" w:firstLine="708"/>
        <w:jc w:val="center"/>
        <w:rPr>
          <w:sz w:val="26"/>
          <w:szCs w:val="26"/>
        </w:rPr>
      </w:pPr>
      <w:r w:rsidRPr="001073BF">
        <w:rPr>
          <w:sz w:val="26"/>
          <w:szCs w:val="26"/>
        </w:rPr>
        <w:t xml:space="preserve">Утверждаю </w:t>
      </w:r>
    </w:p>
    <w:p w:rsidR="004513BD" w:rsidRPr="001073BF" w:rsidRDefault="004513BD" w:rsidP="001073BF">
      <w:pPr>
        <w:pStyle w:val="a3"/>
        <w:spacing w:before="0" w:beforeAutospacing="0" w:after="0" w:afterAutospacing="0"/>
        <w:ind w:left="4956" w:firstLine="708"/>
        <w:jc w:val="center"/>
        <w:rPr>
          <w:sz w:val="26"/>
          <w:szCs w:val="26"/>
        </w:rPr>
      </w:pPr>
      <w:r w:rsidRPr="001073BF">
        <w:rPr>
          <w:sz w:val="26"/>
          <w:szCs w:val="26"/>
        </w:rPr>
        <w:t>Заведующий МДОУ «Детский сад № 42»</w:t>
      </w:r>
    </w:p>
    <w:p w:rsidR="004513BD" w:rsidRPr="001073BF" w:rsidRDefault="004513BD" w:rsidP="001073BF">
      <w:pPr>
        <w:pStyle w:val="a3"/>
        <w:spacing w:before="0" w:beforeAutospacing="0" w:after="0" w:afterAutospacing="0"/>
        <w:ind w:left="5664" w:firstLine="708"/>
        <w:jc w:val="center"/>
        <w:rPr>
          <w:sz w:val="26"/>
          <w:szCs w:val="26"/>
        </w:rPr>
      </w:pPr>
      <w:r w:rsidRPr="001073BF">
        <w:rPr>
          <w:sz w:val="26"/>
          <w:szCs w:val="26"/>
        </w:rPr>
        <w:t>_________________ Асеева Н.А.</w:t>
      </w:r>
    </w:p>
    <w:p w:rsidR="004513BD" w:rsidRPr="001073BF" w:rsidRDefault="004513BD" w:rsidP="001073BF">
      <w:pPr>
        <w:pStyle w:val="a3"/>
        <w:spacing w:before="0" w:beforeAutospacing="0" w:after="0" w:afterAutospacing="0"/>
        <w:ind w:left="5664" w:firstLine="708"/>
        <w:jc w:val="center"/>
        <w:rPr>
          <w:sz w:val="26"/>
          <w:szCs w:val="26"/>
        </w:rPr>
      </w:pPr>
      <w:r w:rsidRPr="001073BF">
        <w:rPr>
          <w:sz w:val="26"/>
          <w:szCs w:val="26"/>
        </w:rPr>
        <w:t>«___»  _____________2020г.</w:t>
      </w:r>
    </w:p>
    <w:p w:rsidR="00622DEE" w:rsidRPr="001073BF" w:rsidRDefault="00622DEE" w:rsidP="00ED48F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22DEE" w:rsidRDefault="00622DEE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Pr="002276FB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ED48F4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276FB">
        <w:rPr>
          <w:b/>
          <w:sz w:val="36"/>
          <w:szCs w:val="36"/>
        </w:rPr>
        <w:t xml:space="preserve">Программа кружковой работы во второй младшей группе № 1 </w:t>
      </w:r>
      <w:r w:rsidRPr="002276FB">
        <w:rPr>
          <w:b/>
          <w:sz w:val="48"/>
          <w:szCs w:val="48"/>
        </w:rPr>
        <w:t xml:space="preserve">«Занимательная </w:t>
      </w:r>
      <w:proofErr w:type="spellStart"/>
      <w:r w:rsidRPr="002276FB">
        <w:rPr>
          <w:b/>
          <w:sz w:val="48"/>
          <w:szCs w:val="48"/>
        </w:rPr>
        <w:t>сенсорика</w:t>
      </w:r>
      <w:proofErr w:type="spellEnd"/>
      <w:r w:rsidRPr="002276FB">
        <w:rPr>
          <w:b/>
          <w:sz w:val="48"/>
          <w:szCs w:val="48"/>
        </w:rPr>
        <w:t>»</w:t>
      </w:r>
      <w:r w:rsidRPr="002276FB">
        <w:rPr>
          <w:b/>
          <w:sz w:val="36"/>
          <w:szCs w:val="36"/>
        </w:rPr>
        <w:t xml:space="preserve"> на 2020-2021 </w:t>
      </w:r>
      <w:proofErr w:type="spellStart"/>
      <w:r w:rsidRPr="002276FB">
        <w:rPr>
          <w:b/>
          <w:sz w:val="36"/>
          <w:szCs w:val="36"/>
        </w:rPr>
        <w:t>уч</w:t>
      </w:r>
      <w:proofErr w:type="spellEnd"/>
      <w:r w:rsidRPr="002276FB">
        <w:rPr>
          <w:b/>
          <w:sz w:val="36"/>
          <w:szCs w:val="36"/>
        </w:rPr>
        <w:t xml:space="preserve">. </w:t>
      </w:r>
      <w:r w:rsidR="00622DEE" w:rsidRPr="002276FB">
        <w:rPr>
          <w:b/>
          <w:sz w:val="36"/>
          <w:szCs w:val="36"/>
        </w:rPr>
        <w:t>г</w:t>
      </w:r>
      <w:r w:rsidRPr="002276FB">
        <w:rPr>
          <w:b/>
          <w:sz w:val="36"/>
          <w:szCs w:val="36"/>
        </w:rPr>
        <w:t>од</w:t>
      </w: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76FB">
        <w:rPr>
          <w:sz w:val="28"/>
          <w:szCs w:val="28"/>
        </w:rPr>
        <w:t>Возраст детей: 3-4 года</w:t>
      </w:r>
    </w:p>
    <w:p w:rsidR="004513BD" w:rsidRPr="002276FB" w:rsidRDefault="004513B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76FB">
        <w:rPr>
          <w:sz w:val="28"/>
          <w:szCs w:val="28"/>
        </w:rPr>
        <w:t>Срок реализации: 1 год</w:t>
      </w: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Pr="002276FB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ED48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ind w:left="2832" w:firstLine="708"/>
        <w:jc w:val="center"/>
        <w:rPr>
          <w:sz w:val="32"/>
          <w:szCs w:val="32"/>
        </w:rPr>
      </w:pPr>
      <w:r w:rsidRPr="002276FB">
        <w:rPr>
          <w:sz w:val="32"/>
          <w:szCs w:val="32"/>
        </w:rPr>
        <w:t xml:space="preserve">Воспитатели: </w:t>
      </w:r>
      <w:r w:rsidRPr="002276FB">
        <w:rPr>
          <w:sz w:val="32"/>
          <w:szCs w:val="32"/>
        </w:rPr>
        <w:tab/>
      </w:r>
      <w:proofErr w:type="spellStart"/>
      <w:r w:rsidRPr="002276FB">
        <w:rPr>
          <w:sz w:val="32"/>
          <w:szCs w:val="32"/>
        </w:rPr>
        <w:t>Волченкова</w:t>
      </w:r>
      <w:proofErr w:type="spellEnd"/>
      <w:r w:rsidRPr="002276FB">
        <w:rPr>
          <w:sz w:val="32"/>
          <w:szCs w:val="32"/>
        </w:rPr>
        <w:t xml:space="preserve"> О.И.</w:t>
      </w:r>
    </w:p>
    <w:p w:rsidR="00D76EED" w:rsidRPr="002276FB" w:rsidRDefault="00D76EED" w:rsidP="00D76EED">
      <w:pPr>
        <w:pStyle w:val="a3"/>
        <w:spacing w:before="0" w:beforeAutospacing="0" w:after="0" w:afterAutospacing="0"/>
        <w:ind w:left="4956" w:firstLine="708"/>
        <w:jc w:val="center"/>
        <w:rPr>
          <w:sz w:val="32"/>
          <w:szCs w:val="32"/>
        </w:rPr>
      </w:pPr>
      <w:proofErr w:type="spellStart"/>
      <w:r w:rsidRPr="002276FB">
        <w:rPr>
          <w:sz w:val="32"/>
          <w:szCs w:val="32"/>
        </w:rPr>
        <w:t>Бахвалова</w:t>
      </w:r>
      <w:proofErr w:type="spellEnd"/>
      <w:r w:rsidRPr="002276FB">
        <w:rPr>
          <w:sz w:val="32"/>
          <w:szCs w:val="32"/>
        </w:rPr>
        <w:t xml:space="preserve"> Е.И.</w:t>
      </w: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73BF" w:rsidRPr="002276FB" w:rsidRDefault="001073BF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EED" w:rsidRPr="002276FB" w:rsidRDefault="00D76EED" w:rsidP="00D76E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22DEE" w:rsidRPr="002276FB" w:rsidRDefault="00622DEE">
      <w:pPr>
        <w:rPr>
          <w:rFonts w:ascii="Times New Roman" w:hAnsi="Times New Roman" w:cs="Times New Roman"/>
        </w:rPr>
      </w:pPr>
    </w:p>
    <w:p w:rsidR="00D76EED" w:rsidRPr="002276FB" w:rsidRDefault="00D76EED">
      <w:pPr>
        <w:rPr>
          <w:rFonts w:ascii="Times New Roman" w:hAnsi="Times New Roman" w:cs="Times New Roman"/>
        </w:rPr>
      </w:pPr>
    </w:p>
    <w:p w:rsidR="00D76EED" w:rsidRPr="002276FB" w:rsidRDefault="00D76EED" w:rsidP="00D76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6FB">
        <w:rPr>
          <w:rFonts w:ascii="Times New Roman" w:hAnsi="Times New Roman" w:cs="Times New Roman"/>
          <w:sz w:val="28"/>
          <w:szCs w:val="28"/>
        </w:rPr>
        <w:t>г. Ярославль</w:t>
      </w:r>
    </w:p>
    <w:p w:rsidR="00D76EED" w:rsidRPr="002276FB" w:rsidRDefault="00D76EED" w:rsidP="00D76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EED" w:rsidRPr="002276FB" w:rsidRDefault="00D76EED" w:rsidP="00D76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602" w:rsidRPr="002276FB" w:rsidRDefault="00531602" w:rsidP="005316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Пояснительная записка.</w:t>
      </w:r>
    </w:p>
    <w:p w:rsidR="00531602" w:rsidRPr="002276FB" w:rsidRDefault="00531602" w:rsidP="00622DEE">
      <w:pPr>
        <w:pStyle w:val="c43"/>
        <w:spacing w:before="0" w:beforeAutospacing="0" w:after="0" w:afterAutospacing="0"/>
        <w:ind w:firstLine="708"/>
        <w:rPr>
          <w:rStyle w:val="c9"/>
          <w:sz w:val="28"/>
          <w:szCs w:val="28"/>
        </w:rPr>
      </w:pPr>
      <w:r w:rsidRPr="002276FB">
        <w:rPr>
          <w:sz w:val="28"/>
          <w:szCs w:val="28"/>
          <w:shd w:val="clear" w:color="auto" w:fill="FFFFFF"/>
        </w:rPr>
        <w:t xml:space="preserve">Сенсорное развитие предполагает формирование у ребенка процессов восприятия и представлений о предметах, объектах и явлениях окружающего мира. </w:t>
      </w:r>
      <w:r w:rsidRPr="002276FB">
        <w:rPr>
          <w:rStyle w:val="c9"/>
          <w:sz w:val="28"/>
          <w:szCs w:val="28"/>
          <w:shd w:val="clear" w:color="auto" w:fill="FFFFFF"/>
        </w:rPr>
        <w:t xml:space="preserve">Сенсорные способности составляют фундамент умственного развития. С развитием </w:t>
      </w:r>
      <w:proofErr w:type="spellStart"/>
      <w:r w:rsidRPr="002276FB">
        <w:rPr>
          <w:rStyle w:val="c9"/>
          <w:sz w:val="28"/>
          <w:szCs w:val="28"/>
          <w:shd w:val="clear" w:color="auto" w:fill="FFFFFF"/>
        </w:rPr>
        <w:t>сенсорики</w:t>
      </w:r>
      <w:proofErr w:type="spellEnd"/>
      <w:r w:rsidRPr="002276FB">
        <w:rPr>
          <w:rStyle w:val="c9"/>
          <w:sz w:val="28"/>
          <w:szCs w:val="28"/>
          <w:shd w:val="clear" w:color="auto" w:fill="FFFFFF"/>
        </w:rPr>
        <w:t xml:space="preserve"> у малыша растет возможность овладения эстетическими ценностями. Уже в дошкольном возрасте дети сталкиваются с многообразием форм, цвета и других свой</w:t>
      </w:r>
      <w:proofErr w:type="gramStart"/>
      <w:r w:rsidRPr="002276FB">
        <w:rPr>
          <w:rStyle w:val="c9"/>
          <w:sz w:val="28"/>
          <w:szCs w:val="28"/>
          <w:shd w:val="clear" w:color="auto" w:fill="FFFFFF"/>
        </w:rPr>
        <w:t>ств пр</w:t>
      </w:r>
      <w:proofErr w:type="gramEnd"/>
      <w:r w:rsidRPr="002276FB">
        <w:rPr>
          <w:rStyle w:val="c9"/>
          <w:sz w:val="28"/>
          <w:szCs w:val="28"/>
          <w:shd w:val="clear" w:color="auto" w:fill="FFFFFF"/>
        </w:rPr>
        <w:t>едметов, в частности, игрушек и предметов домашнего обихода. Он знакомится с произведениями искусства: живописью, музыкой, скульптурой. Малыша окружает природа со всеми её сенсорными признаками - многоцветием, запахами, шумами и чем раньше начинается обучение, тем легче будет в школе.</w:t>
      </w:r>
    </w:p>
    <w:p w:rsidR="00531602" w:rsidRPr="002276FB" w:rsidRDefault="00531602" w:rsidP="00531602">
      <w:pPr>
        <w:pStyle w:val="c43"/>
        <w:spacing w:before="0" w:beforeAutospacing="0" w:after="0" w:afterAutospacing="0"/>
        <w:rPr>
          <w:sz w:val="28"/>
          <w:szCs w:val="28"/>
        </w:rPr>
      </w:pPr>
    </w:p>
    <w:p w:rsidR="00531602" w:rsidRPr="002276FB" w:rsidRDefault="00531602" w:rsidP="005316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FB">
        <w:rPr>
          <w:rStyle w:val="c9"/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276FB">
        <w:rPr>
          <w:rStyle w:val="c2"/>
          <w:rFonts w:ascii="Times New Roman" w:hAnsi="Times New Roman" w:cs="Times New Roman"/>
          <w:sz w:val="28"/>
          <w:szCs w:val="28"/>
        </w:rPr>
        <w:t xml:space="preserve">  </w:t>
      </w:r>
      <w:r w:rsidRPr="002276FB">
        <w:rPr>
          <w:rStyle w:val="c9"/>
          <w:rFonts w:ascii="Times New Roman" w:hAnsi="Times New Roman" w:cs="Times New Roman"/>
          <w:sz w:val="28"/>
          <w:szCs w:val="28"/>
        </w:rPr>
        <w:t xml:space="preserve">Совершенствование сенсорных процессов (ощущение, восприятие, представление); </w:t>
      </w:r>
      <w:r w:rsidRPr="00227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умственных способностей у детей младшего дошкольного возраста через сенсорное развитие.</w:t>
      </w:r>
    </w:p>
    <w:p w:rsidR="00531602" w:rsidRPr="002276FB" w:rsidRDefault="00531602" w:rsidP="00531602">
      <w:pPr>
        <w:pStyle w:val="c43"/>
        <w:spacing w:before="0" w:beforeAutospacing="0" w:after="0" w:afterAutospacing="0"/>
        <w:rPr>
          <w:sz w:val="28"/>
          <w:szCs w:val="28"/>
        </w:rPr>
      </w:pPr>
      <w:r w:rsidRPr="002276FB">
        <w:rPr>
          <w:rStyle w:val="c9"/>
          <w:b/>
          <w:bCs/>
          <w:i/>
          <w:iCs/>
          <w:sz w:val="28"/>
          <w:szCs w:val="28"/>
        </w:rPr>
        <w:t xml:space="preserve">Задачи: </w:t>
      </w:r>
    </w:p>
    <w:p w:rsidR="00531602" w:rsidRPr="002276FB" w:rsidRDefault="00531602" w:rsidP="00622DEE">
      <w:pPr>
        <w:pStyle w:val="c2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2276FB">
        <w:rPr>
          <w:rStyle w:val="c9"/>
          <w:sz w:val="28"/>
          <w:szCs w:val="28"/>
        </w:rPr>
        <w:t>Учить детей сенсорным эталонам: выделять цвет, форму, величину как особые признаки предметов и накапливать представления об основных разновидностях цвета и формы и об отношении предметов по величине.</w:t>
      </w:r>
    </w:p>
    <w:p w:rsidR="00531602" w:rsidRPr="002276FB" w:rsidRDefault="00531602" w:rsidP="00622DEE">
      <w:pPr>
        <w:pStyle w:val="c2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2276FB">
        <w:rPr>
          <w:rStyle w:val="c9"/>
          <w:sz w:val="28"/>
          <w:szCs w:val="28"/>
        </w:rPr>
        <w:t>Учить детей способам обследования предметов: их группировке по цвету и форме вокруг образцов – эталонов.</w:t>
      </w:r>
    </w:p>
    <w:p w:rsidR="00531602" w:rsidRPr="002276FB" w:rsidRDefault="00531602" w:rsidP="00622DEE">
      <w:pPr>
        <w:pStyle w:val="c2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276FB">
        <w:rPr>
          <w:rStyle w:val="c9"/>
          <w:sz w:val="28"/>
          <w:szCs w:val="28"/>
        </w:rPr>
        <w:t>Закрепить представления о разновидностях каждого свойства.</w:t>
      </w:r>
    </w:p>
    <w:p w:rsidR="00531602" w:rsidRPr="002276FB" w:rsidRDefault="00531602" w:rsidP="00622DEE">
      <w:pPr>
        <w:pStyle w:val="c27"/>
        <w:numPr>
          <w:ilvl w:val="0"/>
          <w:numId w:val="5"/>
        </w:numPr>
        <w:spacing w:before="0" w:beforeAutospacing="0" w:after="0" w:afterAutospacing="0"/>
        <w:rPr>
          <w:rStyle w:val="c9"/>
          <w:sz w:val="28"/>
          <w:szCs w:val="28"/>
        </w:rPr>
      </w:pPr>
      <w:r w:rsidRPr="002276FB">
        <w:rPr>
          <w:rStyle w:val="c9"/>
          <w:sz w:val="28"/>
          <w:szCs w:val="28"/>
        </w:rPr>
        <w:t>Учить применять полученные знания в практической и познавательной деятельности.</w:t>
      </w:r>
    </w:p>
    <w:p w:rsidR="00531602" w:rsidRPr="002276FB" w:rsidRDefault="00531602" w:rsidP="00531602">
      <w:pPr>
        <w:pStyle w:val="c27"/>
        <w:spacing w:before="0" w:beforeAutospacing="0" w:after="0" w:afterAutospacing="0"/>
        <w:rPr>
          <w:sz w:val="28"/>
          <w:szCs w:val="28"/>
        </w:rPr>
      </w:pPr>
    </w:p>
    <w:p w:rsidR="00531602" w:rsidRPr="002276FB" w:rsidRDefault="00C77A5D" w:rsidP="00531602">
      <w:pPr>
        <w:pStyle w:val="c27"/>
        <w:spacing w:before="0" w:beforeAutospacing="0" w:after="0" w:afterAutospacing="0"/>
        <w:rPr>
          <w:rStyle w:val="c9"/>
          <w:b/>
          <w:bCs/>
          <w:i/>
          <w:iCs/>
          <w:sz w:val="28"/>
          <w:szCs w:val="28"/>
        </w:rPr>
      </w:pPr>
      <w:r w:rsidRPr="002276FB">
        <w:rPr>
          <w:rStyle w:val="c9"/>
          <w:b/>
          <w:bCs/>
          <w:i/>
          <w:iCs/>
          <w:sz w:val="28"/>
          <w:szCs w:val="28"/>
        </w:rPr>
        <w:t>Методы:</w:t>
      </w:r>
    </w:p>
    <w:p w:rsidR="00C77A5D" w:rsidRPr="002276FB" w:rsidRDefault="00C77A5D" w:rsidP="00C77A5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sz w:val="28"/>
          <w:szCs w:val="28"/>
        </w:rPr>
        <w:t>Игровой метод (дидактические игры).</w:t>
      </w:r>
    </w:p>
    <w:p w:rsidR="00C77A5D" w:rsidRPr="002276FB" w:rsidRDefault="00C77A5D" w:rsidP="00C77A5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C77A5D" w:rsidRPr="002276FB" w:rsidRDefault="00C77A5D" w:rsidP="00C77A5D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sz w:val="28"/>
          <w:szCs w:val="28"/>
        </w:rPr>
        <w:t>Практический  (показ способов действия с предметами, эксперимент).</w:t>
      </w:r>
    </w:p>
    <w:p w:rsidR="00C77A5D" w:rsidRPr="002276FB" w:rsidRDefault="00C77A5D" w:rsidP="00C77A5D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A5D" w:rsidRDefault="00C77A5D" w:rsidP="00C7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Длительность: </w:t>
      </w: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проводится на протяжении всего учебного года один раз в неделю в виде дидактических игр и упражнений. Длительность занятия – 10 – 15 минут.</w:t>
      </w:r>
    </w:p>
    <w:p w:rsidR="002276FB" w:rsidRPr="002276FB" w:rsidRDefault="002276FB" w:rsidP="00C7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FB" w:rsidRPr="002276FB" w:rsidRDefault="002276FB" w:rsidP="00C7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10221"/>
      </w:tblGrid>
      <w:tr w:rsidR="002276FB" w:rsidRPr="002276FB" w:rsidTr="002276FB">
        <w:trPr>
          <w:tblCellSpacing w:w="15" w:type="dxa"/>
        </w:trPr>
        <w:tc>
          <w:tcPr>
            <w:tcW w:w="25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6FB" w:rsidRPr="002276FB" w:rsidRDefault="002276FB" w:rsidP="0022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9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6FB" w:rsidRPr="001073BF" w:rsidRDefault="001073BF" w:rsidP="002276FB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7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должны з</w:t>
            </w:r>
            <w:r w:rsidR="002276FB" w:rsidRPr="00107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нать: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шесть основных цветов спектра и их названия, оттенки цветов и их названия, систему цветов; </w:t>
            </w:r>
          </w:p>
          <w:p w:rsid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>- пять геометрических форм (квадрат, круг, треугольник, овал, прямоугольник) и их названия;</w:t>
            </w:r>
            <w:proofErr w:type="gramEnd"/>
          </w:p>
          <w:p w:rsidR="001073BF" w:rsidRPr="002276FB" w:rsidRDefault="001073BF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76FB" w:rsidRPr="001073BF" w:rsidRDefault="001073BF" w:rsidP="002276FB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07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должны у</w:t>
            </w:r>
            <w:r w:rsidR="002276FB" w:rsidRPr="001073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меть: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идентифицировать цвета, геометрические фигуры;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подбирать предметы по образцу;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группировать предметы по одному из признаков (форма, цвет, оттенок, величина);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сравнивать оттенки цвета, предметы по величине;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чередовать предметы по величине; 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>-сопоставлять формы предметов с эталонами формы, цвета предметов с эталонами цвета;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>- обозначать величину предметов словами;</w:t>
            </w:r>
          </w:p>
          <w:p w:rsidR="002276FB" w:rsidRPr="002276FB" w:rsidRDefault="002276FB" w:rsidP="002276F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>- воспринимать и воспроизводить взаимное расположение геометрических фигур на плоскости с учетом их цвета и формы;</w:t>
            </w:r>
          </w:p>
          <w:p w:rsidR="002276FB" w:rsidRPr="002276FB" w:rsidRDefault="002276FB" w:rsidP="002276FB">
            <w:pPr>
              <w:pStyle w:val="a5"/>
              <w:rPr>
                <w:lang w:eastAsia="ru-RU"/>
              </w:rPr>
            </w:pPr>
            <w:r w:rsidRPr="002276FB">
              <w:rPr>
                <w:rFonts w:ascii="Times New Roman" w:hAnsi="Times New Roman"/>
                <w:sz w:val="28"/>
                <w:szCs w:val="28"/>
                <w:lang w:eastAsia="ru-RU"/>
              </w:rPr>
              <w:t>- словесно описывать формы предметов.</w:t>
            </w:r>
          </w:p>
        </w:tc>
      </w:tr>
    </w:tbl>
    <w:p w:rsidR="00C77A5D" w:rsidRPr="002276FB" w:rsidRDefault="00C77A5D" w:rsidP="00C7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2" w:rsidRPr="002276FB" w:rsidRDefault="00531602" w:rsidP="00531602">
      <w:pPr>
        <w:pStyle w:val="c51"/>
        <w:spacing w:before="0" w:beforeAutospacing="0" w:after="0" w:afterAutospacing="0"/>
        <w:rPr>
          <w:rStyle w:val="c9"/>
          <w:sz w:val="28"/>
          <w:szCs w:val="28"/>
        </w:rPr>
      </w:pPr>
      <w:r w:rsidRPr="002276FB">
        <w:rPr>
          <w:rStyle w:val="c61"/>
          <w:sz w:val="28"/>
          <w:szCs w:val="28"/>
        </w:rPr>
        <w:t>     </w:t>
      </w:r>
      <w:r w:rsidRPr="002276FB">
        <w:rPr>
          <w:rStyle w:val="c9"/>
          <w:i/>
          <w:sz w:val="28"/>
          <w:szCs w:val="28"/>
        </w:rPr>
        <w:t>Актуальность</w:t>
      </w:r>
      <w:r w:rsidRPr="002276FB">
        <w:rPr>
          <w:rStyle w:val="c9"/>
          <w:b/>
          <w:bCs/>
          <w:sz w:val="28"/>
          <w:szCs w:val="28"/>
        </w:rPr>
        <w:t> </w:t>
      </w:r>
      <w:r w:rsidRPr="002276FB">
        <w:rPr>
          <w:rStyle w:val="c9"/>
          <w:sz w:val="28"/>
          <w:szCs w:val="28"/>
        </w:rPr>
        <w:t>сенсорного воспитания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Ведущим местом в работе с детьми младшей группы является сенсорное раз</w:t>
      </w:r>
      <w:r w:rsidR="00C77A5D" w:rsidRPr="002276FB">
        <w:rPr>
          <w:rStyle w:val="c9"/>
          <w:sz w:val="28"/>
          <w:szCs w:val="28"/>
        </w:rPr>
        <w:t>витие, формирование у детей 3-4</w:t>
      </w:r>
      <w:r w:rsidRPr="002276FB">
        <w:rPr>
          <w:rStyle w:val="c9"/>
          <w:sz w:val="28"/>
          <w:szCs w:val="28"/>
        </w:rPr>
        <w:t xml:space="preserve"> лет представлений о внешних свойствах предметов: их форме, цвете, величине, необходимых для восприятия окружающего мира.</w:t>
      </w:r>
      <w:r w:rsidR="00C77A5D" w:rsidRPr="002276FB">
        <w:rPr>
          <w:rStyle w:val="c9"/>
          <w:sz w:val="28"/>
          <w:szCs w:val="28"/>
        </w:rPr>
        <w:t xml:space="preserve"> Сформированные в дошкольном возрасте сенсорные способности ребенка способствуют его умственному развитию и успешному обучению в школе.</w:t>
      </w:r>
    </w:p>
    <w:p w:rsidR="00C77A5D" w:rsidRPr="002276FB" w:rsidRDefault="00C77A5D" w:rsidP="00531602">
      <w:pPr>
        <w:pStyle w:val="c51"/>
        <w:spacing w:before="0" w:beforeAutospacing="0" w:after="0" w:afterAutospacing="0"/>
        <w:rPr>
          <w:rStyle w:val="c9"/>
          <w:sz w:val="28"/>
          <w:szCs w:val="28"/>
        </w:rPr>
      </w:pPr>
    </w:p>
    <w:p w:rsidR="00C77A5D" w:rsidRPr="002276FB" w:rsidRDefault="00C77A5D" w:rsidP="00531602">
      <w:pPr>
        <w:pStyle w:val="c51"/>
        <w:spacing w:before="0" w:beforeAutospacing="0" w:after="0" w:afterAutospacing="0"/>
        <w:rPr>
          <w:rStyle w:val="c9"/>
          <w:sz w:val="28"/>
          <w:szCs w:val="28"/>
        </w:rPr>
      </w:pPr>
    </w:p>
    <w:p w:rsidR="00C77A5D" w:rsidRDefault="00C77A5D" w:rsidP="00531602">
      <w:pPr>
        <w:pStyle w:val="c51"/>
        <w:spacing w:before="0" w:beforeAutospacing="0" w:after="0" w:afterAutospacing="0"/>
        <w:rPr>
          <w:rStyle w:val="c9"/>
          <w:b/>
          <w:i/>
          <w:sz w:val="28"/>
          <w:szCs w:val="28"/>
        </w:rPr>
      </w:pPr>
      <w:r w:rsidRPr="002276FB">
        <w:rPr>
          <w:rStyle w:val="c9"/>
          <w:b/>
          <w:i/>
          <w:sz w:val="28"/>
          <w:szCs w:val="28"/>
        </w:rPr>
        <w:t>Перспективный план кружковой работы «</w:t>
      </w:r>
      <w:proofErr w:type="spellStart"/>
      <w:r w:rsidRPr="002276FB">
        <w:rPr>
          <w:rStyle w:val="c9"/>
          <w:b/>
          <w:i/>
          <w:sz w:val="28"/>
          <w:szCs w:val="28"/>
        </w:rPr>
        <w:t>Занимательнаясенсорика</w:t>
      </w:r>
      <w:proofErr w:type="spellEnd"/>
      <w:r w:rsidRPr="002276FB">
        <w:rPr>
          <w:rStyle w:val="c9"/>
          <w:b/>
          <w:i/>
          <w:sz w:val="28"/>
          <w:szCs w:val="28"/>
        </w:rPr>
        <w:t>»</w:t>
      </w:r>
    </w:p>
    <w:p w:rsidR="0059776D" w:rsidRPr="002276FB" w:rsidRDefault="0059776D" w:rsidP="00531602">
      <w:pPr>
        <w:pStyle w:val="c51"/>
        <w:spacing w:before="0" w:beforeAutospacing="0" w:after="0" w:afterAutospacing="0"/>
        <w:rPr>
          <w:rStyle w:val="c9"/>
          <w:b/>
          <w:i/>
          <w:sz w:val="28"/>
          <w:szCs w:val="28"/>
        </w:rPr>
      </w:pPr>
    </w:p>
    <w:p w:rsidR="00531602" w:rsidRPr="002276FB" w:rsidRDefault="00531602" w:rsidP="00531602">
      <w:pPr>
        <w:pStyle w:val="c51"/>
        <w:spacing w:before="0" w:beforeAutospacing="0" w:after="0" w:afterAutospacing="0"/>
        <w:rPr>
          <w:rStyle w:val="c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736"/>
        <w:gridCol w:w="2440"/>
        <w:gridCol w:w="3108"/>
        <w:gridCol w:w="3892"/>
      </w:tblGrid>
      <w:tr w:rsidR="002276FB" w:rsidRPr="002276FB" w:rsidTr="00622DEE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F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F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F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F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76FB">
              <w:rPr>
                <w:rFonts w:ascii="Times New Roman" w:hAnsi="Times New Roman"/>
                <w:b/>
                <w:sz w:val="24"/>
                <w:szCs w:val="24"/>
              </w:rPr>
              <w:t>Наглядный материал</w:t>
            </w:r>
          </w:p>
        </w:tc>
      </w:tr>
      <w:tr w:rsidR="002276FB" w:rsidRPr="002276FB" w:rsidTr="00622DEE">
        <w:trPr>
          <w:cantSplit/>
          <w:trHeight w:val="16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2276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2276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Познакомить детей с шестью цветами путём подбора по образцу. 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Словарь: названия шести цветов спектра – «красный», «оранжевый», «жёлтый», «зелёный», «синий», «фиолетовый».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6FB">
              <w:rPr>
                <w:rFonts w:ascii="Times New Roman" w:hAnsi="Times New Roman"/>
                <w:sz w:val="24"/>
                <w:szCs w:val="24"/>
              </w:rPr>
              <w:t>ланелеграф</w:t>
            </w:r>
            <w:proofErr w:type="spellEnd"/>
            <w:r w:rsidRPr="002276FB">
              <w:rPr>
                <w:rFonts w:ascii="Times New Roman" w:hAnsi="Times New Roman"/>
                <w:sz w:val="24"/>
                <w:szCs w:val="24"/>
              </w:rPr>
              <w:t>, узкие полоски бумаги или картона шести цветов. Шесть кругов таких же цветов (диаметр 10 см.). Это ниточки и шарики.</w:t>
            </w:r>
          </w:p>
        </w:tc>
      </w:tr>
      <w:tr w:rsidR="002276FB" w:rsidRPr="002276FB" w:rsidTr="00622DEE">
        <w:trPr>
          <w:cantSplit/>
          <w:trHeight w:val="16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2276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«Найди такой же по цвету и по форме»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навыки сопоставления цвета предмета с эталоном цвета, классификации по основным шести цветам, сопоставлению формы предметов с эталонами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2276FB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цвету – обруч, квадраты шести цветов, по 3-4 предмета (цветные кубики) каждого из этих шести цветов. По форме – геометрические фигуры трех форм, по 2 предмета каждой из этих форм. Обруч.</w:t>
            </w:r>
          </w:p>
        </w:tc>
      </w:tr>
      <w:tr w:rsidR="002276FB" w:rsidRPr="002276FB" w:rsidTr="00622DEE">
        <w:trPr>
          <w:cantSplit/>
          <w:trHeight w:val="2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ED48F4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ED48F4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Развивать умение различать предметы по величине.</w:t>
            </w:r>
            <w:r w:rsidR="00B44289" w:rsidRPr="002276FB">
              <w:rPr>
                <w:rFonts w:ascii="Times New Roman" w:hAnsi="Times New Roman"/>
                <w:sz w:val="24"/>
                <w:szCs w:val="24"/>
              </w:rPr>
              <w:t xml:space="preserve"> Упражнять детей в нанизывании колец пирамидки на стержень.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B44289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Пирамидки, состоящие из разного количества </w:t>
            </w:r>
            <w:r w:rsidR="00ED48F4" w:rsidRPr="002276FB">
              <w:rPr>
                <w:rFonts w:ascii="Times New Roman" w:hAnsi="Times New Roman"/>
                <w:sz w:val="24"/>
                <w:szCs w:val="24"/>
              </w:rPr>
              <w:t>колец.</w:t>
            </w:r>
          </w:p>
        </w:tc>
      </w:tr>
      <w:tr w:rsidR="002276FB" w:rsidRPr="002276FB" w:rsidTr="00622DEE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Default="00ED48F4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«Подбери чашки к блюдцам»</w:t>
            </w:r>
          </w:p>
          <w:p w:rsidR="001073BF" w:rsidRPr="002276FB" w:rsidRDefault="001073B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ED48F4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соотносить предметы по цвету.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ED48F4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Вырезанные из картона чашки и блюдца разных цветов.</w:t>
            </w:r>
          </w:p>
        </w:tc>
      </w:tr>
      <w:tr w:rsidR="002276FB" w:rsidRPr="002276FB" w:rsidTr="00622DEE">
        <w:trPr>
          <w:cantSplit/>
          <w:trHeight w:val="13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2276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6FB">
              <w:rPr>
                <w:rFonts w:ascii="Times New Roman" w:hAnsi="Times New Roman"/>
                <w:bCs/>
                <w:sz w:val="24"/>
                <w:szCs w:val="24"/>
              </w:rPr>
              <w:t>Знакомство с признаками: большой — маленький. Упражнять в различении предметов, их назывании, систематизации.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 маленькая и 1 большая кукла и соответ</w:t>
            </w:r>
            <w:r w:rsidRPr="002276FB">
              <w:rPr>
                <w:rFonts w:ascii="Times New Roman" w:hAnsi="Times New Roman"/>
                <w:sz w:val="24"/>
                <w:szCs w:val="24"/>
              </w:rPr>
              <w:softHyphen/>
              <w:t xml:space="preserve">ствующая одежда для них; 1 большой и 1 маленький камешек; </w:t>
            </w:r>
            <w:r w:rsidRPr="002276FB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2276FB">
              <w:rPr>
                <w:rFonts w:ascii="Times New Roman" w:hAnsi="Times New Roman"/>
                <w:sz w:val="24"/>
                <w:szCs w:val="24"/>
              </w:rPr>
              <w:t xml:space="preserve"> маленькая и 1 большая пуговица; большая и маленькая ко</w:t>
            </w:r>
            <w:r w:rsidRPr="002276FB">
              <w:rPr>
                <w:rFonts w:ascii="Times New Roman" w:hAnsi="Times New Roman"/>
                <w:sz w:val="24"/>
                <w:szCs w:val="24"/>
              </w:rPr>
              <w:softHyphen/>
              <w:t>робки; другой дидактический материал, который можно исполь</w:t>
            </w:r>
            <w:r w:rsidRPr="002276FB">
              <w:rPr>
                <w:rFonts w:ascii="Times New Roman" w:hAnsi="Times New Roman"/>
                <w:sz w:val="24"/>
                <w:szCs w:val="24"/>
              </w:rPr>
              <w:softHyphen/>
              <w:t>зовать для ознакомления с основными формами предметов и их признаками.</w:t>
            </w:r>
          </w:p>
        </w:tc>
      </w:tr>
      <w:tr w:rsidR="002276FB" w:rsidRPr="002276FB" w:rsidTr="00622DEE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«В какую коробку?»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знания о величине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 xml:space="preserve"> Распределить пять видов игрушек разных размеров по пяти коробкам в зависимости от размера.</w:t>
            </w:r>
          </w:p>
        </w:tc>
      </w:tr>
      <w:tr w:rsidR="002276FB" w:rsidRPr="002276FB" w:rsidTr="00622DEE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«Из каких фигур состоит машина?».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Учить узнавать и называть геометрические фигуры.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Конструкцию машины, </w:t>
            </w:r>
            <w:proofErr w:type="gramStart"/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>составленная</w:t>
            </w:r>
            <w:proofErr w:type="gramEnd"/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 xml:space="preserve"> из геометрических фигур.</w:t>
            </w:r>
          </w:p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 xml:space="preserve">Коврик из геометрических фигур </w:t>
            </w:r>
          </w:p>
        </w:tc>
      </w:tr>
      <w:tr w:rsidR="002276FB" w:rsidRPr="002276FB" w:rsidTr="00622DEE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«Геометрическое лото»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знание и название геометрических фигур.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Карточки, на которых в ряд изображены геометрические фигуры (одноцветные контуры)</w:t>
            </w:r>
          </w:p>
        </w:tc>
      </w:tr>
      <w:tr w:rsidR="002276FB" w:rsidRPr="002276FB" w:rsidTr="00622DEE">
        <w:trPr>
          <w:cantSplit/>
          <w:trHeight w:val="3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«Разложи в коробки»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знание и название геометрических фигур.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Коробки, на которых даны контурные изображения фигур, разные по цвету и величине круги, квадраты, треугольники.</w:t>
            </w:r>
          </w:p>
        </w:tc>
      </w:tr>
      <w:tr w:rsidR="002276FB" w:rsidRPr="002276FB" w:rsidTr="00622DEE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«Помоги шоферу»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Познакомить с длиной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Нарисованная река, машина, два прямоугольника «мостика»  разной длины.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FB" w:rsidRPr="002276FB" w:rsidTr="00622DEE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ED48F4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«Грибочки»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умение группировать однородные объекты по цвету, соотносить по цвету разнородные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двухцветные столики с грибочками (используются резко различающиеся цветовые сочетания: красный, синий, жёлтый, зелёный)</w:t>
            </w:r>
          </w:p>
        </w:tc>
      </w:tr>
      <w:tr w:rsidR="002276FB" w:rsidRPr="002276FB" w:rsidTr="00622DEE">
        <w:trPr>
          <w:cantSplit/>
          <w:trHeight w:val="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«Самая длинная, самая короткая».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знания о величине предметов (длина)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Разноцветные ленты разной длины. Например: «зеленая лента самая длинная и узкая, а красная лента короткая и широкая».</w:t>
            </w:r>
          </w:p>
        </w:tc>
      </w:tr>
      <w:tr w:rsidR="002276FB" w:rsidRPr="002276FB" w:rsidTr="0059776D">
        <w:trPr>
          <w:cantSplit/>
          <w:trHeight w:val="22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59776D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59776D" w:rsidRDefault="0059776D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«Фонарик»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59776D" w:rsidRDefault="0059776D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зрительные ощущения, формировать представления о свете и темноте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76D" w:rsidRPr="0059776D" w:rsidRDefault="0059776D" w:rsidP="0059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Фонарь, покрывало.</w:t>
            </w:r>
          </w:p>
          <w:p w:rsidR="0059776D" w:rsidRPr="0059776D" w:rsidRDefault="0059776D" w:rsidP="00597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Иллюстрации, обучающие мультфильмы.</w:t>
            </w:r>
          </w:p>
          <w:p w:rsidR="00622DEE" w:rsidRPr="0059776D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9776D" w:rsidRPr="0059776D" w:rsidRDefault="0059776D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FB" w:rsidRPr="002276FB" w:rsidTr="00622DEE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«Укрась елочку шарами»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1AAF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различении двух (четырёх) основных цветов, развивать мелкую моторику, координацию движений рук, создать радостное настроение.</w:t>
            </w:r>
          </w:p>
          <w:p w:rsidR="008C1AAF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lang w:eastAsia="ru-RU"/>
              </w:rPr>
              <w:t>1 вариант: используем кружочки двух основных цветов</w:t>
            </w:r>
          </w:p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  <w:lang w:eastAsia="ru-RU"/>
              </w:rPr>
              <w:t>2 вариант: используем кружочки четырёх основных цветов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Елочки, кружочки 4 цветов.</w:t>
            </w:r>
          </w:p>
        </w:tc>
      </w:tr>
      <w:tr w:rsidR="002276FB" w:rsidRPr="002276FB" w:rsidTr="00622DEE">
        <w:trPr>
          <w:cantSplit/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«Угадай на ощупь, из чего сделан этот предмет».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Развивать тактильные ощущения. Учить определить, из чего изготовлены различные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1073BF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>Мешочек, стеклянный </w:t>
            </w:r>
            <w:hyperlink r:id="rId6" w:tgtFrame="_blank" w:history="1">
              <w:r w:rsidRPr="002276F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стакан</w:t>
              </w:r>
            </w:hyperlink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>, деревянный брусок, железная лопатка, пластмассовая бутылка, пушистая </w:t>
            </w:r>
            <w:hyperlink r:id="rId7" w:tgtFrame="_blank" w:history="1">
              <w:r w:rsidRPr="002276F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</w:rPr>
                <w:t>игрушка</w:t>
              </w:r>
            </w:hyperlink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>, кожаные перчатки, рез</w:t>
            </w:r>
            <w:r w:rsidR="001073BF">
              <w:rPr>
                <w:rFonts w:ascii="Times New Roman" w:eastAsia="Times New Roman" w:hAnsi="Times New Roman"/>
                <w:sz w:val="24"/>
                <w:szCs w:val="24"/>
              </w:rPr>
              <w:t>иновый мяч, глиняная ваза и др.</w:t>
            </w:r>
            <w:proofErr w:type="gramEnd"/>
          </w:p>
        </w:tc>
      </w:tr>
      <w:tr w:rsidR="002276FB" w:rsidRPr="002276FB" w:rsidTr="00622DEE">
        <w:trPr>
          <w:cantSplit/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5977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20D0" w:rsidRPr="002276FB" w:rsidRDefault="00A220D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«Самая длинная, самая короткая».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6D" w:rsidRPr="002276FB" w:rsidRDefault="00A220D0" w:rsidP="00A22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Упражнять в раскладывании разноцветных лент разной длины от самой короткой до самой длинной.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D0" w:rsidRPr="002276FB" w:rsidRDefault="00A220D0" w:rsidP="00A220D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 xml:space="preserve">Разноцветные ленты разной длины. 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FB" w:rsidRPr="002276FB" w:rsidTr="00622DEE">
        <w:trPr>
          <w:cantSplit/>
          <w:trHeight w:val="4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«Волшебный поднос».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8C1AA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Поднос с однотонным цветным дном, крупа, игрушка.</w:t>
            </w:r>
          </w:p>
        </w:tc>
      </w:tr>
      <w:tr w:rsidR="002276FB" w:rsidRPr="002276FB" w:rsidTr="00622DEE">
        <w:trPr>
          <w:cantSplit/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D0" w:rsidRDefault="00A220D0" w:rsidP="00A22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«Путешествие на лесную полянку»</w:t>
            </w:r>
          </w:p>
          <w:p w:rsidR="00622DEE" w:rsidRPr="002276FB" w:rsidRDefault="00622DEE" w:rsidP="00A22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0D0" w:rsidRDefault="00A220D0" w:rsidP="00A22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Познакомить с шириной предмета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A220D0" w:rsidP="00A22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Шнуры для изображения рек.</w:t>
            </w:r>
          </w:p>
        </w:tc>
      </w:tr>
      <w:tr w:rsidR="002276FB" w:rsidRPr="002276FB" w:rsidTr="00622DEE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Дальше-ближе</w:t>
            </w:r>
            <w:proofErr w:type="gramEnd"/>
            <w:r w:rsidRPr="002276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Учить ориентироваться на листе, используя слова 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gramEnd"/>
            <w:r w:rsidRPr="002276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6FB">
              <w:rPr>
                <w:rFonts w:ascii="Times New Roman" w:eastAsia="Times New Roman" w:hAnsi="Times New Roman"/>
                <w:sz w:val="24"/>
                <w:szCs w:val="24"/>
              </w:rPr>
              <w:t>Рисунок с изображением леса дети определяют, какие</w:t>
            </w:r>
            <w:r w:rsidR="001073BF">
              <w:rPr>
                <w:rFonts w:ascii="Times New Roman" w:eastAsia="Times New Roman" w:hAnsi="Times New Roman"/>
                <w:sz w:val="24"/>
                <w:szCs w:val="24"/>
              </w:rPr>
              <w:t xml:space="preserve"> деревья ближе, какие — дальше.</w:t>
            </w:r>
          </w:p>
          <w:p w:rsidR="001073BF" w:rsidRPr="001073BF" w:rsidRDefault="001073BF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6FB" w:rsidRPr="002276FB" w:rsidTr="00622DEE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«Найди Котенка»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в пространстве, определяя местонахождение словами.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Котенок, вся группа.</w:t>
            </w:r>
          </w:p>
        </w:tc>
      </w:tr>
      <w:tr w:rsidR="002276FB" w:rsidRPr="002276FB" w:rsidTr="00622DEE">
        <w:trPr>
          <w:cantSplit/>
          <w:trHeight w:val="4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«Окрашивание воды»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Дать представления об оттенках цветов (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светлый</w:t>
            </w:r>
            <w:proofErr w:type="gramEnd"/>
            <w:r w:rsidRPr="002276FB">
              <w:rPr>
                <w:rFonts w:ascii="Times New Roman" w:hAnsi="Times New Roman"/>
                <w:sz w:val="24"/>
                <w:szCs w:val="24"/>
              </w:rPr>
              <w:t xml:space="preserve">, темный)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500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Вода в прозрачных емкостях, краски</w:t>
            </w:r>
          </w:p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светлых и темных оттенков.</w:t>
            </w:r>
          </w:p>
        </w:tc>
      </w:tr>
      <w:tr w:rsidR="002276FB" w:rsidRPr="002276FB" w:rsidTr="00622DEE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«Составь картину»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Учить детей составлять целое из разрезных частей.(2-4 части)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Разрезные части картины.</w:t>
            </w:r>
          </w:p>
        </w:tc>
      </w:tr>
      <w:tr w:rsidR="002276FB" w:rsidRPr="002276FB" w:rsidTr="00622DEE">
        <w:trPr>
          <w:cantSplit/>
          <w:trHeight w:val="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«Что как плавает»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 Закреплять знания свойств камней.</w:t>
            </w:r>
            <w:r w:rsidRPr="002276FB">
              <w:rPr>
                <w:rFonts w:ascii="Times New Roman" w:hAnsi="Times New Roman"/>
                <w:sz w:val="24"/>
                <w:szCs w:val="24"/>
              </w:rPr>
              <w:br/>
              <w:t>Сравнивать камень с деревянной палочкой: что легче, что тяжелее, что тонет в воде, что плавает.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Таз с водой, камни, деревянные палочки.</w:t>
            </w:r>
          </w:p>
        </w:tc>
      </w:tr>
      <w:tr w:rsidR="002276FB" w:rsidRPr="002276FB" w:rsidTr="0059776D">
        <w:trPr>
          <w:cantSplit/>
          <w:trHeight w:val="1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1073BF" w:rsidRDefault="007A6500" w:rsidP="001073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73BF">
              <w:rPr>
                <w:rFonts w:ascii="Times New Roman" w:hAnsi="Times New Roman"/>
                <w:sz w:val="24"/>
                <w:szCs w:val="24"/>
              </w:rPr>
              <w:t>«</w:t>
            </w:r>
            <w:r w:rsidR="001073BF" w:rsidRPr="001073BF">
              <w:rPr>
                <w:rFonts w:ascii="Times New Roman" w:hAnsi="Times New Roman"/>
                <w:sz w:val="24"/>
                <w:szCs w:val="24"/>
              </w:rPr>
              <w:t>Шумовые коробочки</w:t>
            </w:r>
            <w:r w:rsidRPr="001073B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1073BF" w:rsidRDefault="001073BF" w:rsidP="001073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73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1073BF" w:rsidRDefault="001073BF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73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Парные шумящие коробочки</w:t>
            </w:r>
          </w:p>
        </w:tc>
      </w:tr>
      <w:tr w:rsidR="002276FB" w:rsidRPr="002276FB" w:rsidTr="00622DEE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«Научи зайца строить забор»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Практиковать детей в выкладывании </w:t>
            </w:r>
            <w:proofErr w:type="spellStart"/>
            <w:r w:rsidRPr="002276FB">
              <w:rPr>
                <w:rFonts w:ascii="Times New Roman" w:hAnsi="Times New Roman"/>
                <w:sz w:val="24"/>
                <w:szCs w:val="24"/>
              </w:rPr>
              <w:t>сериационного</w:t>
            </w:r>
            <w:proofErr w:type="spellEnd"/>
            <w:r w:rsidRPr="002276FB">
              <w:rPr>
                <w:rFonts w:ascii="Times New Roman" w:hAnsi="Times New Roman"/>
                <w:sz w:val="24"/>
                <w:szCs w:val="24"/>
              </w:rPr>
              <w:t xml:space="preserve"> ряда.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Заяц, полоски разные по </w:t>
            </w:r>
            <w:r w:rsidR="00622DEE" w:rsidRPr="002276FB">
              <w:rPr>
                <w:rFonts w:ascii="Times New Roman" w:hAnsi="Times New Roman"/>
                <w:sz w:val="24"/>
                <w:szCs w:val="24"/>
              </w:rPr>
              <w:t>высоте, одинаковые по цвету.</w:t>
            </w:r>
          </w:p>
        </w:tc>
      </w:tr>
      <w:tr w:rsidR="002276FB" w:rsidRPr="002276FB" w:rsidTr="00622DEE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Практиковать детей в сравнении предметов по высоте и толщине. </w:t>
            </w:r>
            <w:proofErr w:type="gramStart"/>
            <w:r w:rsidRPr="002276FB">
              <w:rPr>
                <w:rFonts w:ascii="Times New Roman" w:hAnsi="Times New Roman"/>
                <w:sz w:val="24"/>
                <w:szCs w:val="24"/>
              </w:rPr>
              <w:t>Закрепить умение употреблять в речи термины «самый высокий, выше, ниже, самый низкий, самый толстый, тоньше, тонкий, тоньше»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Деревья разные по </w:t>
            </w:r>
            <w:r w:rsidR="00622DEE" w:rsidRPr="002276FB">
              <w:rPr>
                <w:rFonts w:ascii="Times New Roman" w:hAnsi="Times New Roman"/>
                <w:sz w:val="24"/>
                <w:szCs w:val="24"/>
              </w:rPr>
              <w:t>высоте, толщине.</w:t>
            </w:r>
          </w:p>
        </w:tc>
      </w:tr>
      <w:tr w:rsidR="002276FB" w:rsidRPr="002276FB" w:rsidTr="00622DEE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«Сделаем куклам бусы».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Шнурки или веревочки, разноцветные бусины по количеству детей.</w:t>
            </w:r>
          </w:p>
        </w:tc>
      </w:tr>
      <w:tr w:rsidR="002276FB" w:rsidRPr="002276FB" w:rsidTr="00622DEE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«Башня из кубов».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EE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500" w:rsidRPr="002276FB" w:rsidRDefault="007A6500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Деревянные кубики.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6FB" w:rsidRPr="002276FB" w:rsidTr="00622DEE">
        <w:trPr>
          <w:cantSplit/>
          <w:trHeight w:val="13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Опыт «Прозрачность воды».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воды.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Тазик с водой, гравий, сахар-рафинад, лимон,одноразовые стаканчики, ложка.</w:t>
            </w:r>
          </w:p>
        </w:tc>
      </w:tr>
      <w:tr w:rsidR="002276FB" w:rsidRPr="002276FB" w:rsidTr="00622DEE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Опыт «Разноцветная вода».</w:t>
            </w: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знания о свойствах воды.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Тазик с водой, одноразовые стаканчики, ложка, гуашь.</w:t>
            </w:r>
          </w:p>
        </w:tc>
      </w:tr>
      <w:tr w:rsidR="002276FB" w:rsidRPr="002276FB" w:rsidTr="00622DEE">
        <w:trPr>
          <w:cantSplit/>
          <w:trHeight w:val="1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1073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«Теплый – холодный»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Закреплять знания детей о свойствах воды: прозрачная, теплая, холодная.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Вода в ведерках: теплая, холодная, одноразовые стаканчики.</w:t>
            </w:r>
          </w:p>
        </w:tc>
      </w:tr>
      <w:tr w:rsidR="002276FB" w:rsidRPr="002276FB" w:rsidTr="00622DE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EE" w:rsidRPr="002276FB" w:rsidRDefault="00622DEE" w:rsidP="002276F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22DEE" w:rsidRPr="002276FB" w:rsidRDefault="00622DEE" w:rsidP="0059776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B44289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«Коврик»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EE" w:rsidRDefault="00B44289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Закрепить название геометрических фигур.</w:t>
            </w:r>
          </w:p>
          <w:p w:rsidR="0059776D" w:rsidRPr="002276FB" w:rsidRDefault="0059776D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EE" w:rsidRPr="002276FB" w:rsidRDefault="00B44289" w:rsidP="002276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6FB">
              <w:rPr>
                <w:rFonts w:ascii="Times New Roman" w:hAnsi="Times New Roman"/>
                <w:sz w:val="24"/>
                <w:szCs w:val="24"/>
              </w:rPr>
              <w:t>Карточки с геометрическими фигурами</w:t>
            </w:r>
          </w:p>
        </w:tc>
      </w:tr>
    </w:tbl>
    <w:p w:rsidR="00531602" w:rsidRPr="002276FB" w:rsidRDefault="00531602" w:rsidP="00531602">
      <w:pPr>
        <w:pStyle w:val="c51"/>
        <w:spacing w:before="0" w:beforeAutospacing="0" w:after="0" w:afterAutospacing="0"/>
        <w:rPr>
          <w:sz w:val="22"/>
          <w:szCs w:val="22"/>
        </w:rPr>
      </w:pPr>
    </w:p>
    <w:p w:rsidR="00622DEE" w:rsidRPr="002276FB" w:rsidRDefault="00622DEE" w:rsidP="00622DEE">
      <w:pPr>
        <w:pStyle w:val="a3"/>
        <w:rPr>
          <w:sz w:val="28"/>
          <w:szCs w:val="28"/>
        </w:rPr>
      </w:pPr>
      <w:r w:rsidRPr="002276FB">
        <w:rPr>
          <w:sz w:val="28"/>
          <w:szCs w:val="28"/>
        </w:rPr>
        <w:lastRenderedPageBreak/>
        <w:t xml:space="preserve">         Представленная кружковая работа по сенсорному воспитанию детей дошкольного возраста способствует не только лучшему усвоению знаний о величине, форме, цвете и </w:t>
      </w:r>
      <w:proofErr w:type="spellStart"/>
      <w:r w:rsidRPr="002276FB">
        <w:rPr>
          <w:sz w:val="28"/>
          <w:szCs w:val="28"/>
        </w:rPr>
        <w:t>т</w:t>
      </w:r>
      <w:proofErr w:type="gramStart"/>
      <w:r w:rsidRPr="002276FB">
        <w:rPr>
          <w:sz w:val="28"/>
          <w:szCs w:val="28"/>
        </w:rPr>
        <w:t>.д</w:t>
      </w:r>
      <w:proofErr w:type="spellEnd"/>
      <w:proofErr w:type="gramEnd"/>
      <w:r w:rsidRPr="002276FB">
        <w:rPr>
          <w:sz w:val="28"/>
          <w:szCs w:val="28"/>
        </w:rPr>
        <w:t xml:space="preserve"> , но  и всему, что связано с ними.</w:t>
      </w:r>
    </w:p>
    <w:p w:rsidR="00ED48F4" w:rsidRPr="0059776D" w:rsidRDefault="00ED48F4" w:rsidP="00ED48F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9776D">
        <w:rPr>
          <w:b/>
          <w:bCs/>
          <w:sz w:val="28"/>
          <w:szCs w:val="28"/>
        </w:rPr>
        <w:t>Работа с родителями:</w:t>
      </w:r>
    </w:p>
    <w:p w:rsidR="00ED48F4" w:rsidRPr="0059776D" w:rsidRDefault="00ED48F4" w:rsidP="00ED48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48F4" w:rsidRPr="0059776D" w:rsidRDefault="00ED48F4" w:rsidP="00ED48F4">
      <w:pPr>
        <w:pStyle w:val="a3"/>
        <w:spacing w:before="0" w:beforeAutospacing="0" w:after="0" w:afterAutospacing="0"/>
        <w:rPr>
          <w:sz w:val="28"/>
          <w:szCs w:val="28"/>
        </w:rPr>
      </w:pPr>
      <w:r w:rsidRPr="0059776D">
        <w:rPr>
          <w:sz w:val="28"/>
          <w:szCs w:val="28"/>
        </w:rPr>
        <w:t>Консультации на тему:</w:t>
      </w:r>
    </w:p>
    <w:p w:rsidR="00ED48F4" w:rsidRPr="0059776D" w:rsidRDefault="00ED48F4" w:rsidP="00ED48F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9776D">
        <w:rPr>
          <w:sz w:val="28"/>
          <w:szCs w:val="28"/>
        </w:rPr>
        <w:t>«Развитие сенсорных способностей у детей»</w:t>
      </w:r>
    </w:p>
    <w:p w:rsidR="00ED48F4" w:rsidRPr="0059776D" w:rsidRDefault="00ED48F4" w:rsidP="00ED48F4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9776D">
        <w:rPr>
          <w:sz w:val="28"/>
          <w:szCs w:val="28"/>
        </w:rPr>
        <w:t xml:space="preserve">«Роль дидактических игр по </w:t>
      </w:r>
      <w:proofErr w:type="spellStart"/>
      <w:r w:rsidRPr="0059776D">
        <w:rPr>
          <w:sz w:val="28"/>
          <w:szCs w:val="28"/>
        </w:rPr>
        <w:t>сенсорике</w:t>
      </w:r>
      <w:proofErr w:type="spellEnd"/>
      <w:r w:rsidRPr="0059776D">
        <w:rPr>
          <w:sz w:val="28"/>
          <w:szCs w:val="28"/>
        </w:rPr>
        <w:t xml:space="preserve"> на умственное развитие ребёнка».</w:t>
      </w:r>
    </w:p>
    <w:p w:rsidR="00ED48F4" w:rsidRPr="0059776D" w:rsidRDefault="00ED48F4" w:rsidP="00ED48F4">
      <w:pPr>
        <w:pStyle w:val="a3"/>
        <w:spacing w:before="0" w:beforeAutospacing="0" w:after="0" w:afterAutospacing="0"/>
        <w:rPr>
          <w:sz w:val="28"/>
          <w:szCs w:val="28"/>
        </w:rPr>
      </w:pPr>
      <w:r w:rsidRPr="0059776D">
        <w:rPr>
          <w:sz w:val="28"/>
          <w:szCs w:val="28"/>
        </w:rPr>
        <w:t>Фотоотчёт о работе кружка</w:t>
      </w:r>
    </w:p>
    <w:p w:rsidR="00B44289" w:rsidRPr="0059776D" w:rsidRDefault="00B44289" w:rsidP="00ED48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289" w:rsidRPr="0059776D" w:rsidRDefault="00B44289" w:rsidP="00ED48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48F4" w:rsidRPr="0059776D" w:rsidRDefault="00ED48F4" w:rsidP="00ED48F4">
      <w:pPr>
        <w:pStyle w:val="a3"/>
        <w:spacing w:before="0" w:beforeAutospacing="0" w:after="0" w:afterAutospacing="0"/>
        <w:rPr>
          <w:sz w:val="28"/>
          <w:szCs w:val="28"/>
        </w:rPr>
      </w:pPr>
      <w:r w:rsidRPr="0059776D">
        <w:rPr>
          <w:sz w:val="28"/>
          <w:szCs w:val="28"/>
        </w:rPr>
        <w:t> 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педагогов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Алимова С. В., Юдаева О. В. Особенности сенсорного развития детей раннего возраста Педагогика: традиции и инновации: материалы VII международной научной конференции (г. Челябинск, январь 2016 г.) / С.В. Алимова, О.В. Юдаева. — Челябинск: Два комсомольца, 2016. — С. 18-20.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А. Воспитание сенсорной культуры ребенка: книга для воспитателей детского</w:t>
      </w:r>
      <w:r w:rsidR="0059776D" w:rsidRPr="005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/ Л. А. </w:t>
      </w:r>
      <w:proofErr w:type="spellStart"/>
      <w:r w:rsidR="0059776D" w:rsidRPr="005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59776D" w:rsidRPr="005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</w:t>
      </w: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Просвещение, 1998. – 144 с.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Игры и упражнения по развитию умственных способностей у детей дошкольного возраста: книга для воспитателей детского сада / Л. А.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М. Дьяченко. – М.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1989. – 128 с. </w:t>
      </w:r>
    </w:p>
    <w:p w:rsidR="002276FB" w:rsidRPr="002276FB" w:rsidRDefault="002276FB" w:rsidP="00227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Высокова Т.В. Сенсомоторное развитие детей раннего возраста: программа, конспекты занятий. ФГОС ДО / Т.В. Высокова. - Волгоград: Учитель, 2015. – 79 с.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Кудрявцева Е.А. Сенсорное развитие детей 2-3 лет. Цвет. Форма. Размер. Дидактические игры и упражнения / Е.А. Кудрявцева, М.А.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Волгоград: Учитель, 2014г. – 16 с.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Петрова И.,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Методическое пособие. Сенсорное развитие детей раннего дошкольного возраста: методическое пособие / И. Петрова, Т.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Творческий центр Сфера, 2012.- 64 с.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Погудкина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Развивающие игры, упражнения, комплексные занятия для детей раннего возраста (с 1 года до 3-х лет)/ И.С.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Погудкин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СП.: Детство- Пресс, 2015. – 176 с. </w:t>
      </w:r>
    </w:p>
    <w:p w:rsidR="002276FB" w:rsidRPr="002276FB" w:rsidRDefault="002276FB" w:rsidP="002276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Хохрякова Ю.М. Сенсорное воспитание детей раннего возраста: учебно-методическое пособие/ Ю.М. Хохрякова. - М.: Творческий центр Сфера, 2014. - 128 с. </w:t>
      </w:r>
    </w:p>
    <w:p w:rsidR="00ED48F4" w:rsidRPr="0059776D" w:rsidRDefault="00ED48F4" w:rsidP="00622DEE">
      <w:pPr>
        <w:pStyle w:val="a3"/>
        <w:rPr>
          <w:sz w:val="28"/>
          <w:szCs w:val="28"/>
        </w:rPr>
      </w:pPr>
    </w:p>
    <w:p w:rsidR="00622DEE" w:rsidRPr="0059776D" w:rsidRDefault="00622DEE" w:rsidP="00622DEE">
      <w:pPr>
        <w:pStyle w:val="a3"/>
        <w:jc w:val="right"/>
        <w:rPr>
          <w:b/>
          <w:i/>
          <w:sz w:val="28"/>
          <w:szCs w:val="28"/>
        </w:rPr>
      </w:pPr>
    </w:p>
    <w:p w:rsidR="0059776D" w:rsidRPr="0059776D" w:rsidRDefault="0059776D" w:rsidP="00622DEE">
      <w:pPr>
        <w:pStyle w:val="a3"/>
        <w:jc w:val="right"/>
        <w:rPr>
          <w:b/>
          <w:i/>
          <w:sz w:val="28"/>
          <w:szCs w:val="28"/>
        </w:rPr>
      </w:pPr>
    </w:p>
    <w:p w:rsidR="00622DEE" w:rsidRPr="0059776D" w:rsidRDefault="00622DEE" w:rsidP="00597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2DEE" w:rsidRPr="002276FB" w:rsidRDefault="00622DEE" w:rsidP="00622DE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игры и упражнения</w:t>
      </w:r>
    </w:p>
    <w:p w:rsidR="00622DEE" w:rsidRPr="002276FB" w:rsidRDefault="00622DEE" w:rsidP="00622DE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для закрепления понятия формы.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 xml:space="preserve"> «Из каких фигур состоит машина?».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«Коврик».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«В какую коробку?».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Распределить пять видов игрушек разных размеров по пяти коробкам в зависимости от размера.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«Самая длинная, самая короткая».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Разложить разноцветные ленты разной длины от самой короткой до самой длинной. Назвать ленты по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>длине</w:t>
      </w:r>
      <w:proofErr w:type="gramEnd"/>
      <w:r w:rsidRPr="002276FB">
        <w:rPr>
          <w:rFonts w:ascii="Times New Roman" w:eastAsia="Times New Roman" w:hAnsi="Times New Roman" w:cs="Times New Roman"/>
          <w:sz w:val="28"/>
          <w:szCs w:val="28"/>
        </w:rPr>
        <w:t>: какая самая длинная, какая самая короткая, длиннее, короче, ориентируясь на цвет. Варианты: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622DEE" w:rsidRPr="002276FB" w:rsidRDefault="00622DEE" w:rsidP="00622DE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Игры на развитие тактильных ощущений.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«Определи на ощупь».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В мешочке находятся парные предметы, различающиеся одним признаком (пуговицы большая и маленькая, линейки широкая и узкая и т. д.).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>Нужно на ощупь узнать предмет и назвать его признаки: длинный — короткий, толстый — тонкий, большой — маленький, узкий — широкий и т. д.</w:t>
      </w:r>
      <w:proofErr w:type="gramEnd"/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 xml:space="preserve"> «Угадай на ощупь, из чего сделан этот предмет».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Ребенку предлагают на ощупь определить, из чего изготовлены различные предметы: стеклянный </w:t>
      </w:r>
      <w:hyperlink r:id="rId8" w:tgtFrame="_blank" w:history="1">
        <w:r w:rsidRPr="002276F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стакан</w:t>
        </w:r>
      </w:hyperlink>
      <w:r w:rsidRPr="002276FB">
        <w:rPr>
          <w:rFonts w:ascii="Times New Roman" w:eastAsia="Times New Roman" w:hAnsi="Times New Roman" w:cs="Times New Roman"/>
          <w:sz w:val="28"/>
          <w:szCs w:val="28"/>
        </w:rPr>
        <w:t>, деревянный брусок, железная лопатка, пластмассовая бутылка, пушистая </w:t>
      </w:r>
      <w:hyperlink r:id="rId9" w:tgtFrame="_blank" w:history="1">
        <w:r w:rsidRPr="002276F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игрушка</w:t>
        </w:r>
      </w:hyperlink>
      <w:r w:rsidRPr="002276FB">
        <w:rPr>
          <w:rFonts w:ascii="Times New Roman" w:eastAsia="Times New Roman" w:hAnsi="Times New Roman" w:cs="Times New Roman"/>
          <w:sz w:val="28"/>
          <w:szCs w:val="28"/>
        </w:rPr>
        <w:t>, кожаные перчатки, резиновый мяч, глиняная ваза и др.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«Самая длинная, самая короткая».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Разложить разноцветные ленты разной длины от самой короткой до самой длинной. Назвать ленты по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>длине</w:t>
      </w:r>
      <w:proofErr w:type="gramEnd"/>
      <w:r w:rsidRPr="002276FB">
        <w:rPr>
          <w:rFonts w:ascii="Times New Roman" w:eastAsia="Times New Roman" w:hAnsi="Times New Roman" w:cs="Times New Roman"/>
          <w:sz w:val="28"/>
          <w:szCs w:val="28"/>
        </w:rPr>
        <w:t>: какая самая длинная, какая самая короткая, длиннее, короче, ориентируясь на цвет. Варианты: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«Дальше — ближе».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По рисунку с изображением леса дети определяют, какие деревья ближе, какие — дальше.</w:t>
      </w:r>
    </w:p>
    <w:p w:rsidR="00622DEE" w:rsidRPr="002276FB" w:rsidRDefault="00622DEE" w:rsidP="00622DE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игры и упражнения на закрепление цвета.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«Какого цвета не стало?».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«Какого цвета предмет?».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Например, под карточку с изображением помидора — красную карточку, огурца — зеленую, сливы — синюю, лимона — желтую и т. д. Варианты: выбрать предмет по цветовому образцу: педагог показывает карточку с изображением предмета какого-либо цвета (красные варежки, синие 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носочки и др.), дети должны показать карточки с изображением оттенков данного цвета. </w:t>
      </w:r>
      <w:proofErr w:type="gramEnd"/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«Собери гирлянду».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«Сплети коврик из цветных полосок».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«Сложи радугу».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голубой, синий, фиолетовый).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«Неразлучные цвета».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 </w:t>
      </w:r>
      <w:hyperlink r:id="rId10" w:tgtFrame="_blank" w:history="1">
        <w:r w:rsidRPr="002276F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белый</w:t>
        </w:r>
      </w:hyperlink>
      <w:r w:rsidRPr="002276FB">
        <w:rPr>
          <w:rFonts w:ascii="Times New Roman" w:eastAsia="Times New Roman" w:hAnsi="Times New Roman" w:cs="Times New Roman"/>
          <w:sz w:val="28"/>
          <w:szCs w:val="28"/>
        </w:rPr>
        <w:t>, листья зеленые и т. д.).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«Какие цвета использованы?».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 Варианты: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оттенками.</w:t>
      </w:r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«Уточним цвет предмета»</w:t>
      </w:r>
      <w:proofErr w:type="gramStart"/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>мак красный, а шиповник розовый и т. д. Дети учатся различать близкие цвета: красный — оранжевый, красный — розовый, синий — голубой и др.</w:t>
      </w:r>
      <w:proofErr w:type="gramEnd"/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b/>
          <w:sz w:val="28"/>
          <w:szCs w:val="28"/>
        </w:rPr>
        <w:t>«Полянки с липучками».</w:t>
      </w: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Первая «полянка» с контурными изображениями четырёх геометрических фигур: круга, квадрата, равностороннего треугольника, прямоугольника. В середине каждой фигуры пришита «липучка». Вторая «полянка» с четырьмя секторами жёлтого, красного, синего и зелёного цветов. На каждом секторе – «липучка». </w:t>
      </w:r>
      <w:proofErr w:type="gramStart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В набор также входят: к первой «полянке» - геометрические фигуры соответствующих форм – геометрические фигуры, на другую сторону – круги., ко второй – круги основных цветов, кусок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</w:rPr>
        <w:t>ковролина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, на которой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</w:rPr>
        <w:t>приклепляются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эти фигурки (на одну сторону – геометрические фигуры, на другую сторону - круги).</w:t>
      </w:r>
      <w:proofErr w:type="gramEnd"/>
    </w:p>
    <w:p w:rsidR="00622DEE" w:rsidRPr="002276FB" w:rsidRDefault="00622DEE" w:rsidP="00622D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Ребёнку сначала предлагают показать геометрические фигуры по названию, а затем снять их с </w:t>
      </w:r>
      <w:proofErr w:type="spellStart"/>
      <w:r w:rsidRPr="002276FB">
        <w:rPr>
          <w:rFonts w:ascii="Times New Roman" w:eastAsia="Times New Roman" w:hAnsi="Times New Roman" w:cs="Times New Roman"/>
          <w:sz w:val="28"/>
          <w:szCs w:val="28"/>
        </w:rPr>
        <w:t>ковролина</w:t>
      </w:r>
      <w:proofErr w:type="spellEnd"/>
      <w:r w:rsidRPr="002276FB">
        <w:rPr>
          <w:rFonts w:ascii="Times New Roman" w:eastAsia="Times New Roman" w:hAnsi="Times New Roman" w:cs="Times New Roman"/>
          <w:sz w:val="28"/>
          <w:szCs w:val="28"/>
        </w:rPr>
        <w:t xml:space="preserve"> и прикрепить на «полянку» №1, совместив их по контуру. Аналогично проводится игра с «полянкой» №2 и кругами. Ребенку с 3 лет на предлагаемой «полянке» №2 к четырем основным цветам добавляются белый и черный.</w:t>
      </w:r>
    </w:p>
    <w:p w:rsidR="00622DEE" w:rsidRPr="002276FB" w:rsidRDefault="00622DEE" w:rsidP="00622D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2DEE" w:rsidRPr="002276FB" w:rsidRDefault="00622DEE" w:rsidP="00622DE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EE" w:rsidRPr="002276FB" w:rsidRDefault="00622DEE" w:rsidP="00622DEE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32"/>
          <w:szCs w:val="32"/>
        </w:rPr>
      </w:pPr>
    </w:p>
    <w:p w:rsidR="00622DEE" w:rsidRPr="002276FB" w:rsidRDefault="00622DEE" w:rsidP="00622DEE">
      <w:pPr>
        <w:rPr>
          <w:rFonts w:ascii="Times New Roman" w:hAnsi="Times New Roman" w:cs="Times New Roman"/>
        </w:rPr>
      </w:pPr>
    </w:p>
    <w:p w:rsidR="00531602" w:rsidRPr="002276FB" w:rsidRDefault="00531602" w:rsidP="00531602">
      <w:pPr>
        <w:rPr>
          <w:rFonts w:ascii="Times New Roman" w:hAnsi="Times New Roman" w:cs="Times New Roman"/>
          <w:sz w:val="28"/>
          <w:szCs w:val="28"/>
        </w:rPr>
      </w:pPr>
    </w:p>
    <w:sectPr w:rsidR="00531602" w:rsidRPr="002276FB" w:rsidSect="00622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94"/>
    <w:multiLevelType w:val="multilevel"/>
    <w:tmpl w:val="F4CA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C68"/>
    <w:multiLevelType w:val="hybridMultilevel"/>
    <w:tmpl w:val="53CE7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3BD5"/>
    <w:multiLevelType w:val="hybridMultilevel"/>
    <w:tmpl w:val="7DA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6EB3"/>
    <w:multiLevelType w:val="hybridMultilevel"/>
    <w:tmpl w:val="6204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3546F"/>
    <w:multiLevelType w:val="multilevel"/>
    <w:tmpl w:val="C0A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6117F"/>
    <w:multiLevelType w:val="multilevel"/>
    <w:tmpl w:val="D48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774A5"/>
    <w:multiLevelType w:val="multilevel"/>
    <w:tmpl w:val="605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7376C"/>
    <w:multiLevelType w:val="multilevel"/>
    <w:tmpl w:val="B216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F3F83"/>
    <w:multiLevelType w:val="multilevel"/>
    <w:tmpl w:val="801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D5"/>
    <w:rsid w:val="001073BF"/>
    <w:rsid w:val="002276FB"/>
    <w:rsid w:val="00381EEF"/>
    <w:rsid w:val="004513BD"/>
    <w:rsid w:val="00531602"/>
    <w:rsid w:val="0059776D"/>
    <w:rsid w:val="005C08E4"/>
    <w:rsid w:val="00622DEE"/>
    <w:rsid w:val="00730BE1"/>
    <w:rsid w:val="007A6500"/>
    <w:rsid w:val="008014D5"/>
    <w:rsid w:val="008C1AAF"/>
    <w:rsid w:val="00A220D0"/>
    <w:rsid w:val="00A35705"/>
    <w:rsid w:val="00B44289"/>
    <w:rsid w:val="00C77A5D"/>
    <w:rsid w:val="00D76EED"/>
    <w:rsid w:val="00DD47C7"/>
    <w:rsid w:val="00ED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602"/>
  </w:style>
  <w:style w:type="character" w:customStyle="1" w:styleId="c2">
    <w:name w:val="c2"/>
    <w:basedOn w:val="a0"/>
    <w:rsid w:val="00531602"/>
  </w:style>
  <w:style w:type="paragraph" w:customStyle="1" w:styleId="c27">
    <w:name w:val="c27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531602"/>
  </w:style>
  <w:style w:type="character" w:styleId="a4">
    <w:name w:val="Hyperlink"/>
    <w:basedOn w:val="a0"/>
    <w:uiPriority w:val="99"/>
    <w:semiHidden/>
    <w:unhideWhenUsed/>
    <w:rsid w:val="00622DEE"/>
    <w:rPr>
      <w:color w:val="0000FF" w:themeColor="hyperlink"/>
      <w:u w:val="single"/>
    </w:rPr>
  </w:style>
  <w:style w:type="paragraph" w:styleId="a5">
    <w:name w:val="No Spacing"/>
    <w:uiPriority w:val="1"/>
    <w:qFormat/>
    <w:rsid w:val="00622D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622D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2DEE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1602"/>
  </w:style>
  <w:style w:type="character" w:customStyle="1" w:styleId="c2">
    <w:name w:val="c2"/>
    <w:basedOn w:val="a0"/>
    <w:rsid w:val="00531602"/>
  </w:style>
  <w:style w:type="paragraph" w:customStyle="1" w:styleId="c27">
    <w:name w:val="c27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531602"/>
  </w:style>
  <w:style w:type="character" w:styleId="a4">
    <w:name w:val="Hyperlink"/>
    <w:basedOn w:val="a0"/>
    <w:uiPriority w:val="99"/>
    <w:semiHidden/>
    <w:unhideWhenUsed/>
    <w:rsid w:val="00622DEE"/>
    <w:rPr>
      <w:color w:val="0000FF" w:themeColor="hyperlink"/>
      <w:u w:val="single"/>
    </w:rPr>
  </w:style>
  <w:style w:type="paragraph" w:styleId="a5">
    <w:name w:val="No Spacing"/>
    <w:uiPriority w:val="1"/>
    <w:qFormat/>
    <w:rsid w:val="00622D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622D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2DEE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0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34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03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47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32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8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5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5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50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4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6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84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0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01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02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5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8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35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2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9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67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3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66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33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32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7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8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2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0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4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7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9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6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0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03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6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95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62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57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09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33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309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260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11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5666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.ru/reg/14974/product/household/stakan-spirella-etna-204020200309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103624/detail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household/stakan-spirella-etna-20402020030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ostavka.ru/Kris-84-sm-id_6520314?partner_id=admitad&amp;utm_source=admitad&amp;utm_medium=cpa&amp;utm_campaign=&amp;utm_content=6520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1103624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Евгеньевна Незнамова</cp:lastModifiedBy>
  <cp:revision>5</cp:revision>
  <dcterms:created xsi:type="dcterms:W3CDTF">2020-09-11T10:26:00Z</dcterms:created>
  <dcterms:modified xsi:type="dcterms:W3CDTF">2021-05-14T12:29:00Z</dcterms:modified>
</cp:coreProperties>
</file>