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BE5" w:rsidRP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46B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МДОУ «Детский сад № 42»</w:t>
      </w: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BE5" w:rsidRP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546BE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Консультация для воспитателей</w:t>
      </w:r>
    </w:p>
    <w:p w:rsidR="00546BE5" w:rsidRP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BE5" w:rsidRDefault="00546BE5" w:rsidP="00546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BE5" w:rsidRPr="00546BE5" w:rsidRDefault="00546BE5" w:rsidP="00546BE5">
      <w:pPr>
        <w:spacing w:after="0" w:line="240" w:lineRule="auto"/>
        <w:jc w:val="center"/>
        <w:rPr>
          <w:rFonts w:ascii="Baskerville Old Face" w:eastAsia="Times New Roman" w:hAnsi="Baskerville Old Face" w:cs="Times New Roman"/>
          <w:color w:val="000000"/>
          <w:sz w:val="48"/>
          <w:szCs w:val="48"/>
          <w:lang w:eastAsia="ru-RU"/>
        </w:rPr>
      </w:pPr>
    </w:p>
    <w:p w:rsidR="00546BE5" w:rsidRPr="00546BE5" w:rsidRDefault="00546BE5" w:rsidP="00546BE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</w:pPr>
      <w:r w:rsidRPr="00546BE5">
        <w:rPr>
          <w:rFonts w:ascii="Baskerville Old Face" w:eastAsia="Times New Roman" w:hAnsi="Baskerville Old Face" w:cs="Times New Roman"/>
          <w:b/>
          <w:bCs/>
          <w:color w:val="000000"/>
          <w:sz w:val="48"/>
          <w:szCs w:val="48"/>
          <w:lang w:eastAsia="ru-RU"/>
        </w:rPr>
        <w:t>«</w:t>
      </w: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Развитие</w:t>
      </w:r>
      <w:r w:rsidRPr="00546BE5"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  <w:t xml:space="preserve"> </w:t>
      </w: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речи</w:t>
      </w:r>
    </w:p>
    <w:p w:rsidR="00546BE5" w:rsidRPr="00546BE5" w:rsidRDefault="00546BE5" w:rsidP="00546BE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</w:pPr>
    </w:p>
    <w:p w:rsidR="00546BE5" w:rsidRPr="00546BE5" w:rsidRDefault="00546BE5" w:rsidP="00546BE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</w:pP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ребенка</w:t>
      </w:r>
      <w:r w:rsidRPr="00546BE5"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  <w:t xml:space="preserve"> </w:t>
      </w: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раннего</w:t>
      </w:r>
      <w:r w:rsidRPr="00546BE5"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  <w:t xml:space="preserve"> </w:t>
      </w: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возраста</w:t>
      </w:r>
    </w:p>
    <w:p w:rsidR="00546BE5" w:rsidRPr="00546BE5" w:rsidRDefault="00546BE5" w:rsidP="00546BE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</w:pPr>
    </w:p>
    <w:p w:rsidR="00546BE5" w:rsidRPr="00546BE5" w:rsidRDefault="00546BE5" w:rsidP="00546BE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</w:pP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в</w:t>
      </w:r>
      <w:r w:rsidRPr="00546BE5"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  <w:t xml:space="preserve"> </w:t>
      </w: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повседневном</w:t>
      </w:r>
      <w:r w:rsidRPr="00546BE5"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  <w:t xml:space="preserve"> </w:t>
      </w: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общении</w:t>
      </w:r>
    </w:p>
    <w:p w:rsidR="00546BE5" w:rsidRPr="00546BE5" w:rsidRDefault="00546BE5" w:rsidP="00546BE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</w:pPr>
    </w:p>
    <w:p w:rsidR="00546BE5" w:rsidRPr="00546BE5" w:rsidRDefault="00546BE5" w:rsidP="00546BE5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</w:pPr>
      <w:r w:rsidRPr="00546BE5">
        <w:rPr>
          <w:rFonts w:ascii="Cambria" w:eastAsia="Times New Roman" w:hAnsi="Cambria" w:cs="Cambria"/>
          <w:b/>
          <w:color w:val="000000"/>
          <w:sz w:val="48"/>
          <w:szCs w:val="48"/>
          <w:lang w:eastAsia="ru-RU"/>
        </w:rPr>
        <w:t>и</w:t>
      </w:r>
      <w:r w:rsidRPr="00546BE5">
        <w:rPr>
          <w:rFonts w:ascii="Angsana New" w:eastAsia="Times New Roman" w:hAnsi="Angsana New" w:cs="Angsana New"/>
          <w:color w:val="000000"/>
          <w:sz w:val="48"/>
          <w:szCs w:val="48"/>
          <w:lang w:eastAsia="ru-RU"/>
        </w:rPr>
        <w:t xml:space="preserve"> </w:t>
      </w: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в</w:t>
      </w:r>
      <w:r w:rsidRPr="00546BE5"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  <w:t xml:space="preserve"> </w:t>
      </w: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специально</w:t>
      </w:r>
    </w:p>
    <w:p w:rsidR="00546BE5" w:rsidRPr="00546BE5" w:rsidRDefault="00546BE5" w:rsidP="00546BE5">
      <w:pPr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48"/>
          <w:szCs w:val="48"/>
          <w:lang w:eastAsia="ru-RU"/>
        </w:rPr>
      </w:pPr>
    </w:p>
    <w:p w:rsidR="00546BE5" w:rsidRDefault="00546BE5" w:rsidP="00546B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организованных</w:t>
      </w:r>
      <w:r w:rsidRPr="00546BE5">
        <w:rPr>
          <w:rFonts w:ascii="Angsana New" w:eastAsia="Times New Roman" w:hAnsi="Angsana New" w:cs="Angsana New"/>
          <w:b/>
          <w:bCs/>
          <w:color w:val="000000"/>
          <w:sz w:val="48"/>
          <w:szCs w:val="48"/>
          <w:lang w:eastAsia="ru-RU"/>
        </w:rPr>
        <w:t xml:space="preserve"> </w:t>
      </w:r>
      <w:r w:rsidRPr="00546BE5">
        <w:rPr>
          <w:rFonts w:ascii="Cambria" w:eastAsia="Times New Roman" w:hAnsi="Cambria" w:cs="Cambria"/>
          <w:b/>
          <w:bCs/>
          <w:color w:val="000000"/>
          <w:sz w:val="48"/>
          <w:szCs w:val="48"/>
          <w:lang w:eastAsia="ru-RU"/>
        </w:rPr>
        <w:t>играх</w:t>
      </w:r>
      <w:r w:rsidRPr="00546BE5">
        <w:rPr>
          <w:rFonts w:ascii="Baskerville Old Face" w:eastAsia="Times New Roman" w:hAnsi="Baskerville Old Face" w:cs="Times New Roman"/>
          <w:b/>
          <w:bCs/>
          <w:color w:val="000000"/>
          <w:sz w:val="48"/>
          <w:szCs w:val="48"/>
          <w:lang w:eastAsia="ru-RU"/>
        </w:rPr>
        <w:t>».</w:t>
      </w:r>
    </w:p>
    <w:p w:rsidR="00546BE5" w:rsidRDefault="00546BE5" w:rsidP="00546B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</w:p>
    <w:p w:rsidR="00546BE5" w:rsidRDefault="00546BE5" w:rsidP="00546B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ru-RU"/>
        </w:rPr>
      </w:pPr>
    </w:p>
    <w:p w:rsidR="00546BE5" w:rsidRPr="00546BE5" w:rsidRDefault="00546BE5" w:rsidP="00546B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546BE5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Подготовила:</w:t>
      </w:r>
    </w:p>
    <w:p w:rsidR="00546BE5" w:rsidRPr="00546BE5" w:rsidRDefault="00546BE5" w:rsidP="00546B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</w:pPr>
      <w:r w:rsidRPr="00546BE5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воспитатель</w:t>
      </w:r>
    </w:p>
    <w:p w:rsidR="00546BE5" w:rsidRPr="00546BE5" w:rsidRDefault="00546BE5" w:rsidP="00546BE5">
      <w:pPr>
        <w:spacing w:after="0" w:line="240" w:lineRule="auto"/>
        <w:jc w:val="center"/>
        <w:rPr>
          <w:rFonts w:eastAsia="Times New Roman" w:cs="Arial"/>
          <w:color w:val="000000"/>
          <w:sz w:val="36"/>
          <w:szCs w:val="36"/>
          <w:lang w:eastAsia="ru-RU"/>
        </w:rPr>
      </w:pPr>
      <w:r w:rsidRPr="00546BE5">
        <w:rPr>
          <w:rFonts w:eastAsia="Times New Roman" w:cs="Times New Roman"/>
          <w:b/>
          <w:bCs/>
          <w:color w:val="000000"/>
          <w:sz w:val="36"/>
          <w:szCs w:val="36"/>
          <w:lang w:eastAsia="ru-RU"/>
        </w:rPr>
        <w:t>Волкова В.Л.</w:t>
      </w:r>
    </w:p>
    <w:p w:rsidR="00546BE5" w:rsidRPr="00546BE5" w:rsidRDefault="00546BE5" w:rsidP="00546BE5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36"/>
          <w:szCs w:val="36"/>
          <w:lang w:eastAsia="ru-RU"/>
        </w:rPr>
      </w:pPr>
    </w:p>
    <w:p w:rsidR="00C87A99" w:rsidRDefault="00546BE5" w:rsidP="00546BE5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  <w:t>Апрель 2021г.</w:t>
      </w:r>
    </w:p>
    <w:p w:rsidR="00AB6FE4" w:rsidRDefault="00AB6FE4" w:rsidP="00546BE5">
      <w:pPr>
        <w:jc w:val="center"/>
        <w:rPr>
          <w:rFonts w:ascii="Calibri" w:hAnsi="Calibri"/>
          <w:sz w:val="44"/>
          <w:szCs w:val="44"/>
        </w:rPr>
      </w:pPr>
    </w:p>
    <w:p w:rsidR="00A72E1C" w:rsidRPr="00741AE7" w:rsidRDefault="00A72E1C" w:rsidP="00A72E1C">
      <w:pPr>
        <w:ind w:hanging="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D6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</w:t>
      </w:r>
    </w:p>
    <w:p w:rsidR="00AB6FE4" w:rsidRPr="007506FC" w:rsidRDefault="00A72E1C" w:rsidP="00A72E1C">
      <w:pPr>
        <w:ind w:hanging="567"/>
        <w:rPr>
          <w:rFonts w:ascii="Arial" w:hAnsi="Arial" w:cs="Arial"/>
          <w:sz w:val="32"/>
          <w:szCs w:val="32"/>
        </w:rPr>
      </w:pPr>
      <w:r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Ранний возраст – вр</w:t>
      </w:r>
      <w:r w:rsidR="00596E45"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емя, когда закладываются основы</w:t>
      </w:r>
      <w:r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физического, психического и</w:t>
      </w:r>
      <w:r w:rsidR="00872BB8"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личностного развития человека. </w:t>
      </w:r>
    </w:p>
    <w:p w:rsidR="00AB6FE4" w:rsidRDefault="00AB6FE4" w:rsidP="00AB6F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этот период для становления человека важен не только год, но даже месяц, неделя, день</w:t>
      </w:r>
      <w:r w:rsidR="00A72E1C"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     Ранее и своевременное развитие кисти и пальцев руки уже на первом – втором году жизни существенным образом влияет на развитие речи, мы</w:t>
      </w:r>
      <w:r w:rsidR="00DC07B3"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шления ребёнка, а значит, и </w:t>
      </w:r>
      <w:proofErr w:type="spellStart"/>
      <w:r w:rsidR="00DC07B3"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коммуникативности</w:t>
      </w:r>
      <w:proofErr w:type="spellEnd"/>
      <w:r w:rsidR="00DC07B3"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лёгкости вхождени</w:t>
      </w:r>
      <w:r w:rsidR="004E310F" w:rsidRPr="007506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 в сообщество детей и взрослых.</w:t>
      </w:r>
    </w:p>
    <w:p w:rsidR="007506FC" w:rsidRPr="007506FC" w:rsidRDefault="007506FC" w:rsidP="00AB6F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506FC" w:rsidRPr="007506FC" w:rsidRDefault="00AB6FE4" w:rsidP="0008009A">
      <w:pPr>
        <w:shd w:val="clear" w:color="auto" w:fill="FFFFFF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Одна из важных задач воспитания детей раннего возраста – их своевременное умственное и речевое развитие</w:t>
      </w:r>
      <w:r w:rsidR="0008009A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Все процессы развития в этом возрасте тесно связаны с развитием речи ребёнка.</w:t>
      </w:r>
    </w:p>
    <w:p w:rsidR="0008009A" w:rsidRPr="007506FC" w:rsidRDefault="0008009A" w:rsidP="0008009A">
      <w:pPr>
        <w:shd w:val="clear" w:color="auto" w:fill="FFFFFF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7506FC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Данный 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период детского развития является </w:t>
      </w:r>
      <w:proofErr w:type="spellStart"/>
      <w:r w:rsidRPr="007506F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сензитивным</w:t>
      </w:r>
      <w:proofErr w:type="spellEnd"/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(наиболее благоприятным) для развития именно этой психической функции.</w:t>
      </w:r>
    </w:p>
    <w:p w:rsidR="004E310F" w:rsidRPr="007506FC" w:rsidRDefault="004E310F" w:rsidP="00AB6F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 этому времени у ребёнка формируются основы фонематического слуха, отрабатываются произнесение речевых звуков. Возникшее понимание и произнесение первых слов увеличивают </w:t>
      </w:r>
      <w:r w:rsidR="00100B31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его познавательные возможности 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расширяют формы общения с взрослыми.</w:t>
      </w:r>
      <w:r w:rsidR="00100B31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7506FC" w:rsidRDefault="00100B31" w:rsidP="00AB6F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Возникает новая форма общения – </w:t>
      </w:r>
      <w:r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активная самостоятельная речь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Этот скачок в развитии ребёнка происходит обычно в возрасте полутора- двух лет. Второе полугодие второго года жизни характеризуется интенсивным </w:t>
      </w:r>
      <w:r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развитием словаря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ребёнка (к 1году 8 месяцев он достигает 100 слов, к двум годам - 300 слов, к двум годам – 1500 слов)</w:t>
      </w:r>
    </w:p>
    <w:p w:rsidR="00B04112" w:rsidRPr="007506FC" w:rsidRDefault="00100B31" w:rsidP="00AB6F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Конец второго года жизни характеризуется усвоением </w:t>
      </w:r>
      <w:r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грамматического строя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предложений. </w:t>
      </w:r>
      <w:r w:rsidR="002512C4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Возникают предложения, состоящие из</w:t>
      </w:r>
      <w:r w:rsidR="002901CC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="002512C4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аморфных</w:t>
      </w:r>
      <w:r w:rsidR="002512C4"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слов-</w:t>
      </w:r>
      <w:r w:rsidR="002512C4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корней</w:t>
      </w:r>
      <w:r w:rsidR="002512C4"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="002512C4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(однословных и двух-трёхсловных</w:t>
      </w:r>
      <w:r w:rsidR="002512C4"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),</w:t>
      </w:r>
      <w:r w:rsidR="002901CC"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="002901CC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т.е. </w:t>
      </w:r>
      <w:r w:rsidR="002512C4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слова-фрагменты, звукоподражание, которыми ребёнок обозначает предметы, действия, ситуацию («би»- машина, поехали и т.д., «</w:t>
      </w:r>
      <w:proofErr w:type="spellStart"/>
      <w:r w:rsidR="002512C4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</w:t>
      </w:r>
      <w:proofErr w:type="spellEnd"/>
      <w:r w:rsidR="002512C4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»- гулять, голуби)</w:t>
      </w:r>
      <w:r w:rsidR="002901CC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00B31" w:rsidRPr="007506FC" w:rsidRDefault="00B04112" w:rsidP="00AB6F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начале речь ребёнка </w:t>
      </w:r>
      <w:proofErr w:type="spellStart"/>
      <w:r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ситуативна</w:t>
      </w:r>
      <w:proofErr w:type="spellEnd"/>
      <w:r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и, в связи с практической деятельностью, протекает в форме диалога. Диалог способствует развитию социальных отношений у детей. Ребёнок правильно реагирует на слова окружающих, когда они многократно по</w:t>
      </w:r>
      <w:r w:rsidR="00D70430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вторены и сопровождаются определ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ёнными действиями. Ребёнок реагирует не только на слово, но и на всю ситуацию в целом. Постепенно значение ситуации преодолевается, ребёнок начинает понимать слова вне зависимости от того</w:t>
      </w:r>
      <w:r w:rsidR="00D70430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кто их произносит и каким жестами они сопровождаются.</w:t>
      </w:r>
    </w:p>
    <w:p w:rsidR="0067125E" w:rsidRPr="007506FC" w:rsidRDefault="00D70430" w:rsidP="00AB6F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Уже после полутора лет ребёнок понимает обращённые к нему просьбы и может действовать по словесным указаниям взрослого.</w:t>
      </w:r>
      <w:r w:rsidR="0067125E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на третьем году жизни речевые указания начинают регулировать поведение ребёнка в разных условиях, оказывают не только непосредственное, но и отсроченное действие.</w:t>
      </w:r>
    </w:p>
    <w:p w:rsidR="00B04112" w:rsidRPr="007506FC" w:rsidRDefault="0067125E" w:rsidP="00AB6F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этот период возникает </w:t>
      </w:r>
      <w:r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и описательная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речь (развёрнутая). Важная роль в её формировании принадлежит взрослому, который знакомит ребёнка с примерами такой речи, её эталонами (сказки, стихи, рассказы). На третьем </w:t>
      </w:r>
      <w:r w:rsidR="00EC1557"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ребёнка возрастает понимание речи и по объёму, и по качеству. Дети понимают не только речь-инструкцию, но и речь-рассказ. </w:t>
      </w:r>
    </w:p>
    <w:p w:rsidR="00100B31" w:rsidRDefault="00EC1557" w:rsidP="00AB6F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Совершенствуется в раннем возрасте и </w:t>
      </w:r>
      <w:r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звуковая сторона языка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(различение звуков языка - </w:t>
      </w:r>
      <w:r w:rsidRPr="007506F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фонематический слух,</w:t>
      </w: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формирование правильного произношения звуков речи).</w:t>
      </w:r>
    </w:p>
    <w:p w:rsidR="007506FC" w:rsidRPr="007506FC" w:rsidRDefault="007506FC" w:rsidP="00AB6F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0B31" w:rsidRPr="007506FC" w:rsidRDefault="00EC1557" w:rsidP="00AB6FE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506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Таким образом, развитие речи в раннем возрасте идёт по двум направлениям: </w:t>
      </w:r>
      <w:r w:rsidRPr="007506F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совершенствование понимания речи взрослого и формирование собственной активной речи.</w:t>
      </w:r>
    </w:p>
    <w:p w:rsidR="0008009A" w:rsidRPr="007506FC" w:rsidRDefault="0008009A" w:rsidP="0008009A">
      <w:pPr>
        <w:ind w:left="-142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009A" w:rsidRDefault="0008009A" w:rsidP="0008009A">
      <w:pPr>
        <w:shd w:val="clear" w:color="auto" w:fill="FFFFFF"/>
        <w:spacing w:after="0" w:line="240" w:lineRule="auto"/>
        <w:ind w:left="-284" w:right="17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Формирование речи на протяжении первых трех лет жизни ребенка, как показывают многочисленные исследования, – не просто количественное накопление словаря. Это сложнейший нервно-психологический процесс, который происходит в результате взаимодействия ребенка с окружающей средой и в ситуации общения со взрослым.</w:t>
      </w:r>
    </w:p>
    <w:p w:rsidR="0008009A" w:rsidRPr="00596E45" w:rsidRDefault="0008009A" w:rsidP="0008009A">
      <w:pPr>
        <w:shd w:val="clear" w:color="auto" w:fill="FFFFFF"/>
        <w:spacing w:after="0" w:line="240" w:lineRule="auto"/>
        <w:ind w:left="-284" w:right="17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B6FE4" w:rsidRPr="003C732E" w:rsidRDefault="00AB6FE4" w:rsidP="00AB6F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раннем детстве умственное воспитание ребёнка осуществляется в его </w:t>
      </w:r>
      <w:r w:rsidRPr="00803FCA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повседневном общении со взрослыми</w:t>
      </w:r>
      <w:r w:rsidRPr="003C7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Воспитательный процесс протекает наиболее успешно, когда наряду с повседневным о</w:t>
      </w:r>
      <w:r w:rsidR="00DC0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бщением проводятся специальные </w:t>
      </w:r>
      <w:r w:rsidRPr="003C7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(дидактические) игры и занятия, во время которых дети усваивают доступные им сведения и умения.</w:t>
      </w:r>
    </w:p>
    <w:p w:rsidR="00A3470F" w:rsidRPr="003C732E" w:rsidRDefault="00A3470F" w:rsidP="00A347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Любая дидактическая игра или упражнение: действия с предметами, показ животных, рассказ воспитателя с наглядным и без наглядного материала и т.д. должно возбуждать интерес и активность ребёнка.  Очень важно помнить, что дидактические игры и упражнения должны создавать у детей хорошее настроение, вызывать радость: ребёнок радуется тому, что узнал что-то новое, радуется своему достижению, умению произнести слово, что-то сделать, добиться результата, радуется первым совместным с другими детьми действиям и переживаниям. Эта радость является залогом успешного развития детей на ступени раннего возраста, и   имеет большое значение для дальнейшего воспитания.</w:t>
      </w:r>
    </w:p>
    <w:p w:rsidR="00A3470F" w:rsidRPr="003C732E" w:rsidRDefault="00A3470F" w:rsidP="00A347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D6187" w:rsidRDefault="00CD0B60" w:rsidP="00CD0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Сложность воспитательной работы заключается в том, что дети раннего возраста не могут выразить словом свои желания, чувства, физиологические состояния. Взрослый должен чутко реагировать на малейшие изменения в поведении ребёнка. Личные качества взрослого имеют огромное значени</w:t>
      </w:r>
      <w:r w:rsidR="00FD618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для развития личности ребёнка.</w:t>
      </w:r>
    </w:p>
    <w:p w:rsidR="00DC07B3" w:rsidRDefault="00CD0B60" w:rsidP="00CD0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08009A" w:rsidRDefault="00CD0B60" w:rsidP="00CD0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07B3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Сенсорное воспитание</w:t>
      </w:r>
      <w:r w:rsidRPr="003C7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этот период – основной вид воспитания вообще. Обеспечивая приток всё новых впечатлений, оно становится необходимым не только для развития деятельности органов чувств, но и для нормального общего физического и психическо</w:t>
      </w:r>
      <w:r w:rsidR="00DC07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го развития ребёнка. Сенсорное </w:t>
      </w:r>
      <w:r w:rsidRPr="003C7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ребёнка – это развитие восприятия и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детстве трудно переоценивать.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08009A" w:rsidRPr="003C732E" w:rsidRDefault="00CD0B60" w:rsidP="000800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C7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8009A" w:rsidRPr="003C732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ребёнок слышит, видит, осязает окружающее.</w:t>
      </w:r>
    </w:p>
    <w:p w:rsidR="00AF08DF" w:rsidRPr="00596E45" w:rsidRDefault="00AF08DF" w:rsidP="00CD0B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B21B0" w:rsidRPr="00596E45" w:rsidRDefault="007B21B0" w:rsidP="007B2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Игры уже с первого года жизни призваны помочь в решении следующих задач: вызывать у детей радость от общения; учить жестом, словом выражать своё отношение к игрушкам, людям; побуждать малышей действовать самостоятельно, замечать и поддерживать инициативные действия других детей и т.д. Содержание игр направляет взрослых на организацию игрового взаимодействия с ребёнком.</w:t>
      </w:r>
    </w:p>
    <w:p w:rsidR="007B21B0" w:rsidRPr="00596E45" w:rsidRDefault="007B21B0" w:rsidP="007B2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06FC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Речевые дидактические игры и упражнения</w:t>
      </w: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одно из важнейших средств развития ребёнка. Их содержание, эмоциональная форма проведения способствуют проявлению детской непосредственности, начальной активности и самостоятельности. Они в значительной мере стимулируют инициативные высказывания детей, что является показателем не только умственного и речевого развития, но и развития личности в целом. В играх создаётся наиболее благоприятная ситуация для индивидуального подхода к детям. В организации речевых игр и упражнений велика роль взрослых (родителей и педагогов). Они определяют задачи, исходя из возрастных и индивидуальных возможностей детей, создают оптимальные условия для того, чтобы игры были развивающими.</w:t>
      </w:r>
    </w:p>
    <w:p w:rsidR="007B21B0" w:rsidRPr="00596E45" w:rsidRDefault="007B21B0" w:rsidP="007B21B0">
      <w:pPr>
        <w:numPr>
          <w:ilvl w:val="0"/>
          <w:numId w:val="2"/>
        </w:numPr>
        <w:spacing w:before="30" w:after="30" w:line="240" w:lineRule="auto"/>
        <w:ind w:left="7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Использование игры с учётом индивидуальных особенностей, поскольку динамика развития детей раннего возраста очень различна.</w:t>
      </w:r>
    </w:p>
    <w:p w:rsidR="007B21B0" w:rsidRPr="00596E45" w:rsidRDefault="007B21B0" w:rsidP="007B21B0">
      <w:pPr>
        <w:numPr>
          <w:ilvl w:val="0"/>
          <w:numId w:val="2"/>
        </w:numPr>
        <w:spacing w:before="30" w:after="30" w:line="240" w:lineRule="auto"/>
        <w:ind w:left="7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Постепенное усложнение игр от возраста к возрасту по задачам, содержанию и способам взаимодействия взрослого с детьми. Это условие предполагает ориентирование не только на зону актуального, но и ближайшего развития детей.</w:t>
      </w:r>
    </w:p>
    <w:p w:rsidR="007B21B0" w:rsidRPr="00596E45" w:rsidRDefault="007B21B0" w:rsidP="007B21B0">
      <w:pPr>
        <w:numPr>
          <w:ilvl w:val="0"/>
          <w:numId w:val="2"/>
        </w:numPr>
        <w:spacing w:before="30" w:after="30" w:line="240" w:lineRule="auto"/>
        <w:ind w:left="7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Подбор материала, позволяющего решать во взаимосвязи задачи сенсорного, речевого и умственного развития детей. Размещение материала в пространстве свободной деятельности для побуждения их самостоятельных и инициативных действий.</w:t>
      </w:r>
    </w:p>
    <w:p w:rsidR="007B21B0" w:rsidRPr="00596E45" w:rsidRDefault="007B21B0" w:rsidP="007B21B0">
      <w:pPr>
        <w:numPr>
          <w:ilvl w:val="0"/>
          <w:numId w:val="2"/>
        </w:numPr>
        <w:spacing w:before="30" w:after="30" w:line="240" w:lineRule="auto"/>
        <w:ind w:left="7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Эмоциональное развивающее общение взрослого с ребёнком, содержательное и постепенно усложняющееся их взаимодействие в процессе игр.</w:t>
      </w:r>
    </w:p>
    <w:p w:rsidR="007B21B0" w:rsidRPr="00596E45" w:rsidRDefault="007B21B0" w:rsidP="007B21B0">
      <w:pPr>
        <w:numPr>
          <w:ilvl w:val="0"/>
          <w:numId w:val="2"/>
        </w:numPr>
        <w:spacing w:before="30" w:after="30" w:line="240" w:lineRule="auto"/>
        <w:ind w:left="7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Повторяемость игр и упражнений в любом возрасте с внесение определённых изменений.</w:t>
      </w:r>
    </w:p>
    <w:p w:rsidR="007B21B0" w:rsidRPr="00596E45" w:rsidRDefault="00596E45" w:rsidP="007B2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Так как на втором году </w:t>
      </w:r>
      <w:r w:rsidR="004E310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жизни </w:t>
      </w:r>
      <w:r w:rsidR="007B21B0"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значительно совершенствуется предметная деятельность, ребёнок проявляет большую самостоятельность в действиях с предметами (переворачивает, катает, ощупывает и т.д.). Это помогает ему лучше узнавать предметы, различать их и со временем точно и правильно называть. Всё это необходимо учитывать при проведении игр и упражнений. Детей надо учить играть с игрушками и предметами: как прокатить мяч, как погладить зайца, как уложить куклу спать и т.п.; при этом обязательно называть игрушки и действия с ними, всячески поддерживать подражательные действия детей, способствовать проявлению элементарной инициативы. Для игр необходимо иметь достаточное количество игрушек одного и того же вида, но разных по цвету, величине, материалу, с тем чтобы организовывать обследовательские действия детей, развивать элементарные мыслительные операции. Существенное значение имеет мотивация, обеспечивающая интерес и желание ребёнка играть.</w:t>
      </w:r>
    </w:p>
    <w:p w:rsidR="007B21B0" w:rsidRPr="00596E45" w:rsidRDefault="007B21B0" w:rsidP="007B21B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Важно использовать разнообразные приёмы развития речи при проведении дидактических игр и упражнений:</w:t>
      </w:r>
    </w:p>
    <w:p w:rsidR="007B21B0" w:rsidRPr="00596E45" w:rsidRDefault="007B21B0" w:rsidP="007B21B0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Показ с названием, образец слова и построения фразы. При этом надо иметь в виду, что при общении с ребёнком второго года жизни взрослый не должен употреблять облегчённые слова. (</w:t>
      </w:r>
      <w:proofErr w:type="spellStart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И.Н.Кононова</w:t>
      </w:r>
      <w:proofErr w:type="spellEnd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Г.М.Лямина</w:t>
      </w:r>
      <w:proofErr w:type="spellEnd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В.А.Петрова</w:t>
      </w:r>
      <w:proofErr w:type="spellEnd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Л.Н.Павлова</w:t>
      </w:r>
      <w:proofErr w:type="spellEnd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др.).</w:t>
      </w:r>
    </w:p>
    <w:p w:rsidR="007B21B0" w:rsidRPr="00596E45" w:rsidRDefault="007B21B0" w:rsidP="007B21B0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Упражнения в назывании, побуждение к произнесению слова и выполнению действия. («Что тебе дать? Скажи», «Где ты взял мишку? Покажи».)</w:t>
      </w:r>
    </w:p>
    <w:p w:rsidR="007B21B0" w:rsidRPr="00596E45" w:rsidRDefault="007B21B0" w:rsidP="007B21B0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Обследование предметов и игрушек вместе с ребёнком, его рукой. (Мяч – большой и маленький, кошка – пушистая и т.д.)</w:t>
      </w:r>
    </w:p>
    <w:p w:rsidR="007B21B0" w:rsidRPr="00596E45" w:rsidRDefault="007B21B0" w:rsidP="007B21B0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Договаривание</w:t>
      </w:r>
      <w:proofErr w:type="spellEnd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слов вместе с ребёнком, подсказывание нужного слова.</w:t>
      </w:r>
    </w:p>
    <w:p w:rsidR="007B21B0" w:rsidRPr="00596E45" w:rsidRDefault="007B21B0" w:rsidP="007B21B0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Поручения, особенно после 1 года 6 месяцев. Ребёнку называют действия, и он учится находить предметы по слову взрослого.</w:t>
      </w:r>
    </w:p>
    <w:p w:rsidR="007B21B0" w:rsidRPr="00596E45" w:rsidRDefault="007B21B0" w:rsidP="007B21B0">
      <w:pPr>
        <w:numPr>
          <w:ilvl w:val="0"/>
          <w:numId w:val="3"/>
        </w:numPr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потешек</w:t>
      </w:r>
      <w:proofErr w:type="spellEnd"/>
      <w:r w:rsidRPr="00596E4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коротких стихов. Чем разнообразнее приёмы при проведении игр, тем эффективнее будет их воздействие на детей.</w:t>
      </w:r>
    </w:p>
    <w:p w:rsidR="00AF08DF" w:rsidRDefault="00AF08DF" w:rsidP="00AF08DF">
      <w:pPr>
        <w:shd w:val="clear" w:color="auto" w:fill="FFFFFF"/>
        <w:spacing w:after="0" w:line="240" w:lineRule="auto"/>
        <w:ind w:left="-284" w:right="17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96E45" w:rsidRPr="00596E45" w:rsidRDefault="00596E45" w:rsidP="00AF08DF">
      <w:pPr>
        <w:shd w:val="clear" w:color="auto" w:fill="FFFFFF"/>
        <w:spacing w:after="0" w:line="240" w:lineRule="auto"/>
        <w:ind w:left="-284" w:right="170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41AE7" w:rsidRPr="00741AE7" w:rsidRDefault="00741AE7" w:rsidP="00741AE7">
      <w:pPr>
        <w:shd w:val="clear" w:color="auto" w:fill="FFFFFF"/>
        <w:spacing w:after="0" w:line="240" w:lineRule="auto"/>
        <w:ind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Федеральный государственный образовательный стандарт дошкольного образования определяет в качестве результатов образования в младенческом и раннем возрасте достижение следующих целевых ориентиров: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искусства;».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(п.4.6 ФГОС ДО).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Среди условий, способствующих речевому развитию детей раннего возраста можно выделить следующие основные:</w:t>
      </w:r>
    </w:p>
    <w:p w:rsidR="00741AE7" w:rsidRPr="00741AE7" w:rsidRDefault="00803FCA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Постоянное доброе общение с ребенком и как следствие - доверие его к взрослому и желание с ним говорить.</w:t>
      </w:r>
    </w:p>
    <w:p w:rsidR="00741AE7" w:rsidRPr="00741AE7" w:rsidRDefault="00803FCA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Удовлетворение потребности ребенка в общении со сверстниками и детьми разного возраста.</w:t>
      </w:r>
    </w:p>
    <w:p w:rsidR="00741AE7" w:rsidRPr="00741AE7" w:rsidRDefault="00803FCA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Культура речи всех взрослых, окружающих ребенка.</w:t>
      </w:r>
    </w:p>
    <w:p w:rsidR="00741AE7" w:rsidRPr="00741AE7" w:rsidRDefault="00803FCA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Предоставление детям в достаточном количестве образовательного материала; книг, картинок, игрушек и др. Помните: главное не в красоте оформления (хотя и это важно), а в содержании того, что написано, нарисовано, сделано.</w:t>
      </w:r>
    </w:p>
    <w:p w:rsidR="00741AE7" w:rsidRPr="00741AE7" w:rsidRDefault="00803FCA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Проведение специальных игр и упражнений по развитию речи.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Отдельным направлением педагогической работы является развитие у детей мелкой моторики – движений кистей и пальцев рук. Эти упражнения стимулируют процесс речевого развития ребенка, способствуют развитию двигательного центра мозга, отвечающего в том числе и за развитие мелкой моторики.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сфере речевого развития ребенка перед педагогами стоят следующие задачи: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 развитие понимания речи;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 развитие активной речи;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 приобщение к художественной литературе.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Эти задачи решаются как в ходе взаимодействия воспитателя с детьми в повседневной жизни, так и при проведении специальных игр и занятий.</w:t>
      </w:r>
    </w:p>
    <w:p w:rsid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 специальным играм и занятиям, направленным на развитие речи, относятся:</w:t>
      </w:r>
    </w:p>
    <w:p w:rsidR="00596E45" w:rsidRPr="00741AE7" w:rsidRDefault="00DA7897" w:rsidP="00596E45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DA789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*</w:t>
      </w:r>
      <w:r w:rsidR="00596E45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звукоподражательные игры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</w:p>
    <w:p w:rsidR="00741AE7" w:rsidRPr="00741AE7" w:rsidRDefault="00DA789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DA789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*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разнообразные игры (игры-</w:t>
      </w:r>
      <w:proofErr w:type="spellStart"/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поте</w:t>
      </w:r>
      <w:r w:rsidR="00596E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шки</w:t>
      </w:r>
      <w:proofErr w:type="spellEnd"/>
      <w:r w:rsidR="00596E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хороводы, игры с      сюжетными игрушками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игры-инсценировк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и),</w:t>
      </w:r>
    </w:p>
    <w:p w:rsidR="00741AE7" w:rsidRPr="00741AE7" w:rsidRDefault="00DA7897" w:rsidP="00596E45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Pr="00DA789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*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чтение и рассказывание малышам сказок, стихов, ис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торий;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пересказывание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их детьми,</w:t>
      </w:r>
    </w:p>
    <w:p w:rsidR="00741AE7" w:rsidRPr="00741AE7" w:rsidRDefault="00DA789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DA789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*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рассматривание и обсужде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ние иллюстраций к произведениям,</w:t>
      </w:r>
    </w:p>
    <w:p w:rsidR="00741AE7" w:rsidRPr="00741AE7" w:rsidRDefault="00DA789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Pr="00DA789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*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игры-занятия с пре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дметными и сюжетными картинками,</w:t>
      </w:r>
    </w:p>
    <w:p w:rsidR="00741AE7" w:rsidRPr="00741AE7" w:rsidRDefault="00DA789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Pr="00DA789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*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разгадывание загадок,</w:t>
      </w:r>
    </w:p>
    <w:p w:rsidR="00741AE7" w:rsidRPr="00741AE7" w:rsidRDefault="00DA789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DA789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*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игры, направленные на развитие мелкой моторики.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Игры-</w:t>
      </w:r>
      <w:proofErr w:type="spellStart"/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потешки</w:t>
      </w:r>
      <w:proofErr w:type="spellEnd"/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хороводные игры включают повторы слов с четкой концовкой («топ-топ», «да-да» и т. п.) и действий. Они полезны тем, что слушание ребенком речи взрослого происходит с опорой на собственные действия и движения. В ходе таких игр легко устанавливается эмоциональный контакт взрослого с ребенком. Все это облегчает малышу понимание и подражание речи взрослого. По мере овладения речью ребенок начинает самостоятельно играть в эти игры, руководствуясь собственной словесной «инструкцией».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звукоподражательных играх развиваются фонематический слух, интонационная сторона речи, отрабатывается четкость произношения. Этому же способствуют и речевые игры, побужда</w:t>
      </w:r>
      <w:r w:rsidR="00BA25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ющие малышей к словотворчеству, </w:t>
      </w:r>
      <w:proofErr w:type="spellStart"/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рифмованию</w:t>
      </w:r>
      <w:proofErr w:type="spellEnd"/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Они также очень полезны для развития чувства родного языка, овладения его фонетическим и грамматическим строем.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Игры с сюжетными игрушками, игры-инсценировки способствуют развертыванию диалогов, обогащению словарного запаса, интонационного и грамматического строя речи. В ходе этих игр создаются условия для развития планирующей и регулятивной функций речи.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Можно организовать несложные импровизации с использованием игрушек, персонажей кукольного театра по мотивам сказок, рассказов, песенок, стихов. Во время инсценировок воспитатель разыгрывает сценки, разговаривая от имени персонажей, комментирует их действия, обращается к детям с вопросами.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течение дня воспитатель должен разговаривать с детьми о том, что они видят и делают, объяснять, что им предстоит сделать. Обсуждая с малышами события дня, следует побуждать их к высказываниям, задавать вопросы. Совершая ежедневные процедуры, воспитатель должен комментировать свои действия, использовать в речи подходящие присказки, стихи, песенки. Речью необходимо сопровождать все повседневные дела в группе: накрывание на стол, уборка игрушек, уход за растениями и пр. Помогая воспитателю, наблюдая за его действиями, дети узнают новые слова, учатся слушать речь, действовать по инструкции взрослого.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Прогулка является не только важным режимным моментом, но и способствует развитию речи ребенка. На прогулке мы отмечаем все</w:t>
      </w:r>
      <w:r w:rsidR="00C845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что видим,</w:t>
      </w: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стараясь выразить все это впечатлениями</w:t>
      </w:r>
      <w:r w:rsidR="00C845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словами.</w:t>
      </w:r>
    </w:p>
    <w:p w:rsidR="00741AE7" w:rsidRPr="00741AE7" w:rsidRDefault="00803FCA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</w:t>
      </w:r>
      <w:r w:rsidR="00BA25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маловажную роль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развитии речи</w:t>
      </w:r>
      <w:r w:rsidR="00BA25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играют</w:t>
      </w:r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подвижные игры, движение со словом, подражание в играх, проговаривание </w:t>
      </w:r>
      <w:proofErr w:type="spellStart"/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потешек</w:t>
      </w:r>
      <w:proofErr w:type="spellEnd"/>
      <w:r w:rsidR="00741AE7"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стишков. Развивает мышление, воображение, эмоции, пополняет словарный запас.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Дидактические игры пополняют</w:t>
      </w:r>
      <w:r w:rsidR="00C845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активизируют слов</w:t>
      </w:r>
      <w:r w:rsidR="00C845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арь, формируют правильное звукопроизношение и развиваю</w:t>
      </w: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 связную речь.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Немаловажную роль играют сюжетно-ролевые игры. Ребенок разговаривает с игрушкой, говорит </w:t>
      </w:r>
      <w:r w:rsidR="00C845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</w:t>
      </w:r>
      <w:proofErr w:type="gramStart"/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 себя</w:t>
      </w:r>
      <w:proofErr w:type="gramEnd"/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C845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и </w:t>
      </w:r>
      <w:r w:rsidR="005048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нее и </w:t>
      </w: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развивается диалогическая речь.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Необходимо развивать речь детей в любые удобные для общения с детьми отрезки времени: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    на занятиях по всем видам деятельности;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    на прогулках и при наблюдениях за живыми объектами, транспортом;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    во время проведения режимных моментов: укладывание спать, кормление, умывание, одевание;</w:t>
      </w:r>
    </w:p>
    <w:p w:rsidR="00741AE7" w:rsidRP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    в процессе самостоятельной и совместной деятельности детей;</w:t>
      </w:r>
    </w:p>
    <w:p w:rsidR="00741AE7" w:rsidRDefault="00741AE7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41A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•    на специально организованных занятиях по развитию речи.</w:t>
      </w:r>
    </w:p>
    <w:p w:rsidR="003C732E" w:rsidRPr="00741AE7" w:rsidRDefault="003C732E" w:rsidP="00741AE7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C732E" w:rsidRPr="003C732E" w:rsidRDefault="003C732E" w:rsidP="003C732E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3C73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Ежедневное индивидуальное общение с детьми эффективнейший прием развития речи. Мы говорим с детьми буквально обо всем, что попало в поле зрения малыша, вызвало их интерес, а также о том, что намеренно включаем в совместные наблюдения. Стараемся следить за тем, чтобы наша речь была содержательна, эмоциональна, соответствовала возрастным возможностям восприятия детей по темпу, лексике и четкости артикуляции звуков.</w:t>
      </w:r>
    </w:p>
    <w:p w:rsidR="003C732E" w:rsidRPr="003C732E" w:rsidRDefault="003C732E" w:rsidP="003C732E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3C73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Развитие речи опирается на базу сенсорных представлений; речь детей развивается в социальной среде, при условии расширения социальных связей, в процессе общения со взрослыми и сверстниками.</w:t>
      </w:r>
    </w:p>
    <w:p w:rsidR="003C732E" w:rsidRPr="003C732E" w:rsidRDefault="003C732E" w:rsidP="003C732E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3C73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Речевое общение в дошкольном возрасте осуществляется в разных видах деятельности: в игре, труде, бытовой, учебной деятельности и выступает как одна из сторон каждого вида. Поэтому очень важно уметь использовать для развития речи любую деятельность. Прежде всего развитие речи происходит в контексте ведущей деятельности. Применительно к детям раннего возраста ведущей является предметная деятельность. Следовательно, в центре внимания педагогов должна быть организация общения с детьми в процессе деятельности с предметами.</w:t>
      </w:r>
    </w:p>
    <w:p w:rsidR="003C732E" w:rsidRPr="003C732E" w:rsidRDefault="003C732E" w:rsidP="003C732E">
      <w:pPr>
        <w:shd w:val="clear" w:color="auto" w:fill="FFFFFF"/>
        <w:spacing w:after="0" w:line="240" w:lineRule="auto"/>
        <w:ind w:left="284" w:right="170"/>
        <w:jc w:val="both"/>
        <w:rPr>
          <w:rFonts w:ascii="Arial" w:eastAsia="Times New Roman" w:hAnsi="Arial" w:cs="Arial"/>
          <w:color w:val="000000"/>
          <w:lang w:eastAsia="ru-RU"/>
        </w:rPr>
      </w:pPr>
      <w:r w:rsidRPr="003C732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Речь взрослого должна сопровождать все виды совместной деятельности с ребенком и создавать в группе жизнерадостную теплую атмосферу для общения ребенка со взрослым.</w:t>
      </w:r>
    </w:p>
    <w:p w:rsidR="003C732E" w:rsidRPr="003C732E" w:rsidRDefault="003C732E" w:rsidP="003C732E">
      <w:pPr>
        <w:rPr>
          <w:rFonts w:ascii="Arial" w:hAnsi="Arial" w:cs="Arial"/>
        </w:rPr>
      </w:pPr>
    </w:p>
    <w:p w:rsidR="00D5478B" w:rsidRPr="00803FCA" w:rsidRDefault="00D5478B" w:rsidP="00D5478B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03F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Необходимым условием успешной работы по разви</w:t>
      </w:r>
      <w:r w:rsidR="004A38F8" w:rsidRPr="00803F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тию речи является положительный</w:t>
      </w:r>
      <w:r w:rsidRPr="00803F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настрой ребенка, поэтому лучше начинать занятия с упражнений на развитие общей моторики.</w:t>
      </w:r>
    </w:p>
    <w:p w:rsidR="00D5478B" w:rsidRPr="004A38F8" w:rsidRDefault="00D5478B" w:rsidP="00D5478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3F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Упражнения направлен</w:t>
      </w:r>
      <w:r w:rsidR="00C845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</w:t>
      </w:r>
      <w:r w:rsidRPr="00803F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 w:rsidR="000C462C" w:rsidRPr="00803F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 w:rsidRPr="00803F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развитие координации </w:t>
      </w:r>
      <w:r w:rsidR="005048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движений </w:t>
      </w:r>
      <w:r w:rsidRPr="00803F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малыша. Эти задания научат его сочетать движения со стихотворным </w:t>
      </w:r>
      <w:r w:rsidR="004A38F8" w:rsidRPr="00803F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текстом, улучшат эмоциональный </w:t>
      </w:r>
      <w:r w:rsidRPr="00803F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фон ребенка</w:t>
      </w:r>
      <w:r w:rsidRPr="004A38F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4"/>
        <w:gridCol w:w="4604"/>
      </w:tblGrid>
      <w:tr w:rsidR="00D5478B" w:rsidRPr="00854609" w:rsidTr="00723FA8"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38F8" w:rsidRPr="00854609" w:rsidRDefault="004A38F8" w:rsidP="004A3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«Зайка»</w:t>
            </w:r>
          </w:p>
          <w:p w:rsidR="004A38F8" w:rsidRPr="00854609" w:rsidRDefault="004A38F8" w:rsidP="004A3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Зайка скок-скок-скок</w:t>
            </w:r>
          </w:p>
          <w:p w:rsidR="004A38F8" w:rsidRPr="00854609" w:rsidRDefault="004A38F8" w:rsidP="004A3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Мишка топ-топ-топ</w:t>
            </w:r>
          </w:p>
          <w:p w:rsidR="004A38F8" w:rsidRPr="00854609" w:rsidRDefault="004A38F8" w:rsidP="004A3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Белка прыг-прыг-прыг</w:t>
            </w:r>
          </w:p>
          <w:p w:rsidR="004A38F8" w:rsidRPr="00854609" w:rsidRDefault="004A38F8" w:rsidP="004A3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 лисичка хлоп-хлоп</w:t>
            </w:r>
          </w:p>
          <w:p w:rsidR="00D5478B" w:rsidRPr="00854609" w:rsidRDefault="004A38F8" w:rsidP="004A3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478B" w:rsidRPr="00854609" w:rsidRDefault="00D5478B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«Еж»</w:t>
            </w:r>
          </w:p>
          <w:p w:rsidR="00D5478B" w:rsidRPr="00854609" w:rsidRDefault="00D5478B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Вот идет колючий еж</w:t>
            </w:r>
          </w:p>
          <w:p w:rsidR="00D5478B" w:rsidRPr="00854609" w:rsidRDefault="00D5478B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(топаем, идем по кругу).</w:t>
            </w:r>
          </w:p>
          <w:p w:rsidR="00D5478B" w:rsidRPr="00854609" w:rsidRDefault="00D5478B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Он на елочку похож</w:t>
            </w:r>
          </w:p>
          <w:p w:rsidR="00D5478B" w:rsidRPr="00854609" w:rsidRDefault="00D5478B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(руки вверх, пальчики растопырены).</w:t>
            </w:r>
          </w:p>
          <w:p w:rsidR="00D5478B" w:rsidRPr="00854609" w:rsidRDefault="00D5478B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грибочки еж собрал</w:t>
            </w:r>
          </w:p>
          <w:p w:rsidR="00D5478B" w:rsidRPr="00854609" w:rsidRDefault="00D5478B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(наклоняемся, «собираем грибочки»).</w:t>
            </w:r>
          </w:p>
          <w:p w:rsidR="00D5478B" w:rsidRPr="00854609" w:rsidRDefault="00D5478B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 домой он зашуршал</w:t>
            </w:r>
          </w:p>
          <w:p w:rsidR="00D5478B" w:rsidRPr="00854609" w:rsidRDefault="00D5478B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(идем, шурша по полу)</w:t>
            </w:r>
          </w:p>
          <w:p w:rsidR="00D5478B" w:rsidRPr="00854609" w:rsidRDefault="00D5478B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5460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A38F8" w:rsidRPr="00052D65" w:rsidRDefault="004A38F8" w:rsidP="004A38F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2D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Для того, чтобы малыш начал говорить, и в последствии быстрый темп развития речи не спровоцировал заикание, необходимо выполнять дыхательные и артикуляционные упражнения. Старайтесь выполнять эти упражнения не реже 3-4 раз в неделю, от 2-до 5 минут, повторяя каждое упражнение 2-3 раза. Помните, что в раннем возрасте малышу через каждые 5-7 минут нужна смена деятельности.</w:t>
      </w:r>
    </w:p>
    <w:p w:rsidR="004A38F8" w:rsidRPr="00052D65" w:rsidRDefault="004A38F8" w:rsidP="004A38F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52D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160"/>
      </w:tblGrid>
      <w:tr w:rsidR="00854609" w:rsidRPr="002D699C" w:rsidTr="00723FA8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609" w:rsidRPr="00854609" w:rsidRDefault="00854609" w:rsidP="00723FA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854609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Ручки полукругом. Изображая толстенького мишку. Идем вперевалочку и</w:t>
            </w:r>
            <w:r w:rsidR="00B813FD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говорим:</w:t>
            </w:r>
            <w:r w:rsidRPr="00854609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 «Ух-Ух-Ух»</w:t>
            </w:r>
          </w:p>
          <w:p w:rsidR="00854609" w:rsidRPr="00854609" w:rsidRDefault="00854609" w:rsidP="00723FA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854609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609" w:rsidRPr="00854609" w:rsidRDefault="00854609" w:rsidP="00723FA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854609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Подносим к ребенку цветочек.</w:t>
            </w:r>
          </w:p>
          <w:p w:rsidR="00854609" w:rsidRPr="00854609" w:rsidRDefault="00854609" w:rsidP="00723FA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854609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Вдыхаем носиком. И на выдохе говорим: «Ах!».</w:t>
            </w:r>
          </w:p>
          <w:p w:rsidR="00854609" w:rsidRPr="00854609" w:rsidRDefault="00854609" w:rsidP="00723FA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854609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Затем «берем» воображаемый цветок. Упражнение повторяется</w:t>
            </w:r>
          </w:p>
          <w:p w:rsidR="00854609" w:rsidRPr="00854609" w:rsidRDefault="00854609" w:rsidP="00723FA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lang w:eastAsia="ru-RU"/>
              </w:rPr>
            </w:pPr>
            <w:r w:rsidRPr="00854609"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2F1C" w:rsidRDefault="00602F1C" w:rsidP="00AB6FE4">
      <w:pPr>
        <w:ind w:left="-142" w:firstLine="142"/>
        <w:rPr>
          <w:rFonts w:ascii="Arial" w:hAnsi="Arial" w:cs="Arial"/>
          <w:sz w:val="28"/>
          <w:szCs w:val="28"/>
        </w:rPr>
      </w:pPr>
    </w:p>
    <w:p w:rsidR="00D466FA" w:rsidRPr="00D466FA" w:rsidRDefault="00D466FA" w:rsidP="00D466F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21C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Артикуляционные упражнения помогут улучшить подвижность артикуляционных органов, увеличат объем и силу движений, скоординируют позы губ, языка, необходимых для произнесения звуков, звукосочетаний, а позже и слов вашего малыша</w:t>
      </w:r>
      <w:r w:rsidRPr="00D466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940"/>
      </w:tblGrid>
      <w:tr w:rsidR="00D466FA" w:rsidRPr="00D466FA" w:rsidTr="00723FA8"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6FA" w:rsidRPr="00D466FA" w:rsidRDefault="00D466FA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66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«Дом»</w:t>
            </w:r>
          </w:p>
          <w:p w:rsidR="00D466FA" w:rsidRPr="00D466FA" w:rsidRDefault="00D466FA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66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Ротик вашего малыша – это «домик». Постучитесь пальчиком по щечке – «тук – тук» - и ротик малыша открылся «Дверки дома открылись». </w:t>
            </w:r>
            <w:proofErr w:type="gramStart"/>
            <w:r w:rsidRPr="00D466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Говорим :</w:t>
            </w:r>
            <w:proofErr w:type="gramEnd"/>
            <w:r w:rsidRPr="00D466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«Пока! Пока!» - ротик закрывается.</w:t>
            </w:r>
          </w:p>
          <w:p w:rsidR="00D466FA" w:rsidRPr="00D466FA" w:rsidRDefault="00D466FA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66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6FA" w:rsidRPr="00D466FA" w:rsidRDefault="00D466FA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66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«Блинчик»</w:t>
            </w:r>
          </w:p>
          <w:p w:rsidR="00D466FA" w:rsidRPr="00D466FA" w:rsidRDefault="00D466FA" w:rsidP="00723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466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Высовываем язычок и губками «шлепаем» по язычку. Проговаривая: «</w:t>
            </w:r>
            <w:proofErr w:type="spellStart"/>
            <w:r w:rsidRPr="00D466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пя-пя-пя</w:t>
            </w:r>
            <w:proofErr w:type="spellEnd"/>
            <w:r w:rsidRPr="00D466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B813FD" w:rsidRDefault="00B813FD" w:rsidP="00AB6FE4">
      <w:pPr>
        <w:ind w:left="-142" w:firstLine="142"/>
        <w:rPr>
          <w:rFonts w:ascii="Arial" w:hAnsi="Arial" w:cs="Arial"/>
          <w:sz w:val="28"/>
          <w:szCs w:val="28"/>
        </w:rPr>
      </w:pPr>
    </w:p>
    <w:p w:rsidR="00385D9A" w:rsidRDefault="00385D9A" w:rsidP="00AB6FE4">
      <w:pPr>
        <w:ind w:left="-142" w:firstLine="142"/>
        <w:rPr>
          <w:rFonts w:ascii="Arial" w:hAnsi="Arial" w:cs="Arial"/>
          <w:sz w:val="28"/>
          <w:szCs w:val="28"/>
        </w:rPr>
      </w:pPr>
    </w:p>
    <w:p w:rsidR="00DC0F9B" w:rsidRPr="000C462C" w:rsidRDefault="00DC0F9B" w:rsidP="00DC0F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Работа над словами-звукоподражателями</w:t>
      </w: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необходимо руководить первым рассматриванием картинки ребенком таким образом: сначала взрослый показывает изображение предмета, животного или человека, обводя пальцем наиболее значимые детали, а затем, тоже самое, он делает с помощью пальчика ребенка.</w:t>
      </w:r>
    </w:p>
    <w:p w:rsidR="00DC0F9B" w:rsidRPr="000C462C" w:rsidRDefault="00DC0F9B" w:rsidP="00DC0F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Помощь при рассматривании картинки может быть различной и зависит от уровня познавательного развития и особенностей внимания малыша, а также задач, решаемых педагогом.</w:t>
      </w:r>
    </w:p>
    <w:p w:rsidR="00DC0F9B" w:rsidRPr="000C462C" w:rsidRDefault="00DC0F9B" w:rsidP="00DC0F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Обратите внимание!</w:t>
      </w:r>
    </w:p>
    <w:p w:rsidR="00DC0F9B" w:rsidRPr="000C462C" w:rsidRDefault="00DC0F9B" w:rsidP="00DC0F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Изображаемый объект сначала называем словом, и только после этого произносится звукоподражание, восклицание, </w:t>
      </w:r>
      <w:proofErr w:type="spellStart"/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лепетное</w:t>
      </w:r>
      <w:proofErr w:type="spellEnd"/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слово. Например, рассматривая с ребенком картинку «самолет», следует говорить: «Это самолет. Самолет летит, самолет гудит «У-У-У.». Полезно предлагать ребенку не один вариант названия предмета, но и другие варианты; а также приводить словосочетания с этим словом. К примеру: кот – котик; кошка – киса – котик.</w:t>
      </w:r>
    </w:p>
    <w:p w:rsidR="00DC0F9B" w:rsidRPr="000C462C" w:rsidRDefault="00DC0F9B" w:rsidP="00DC0F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названии действия, изображенного на картинке, следует обязательно указывать, какой предмет производит действие: Шарик лопнул – «Бах!», а не просто «Бах!»</w:t>
      </w:r>
    </w:p>
    <w:p w:rsidR="00DC0F9B" w:rsidRPr="000C462C" w:rsidRDefault="00DC0F9B" w:rsidP="00DC0F9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Взрослый, озвучивая картинки, «оживляет» их и обращает внимание на изображение звука или речи. Малыш сначала произносит звуки, звукоподражание, слова вместе со взрослым, а затем начинает это </w:t>
      </w:r>
      <w:r w:rsidR="00C513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делать самостоятельно. Обыгрывание ситуаций, изображенных</w:t>
      </w: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картинках, помогает ребенку усвоить некоторые знания об окружающем мире, содействует развитию у него произносительных и речевых навыков:</w:t>
      </w:r>
    </w:p>
    <w:p w:rsidR="000C462C" w:rsidRPr="000C462C" w:rsidRDefault="000C462C" w:rsidP="000C462C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Работа над словом</w:t>
      </w: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начинается, как правило, с работы над именами собственными.</w:t>
      </w:r>
    </w:p>
    <w:p w:rsidR="000C462C" w:rsidRPr="000C462C" w:rsidRDefault="000C462C" w:rsidP="000C46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Например, ребенок может произнести звуки «А, </w:t>
      </w:r>
      <w:proofErr w:type="spellStart"/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ня</w:t>
      </w:r>
      <w:proofErr w:type="spellEnd"/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- это слово Аня.</w:t>
      </w:r>
    </w:p>
    <w:p w:rsidR="000C462C" w:rsidRPr="000C462C" w:rsidRDefault="000C462C" w:rsidP="000C46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Далее мы выстраиваем цепочку слов, где каждое последующее слово отличается от предыдущего на один звук:</w:t>
      </w:r>
    </w:p>
    <w:p w:rsidR="000C462C" w:rsidRPr="000C462C" w:rsidRDefault="000C462C" w:rsidP="000C46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«Аня-Таня-Ваня-Даня-Маня-Маша-Даша-Дана» и т.п.</w:t>
      </w:r>
    </w:p>
    <w:p w:rsidR="000C462C" w:rsidRPr="000C462C" w:rsidRDefault="00C21CE8" w:rsidP="000C46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(В</w:t>
      </w:r>
      <w:r w:rsid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начале</w:t>
      </w:r>
      <w:r w:rsidR="000C462C"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малыш будет эти слова произносить по слогам, но затем пауза между слогами исчезнет, и слово буде произноситься целиком).</w:t>
      </w:r>
    </w:p>
    <w:p w:rsidR="000C462C" w:rsidRPr="000C462C" w:rsidRDefault="000C462C" w:rsidP="000C46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Подобным образом строится работа над дальнейшим расширением активного словаря - от простых слов к более сложным.</w:t>
      </w:r>
    </w:p>
    <w:p w:rsidR="000C462C" w:rsidRPr="000C462C" w:rsidRDefault="000C462C" w:rsidP="000C46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Важным этапом в развитии речи является раннее введение в речь ребенка глаголов, возможно даже в </w:t>
      </w:r>
      <w:proofErr w:type="spellStart"/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лепетном</w:t>
      </w:r>
      <w:proofErr w:type="spellEnd"/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варианте. Главное, </w:t>
      </w:r>
      <w:proofErr w:type="gramStart"/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proofErr w:type="gramEnd"/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соединяя глагол с существительным (даже если оба эти слова лишь </w:t>
      </w:r>
      <w:proofErr w:type="spellStart"/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лепетные</w:t>
      </w:r>
      <w:proofErr w:type="spellEnd"/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слова), мы получаем ФРАЗУ.</w:t>
      </w:r>
    </w:p>
    <w:p w:rsidR="000C462C" w:rsidRDefault="007A5EB2" w:rsidP="000C46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</w:t>
      </w:r>
      <w:r w:rsidR="000C462C"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самом первом этапе появления фразы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проводится, например, игра:</w:t>
      </w:r>
    </w:p>
    <w:p w:rsidR="007A5EB2" w:rsidRPr="000C462C" w:rsidRDefault="007A5EB2" w:rsidP="000C46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C462C" w:rsidRPr="000C462C" w:rsidRDefault="000C462C" w:rsidP="000C462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C462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A5EB2" w:rsidRPr="00CC2CBF" w:rsidRDefault="007A5EB2" w:rsidP="007A5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столе стоят игрушки, названия (имена) которых ребенок может произнести (</w:t>
      </w:r>
      <w:proofErr w:type="gramStart"/>
      <w:r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например</w:t>
      </w:r>
      <w:proofErr w:type="gramEnd"/>
      <w:r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куклы Аня, Таня, собака </w:t>
      </w:r>
      <w:proofErr w:type="spellStart"/>
      <w:r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Ав-Ав</w:t>
      </w:r>
      <w:proofErr w:type="spellEnd"/>
      <w:r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киска МЯУ и т.п.).</w:t>
      </w:r>
    </w:p>
    <w:p w:rsidR="007A5EB2" w:rsidRPr="00CC2CBF" w:rsidRDefault="007A5EB2" w:rsidP="007A5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Куклы повернуты спиной к ребенку.</w:t>
      </w:r>
    </w:p>
    <w:p w:rsidR="007A5EB2" w:rsidRPr="00CC2CBF" w:rsidRDefault="007A5EB2" w:rsidP="007A5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 Ребенок зовет: «Аня!»</w:t>
      </w:r>
    </w:p>
    <w:p w:rsidR="007A5EB2" w:rsidRPr="00CC2CBF" w:rsidRDefault="00C845E6" w:rsidP="007A5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(кукла пово</w:t>
      </w:r>
      <w:r w:rsidR="007A5EB2"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рачивается)</w:t>
      </w:r>
    </w:p>
    <w:p w:rsidR="007A5EB2" w:rsidRPr="00CC2CBF" w:rsidRDefault="007A5EB2" w:rsidP="007A5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Ребенок: «Иди ко мне!»</w:t>
      </w:r>
    </w:p>
    <w:p w:rsidR="007A5EB2" w:rsidRPr="00CC2CBF" w:rsidRDefault="007A5EB2" w:rsidP="007A5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(кукла идет, а ребенок озвучивает: «топ-топ»)</w:t>
      </w:r>
    </w:p>
    <w:p w:rsidR="007A5EB2" w:rsidRPr="00CC2CBF" w:rsidRDefault="007A5EB2" w:rsidP="007A5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Ребенок: «Аня, я дам мяч» (отдает мяч)</w:t>
      </w:r>
    </w:p>
    <w:p w:rsidR="007A5EB2" w:rsidRDefault="007A5EB2" w:rsidP="007A5EB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2C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Или: «Таня!» (показывает чашку) «Тут вода. На, Таня, пей»</w:t>
      </w:r>
    </w:p>
    <w:p w:rsidR="00C020A0" w:rsidRPr="00CC2CBF" w:rsidRDefault="00C020A0" w:rsidP="007A5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C020A0" w:rsidRPr="00596E45" w:rsidRDefault="00C020A0" w:rsidP="00C020A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6E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 родителями</w:t>
      </w:r>
    </w:p>
    <w:p w:rsidR="00C020A0" w:rsidRPr="00596E45" w:rsidRDefault="00C020A0" w:rsidP="00C020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Чаще всего воспитатели и родители – это хорошие союзники, организующие воспитательный процесс в единстве педагогических требований.</w:t>
      </w:r>
    </w:p>
    <w:p w:rsidR="00C020A0" w:rsidRPr="00596E45" w:rsidRDefault="00C020A0" w:rsidP="00C020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Задача детского сада, порекомендовав родителям необходимый развивающий материал; помочь раскрыть его возможности – показать, как можно использовать его в непосредственном повседневном партнёрстве с ребёнком.</w:t>
      </w:r>
    </w:p>
    <w:p w:rsidR="00C020A0" w:rsidRPr="00596E45" w:rsidRDefault="00C020A0" w:rsidP="00C020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Приобщение к жизни детского сада создаёт ситуацию, в которой родители размышляют над проблемами воспитания и обучения. Кроме того, им доставляют удовольствие совместные игры, развлечения. Всё это сплачивает семью, повышает её педагогическую культуру.</w:t>
      </w:r>
    </w:p>
    <w:p w:rsidR="00C020A0" w:rsidRPr="00596E45" w:rsidRDefault="00C020A0" w:rsidP="00C020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своей работе с родителями используются следующие формы:</w:t>
      </w:r>
    </w:p>
    <w:p w:rsidR="00C020A0" w:rsidRPr="00596E45" w:rsidRDefault="00C020A0" w:rsidP="00C020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Анкетирование родителей с целью выявления заинтересованности данной темой, определение</w:t>
      </w:r>
      <w:r w:rsidR="00596E45"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наиболее успешных, </w:t>
      </w:r>
      <w:proofErr w:type="gramStart"/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оптимальных  форм</w:t>
      </w:r>
      <w:proofErr w:type="gramEnd"/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работы с семьёй.</w:t>
      </w:r>
    </w:p>
    <w:p w:rsidR="00C020A0" w:rsidRPr="00596E45" w:rsidRDefault="00C020A0" w:rsidP="00C020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в родительском уголке по теме «Использование дидактических игр и упражнений в работе по развитию речи с детьми раннего возраста».</w:t>
      </w:r>
    </w:p>
    <w:p w:rsidR="00C020A0" w:rsidRPr="00596E45" w:rsidRDefault="00C020A0" w:rsidP="00C020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Консультации (индивидуальные и групповые), доклады, </w:t>
      </w:r>
      <w:proofErr w:type="gramStart"/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беседы:  «</w:t>
      </w:r>
      <w:proofErr w:type="gramEnd"/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с удовольствием играю», «Как прекрасен этот мир», «Дидактические </w:t>
      </w:r>
      <w:bookmarkStart w:id="0" w:name="_GoBack"/>
      <w:bookmarkEnd w:id="0"/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и занятия с детьми раннего возраста», «Ребёнок учится говорить», «Формирование речи у детей раннего возраста».</w:t>
      </w:r>
    </w:p>
    <w:p w:rsidR="00C020A0" w:rsidRPr="00596E45" w:rsidRDefault="00C020A0" w:rsidP="00C020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Родительские собрания.</w:t>
      </w:r>
    </w:p>
    <w:p w:rsidR="00C020A0" w:rsidRPr="00596E45" w:rsidRDefault="00C020A0" w:rsidP="00C020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96E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Выставка книг и дидактических игр для родителей.</w:t>
      </w:r>
    </w:p>
    <w:p w:rsidR="00596E45" w:rsidRPr="00596E45" w:rsidRDefault="00596E45" w:rsidP="00596E45">
      <w:pPr>
        <w:ind w:left="142"/>
        <w:rPr>
          <w:rFonts w:ascii="Arial" w:hAnsi="Arial" w:cs="Arial"/>
          <w:b/>
          <w:i/>
          <w:sz w:val="32"/>
          <w:szCs w:val="32"/>
        </w:rPr>
      </w:pPr>
      <w:r w:rsidRPr="00596E45">
        <w:rPr>
          <w:rFonts w:ascii="Arial" w:hAnsi="Arial" w:cs="Arial"/>
          <w:b/>
          <w:i/>
          <w:sz w:val="32"/>
          <w:szCs w:val="32"/>
        </w:rPr>
        <w:t>Заключение:</w:t>
      </w:r>
    </w:p>
    <w:p w:rsidR="00427896" w:rsidRPr="00596E45" w:rsidRDefault="00427896" w:rsidP="00596E45">
      <w:pPr>
        <w:pStyle w:val="a3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важных задач воспитания детей раннего возраста – их своевременное умственное и речевое развитие.</w:t>
      </w:r>
      <w:r w:rsidR="007B21B0" w:rsidRPr="0059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ранне</w:t>
      </w:r>
      <w:r w:rsidR="00596E45" w:rsidRPr="0059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9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детстве умственное воспитание ребёнка осуществляется в его повседневном общении со взрослыми. Воспитательный процесс протекает наиболее успешно, когда наряду с повседневным общением проводятся специальные поучающие (дидактические) игры и занятия, во время которых дети усваивают доступные им сведения и умения.</w:t>
      </w:r>
    </w:p>
    <w:p w:rsidR="00427896" w:rsidRPr="00596E45" w:rsidRDefault="00427896" w:rsidP="00596E45">
      <w:pPr>
        <w:pStyle w:val="a3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9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содержание, эмоциональная форма проведения способствуют проявлению детской непосредственности, начальной активности и самостоятельности. Они в значительной мере стимулируют инициативные высказывания детей, что является показателем не только умственного и речевого развития, но и развития личности в целом. В играх создаётся наибо</w:t>
      </w:r>
      <w:r w:rsidR="00596E45" w:rsidRPr="0059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благоприятная ситуация для </w:t>
      </w:r>
      <w:r w:rsidRPr="0059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подхода к детям. В организации речевых игр и упражнений велика роль взрослых (родителей и педагогов). Они определяют задачи, исходя </w:t>
      </w:r>
      <w:r w:rsidR="0059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возрастных и индивидуальных </w:t>
      </w:r>
      <w:r w:rsidRPr="0059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 детей, создают оптимальные условия для того, чтобы игры были развивающими. Для игр необходимо иметь достаточное количество игрушек одного и того же вида, но разных по цвету, величине, материалу, с тем чтобы организовывать обследовательские действия детей, развивать элементарные мыслительные операции. Существенное значение имеет мотивация, обеспечивающая интерес и желание ребёнка играть.</w:t>
      </w:r>
    </w:p>
    <w:p w:rsidR="00427896" w:rsidRPr="00596E45" w:rsidRDefault="00427896" w:rsidP="00C020A0">
      <w:pPr>
        <w:ind w:left="-142" w:firstLine="142"/>
        <w:rPr>
          <w:rFonts w:ascii="Arial" w:hAnsi="Arial" w:cs="Arial"/>
          <w:b/>
          <w:i/>
          <w:sz w:val="28"/>
          <w:szCs w:val="28"/>
        </w:rPr>
      </w:pPr>
    </w:p>
    <w:sectPr w:rsidR="00427896" w:rsidRPr="00596E45" w:rsidSect="00AF0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D73"/>
    <w:multiLevelType w:val="multilevel"/>
    <w:tmpl w:val="0128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53901"/>
    <w:multiLevelType w:val="multilevel"/>
    <w:tmpl w:val="1F70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81662"/>
    <w:multiLevelType w:val="multilevel"/>
    <w:tmpl w:val="DFB0E96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E5"/>
    <w:rsid w:val="00052D65"/>
    <w:rsid w:val="0008009A"/>
    <w:rsid w:val="000C462C"/>
    <w:rsid w:val="00100B31"/>
    <w:rsid w:val="0011612E"/>
    <w:rsid w:val="00247E48"/>
    <w:rsid w:val="002512C4"/>
    <w:rsid w:val="002901CC"/>
    <w:rsid w:val="00385D9A"/>
    <w:rsid w:val="003C732E"/>
    <w:rsid w:val="00427896"/>
    <w:rsid w:val="004A38F8"/>
    <w:rsid w:val="004E310F"/>
    <w:rsid w:val="00504866"/>
    <w:rsid w:val="00546BE5"/>
    <w:rsid w:val="00596E45"/>
    <w:rsid w:val="00602F1C"/>
    <w:rsid w:val="0067125E"/>
    <w:rsid w:val="00741AE7"/>
    <w:rsid w:val="007506FC"/>
    <w:rsid w:val="007A5EB2"/>
    <w:rsid w:val="007B21B0"/>
    <w:rsid w:val="00803FCA"/>
    <w:rsid w:val="00854609"/>
    <w:rsid w:val="00872BB8"/>
    <w:rsid w:val="009345C5"/>
    <w:rsid w:val="00996D3C"/>
    <w:rsid w:val="00A3470F"/>
    <w:rsid w:val="00A72E1C"/>
    <w:rsid w:val="00AB6FE4"/>
    <w:rsid w:val="00AF08DF"/>
    <w:rsid w:val="00B04112"/>
    <w:rsid w:val="00B813FD"/>
    <w:rsid w:val="00BA2580"/>
    <w:rsid w:val="00C020A0"/>
    <w:rsid w:val="00C21CE8"/>
    <w:rsid w:val="00C513A7"/>
    <w:rsid w:val="00C845E6"/>
    <w:rsid w:val="00C87A99"/>
    <w:rsid w:val="00CC2CBF"/>
    <w:rsid w:val="00CD0B60"/>
    <w:rsid w:val="00D466FA"/>
    <w:rsid w:val="00D5478B"/>
    <w:rsid w:val="00D70430"/>
    <w:rsid w:val="00DA7897"/>
    <w:rsid w:val="00DC07B3"/>
    <w:rsid w:val="00DC0F9B"/>
    <w:rsid w:val="00DE446C"/>
    <w:rsid w:val="00EC1557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9448"/>
  <w15:chartTrackingRefBased/>
  <w15:docId w15:val="{E2BD1942-CC38-4920-BC45-1248C145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8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Волковы</cp:lastModifiedBy>
  <cp:revision>32</cp:revision>
  <cp:lastPrinted>2021-04-12T13:19:00Z</cp:lastPrinted>
  <dcterms:created xsi:type="dcterms:W3CDTF">2021-03-24T16:30:00Z</dcterms:created>
  <dcterms:modified xsi:type="dcterms:W3CDTF">2021-04-12T13:24:00Z</dcterms:modified>
</cp:coreProperties>
</file>