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7A" w:rsidRDefault="005F777A"/>
    <w:p w:rsidR="00AB0ACF" w:rsidRPr="00547501" w:rsidRDefault="00AB0ACF" w:rsidP="00AB0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547501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 xml:space="preserve">Памятка для родителей на </w:t>
      </w:r>
      <w:r w:rsidRPr="00F04A6F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t>тему:</w:t>
      </w:r>
    </w:p>
    <w:p w:rsidR="00AB0ACF" w:rsidRPr="00547501" w:rsidRDefault="00AB0ACF" w:rsidP="00AB0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72"/>
          <w:szCs w:val="72"/>
          <w:u w:val="single"/>
          <w:lang w:eastAsia="ru-RU"/>
        </w:rPr>
      </w:pPr>
      <w:r w:rsidRPr="00547501">
        <w:rPr>
          <w:rFonts w:ascii="Times New Roman" w:eastAsia="Times New Roman" w:hAnsi="Times New Roman" w:cs="Times New Roman"/>
          <w:b/>
          <w:color w:val="7030A0"/>
          <w:sz w:val="72"/>
          <w:szCs w:val="72"/>
          <w:u w:val="single"/>
          <w:lang w:eastAsia="ru-RU"/>
        </w:rPr>
        <w:t>«Детские страхи»</w:t>
      </w:r>
    </w:p>
    <w:p w:rsidR="00AB0ACF" w:rsidRPr="00F04A6F" w:rsidRDefault="00AB0ACF" w:rsidP="00AB0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AB0ACF" w:rsidRPr="00DE4407" w:rsidRDefault="00AB0ACF" w:rsidP="00AF30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Объекты детских страхов бесконечно разнообразны, и их особенности </w:t>
      </w:r>
      <w:r w:rsidRPr="00F04A6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находятся</w:t>
      </w: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 в прямой зависимости от жизненного </w:t>
      </w:r>
      <w:r w:rsidRPr="00F04A6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опыт</w:t>
      </w: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а ребенка, </w:t>
      </w:r>
      <w:r w:rsidRPr="00F04A6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степени </w:t>
      </w: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развития, его воображения и таких качеств его </w:t>
      </w:r>
      <w:r w:rsidR="00F25FD0"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деятельности</w:t>
      </w:r>
      <w:r w:rsidR="00251DA6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 как </w:t>
      </w: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эмоциональная </w:t>
      </w:r>
      <w:r w:rsidRPr="00F04A6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чувствительность</w:t>
      </w: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, склонность к тревожности, беспокойству, неуверенность в </w:t>
      </w:r>
      <w:r w:rsidRPr="00F04A6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себе.</w:t>
      </w:r>
      <w:r w:rsidR="00DE4407"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Детские страхи начинаются проявляться от 3 до</w:t>
      </w:r>
      <w:r w:rsidR="008E5F64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 7</w:t>
      </w:r>
      <w:r w:rsidRPr="00DE440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r w:rsidRPr="00F04A6F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лет.</w:t>
      </w:r>
    </w:p>
    <w:p w:rsidR="00AB0ACF" w:rsidRPr="00F04A6F" w:rsidRDefault="00AB0ACF" w:rsidP="00AB0A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</w:p>
    <w:p w:rsidR="00DE4407" w:rsidRPr="008E5F64" w:rsidRDefault="008E5F64" w:rsidP="008E5F64">
      <w:pPr>
        <w:pStyle w:val="a5"/>
        <w:shd w:val="clear" w:color="auto" w:fill="FFFFFF"/>
        <w:spacing w:before="0" w:beforeAutospacing="0" w:after="225" w:afterAutospacing="0"/>
        <w:jc w:val="center"/>
        <w:rPr>
          <w:b/>
          <w:color w:val="2F5496" w:themeColor="accent5" w:themeShade="BF"/>
          <w:u w:val="single"/>
        </w:rPr>
      </w:pPr>
      <w:r w:rsidRPr="008E5F64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00D3DBD" wp14:editId="47067352">
            <wp:simplePos x="0" y="0"/>
            <wp:positionH relativeFrom="column">
              <wp:posOffset>-1270</wp:posOffset>
            </wp:positionH>
            <wp:positionV relativeFrom="paragraph">
              <wp:posOffset>279400</wp:posOffset>
            </wp:positionV>
            <wp:extent cx="3198495" cy="1554480"/>
            <wp:effectExtent l="0" t="0" r="1905" b="7620"/>
            <wp:wrapSquare wrapText="bothSides"/>
            <wp:docPr id="2" name="Рисунок 2" descr="http://bitnedelat.ru/wp-content/uploads/2017/04/vidy-detskix-straxov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tnedelat.ru/wp-content/uploads/2017/04/vidy-detskix-straxov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49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407" w:rsidRPr="008E5F64">
        <w:rPr>
          <w:b/>
          <w:color w:val="2F5496" w:themeColor="accent5" w:themeShade="BF"/>
          <w:u w:val="single"/>
        </w:rPr>
        <w:t>Страхи у мальчиков и девочек отличаются</w:t>
      </w:r>
    </w:p>
    <w:p w:rsidR="00DE4407" w:rsidRPr="00836A40" w:rsidRDefault="00DE4407" w:rsidP="008E5F64">
      <w:pPr>
        <w:pStyle w:val="a5"/>
        <w:shd w:val="clear" w:color="auto" w:fill="FFFFFF"/>
        <w:spacing w:before="0" w:beforeAutospacing="0" w:after="225" w:afterAutospacing="0"/>
        <w:rPr>
          <w:b/>
          <w:color w:val="2F5496" w:themeColor="accent5" w:themeShade="BF"/>
        </w:rPr>
      </w:pPr>
      <w:r w:rsidRPr="00836A40">
        <w:rPr>
          <w:b/>
          <w:color w:val="2F5496" w:themeColor="accent5" w:themeShade="BF"/>
        </w:rPr>
        <w:t>Мальчики: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3 года -  страх незнакомых людей, потеряться, страшных сказочных персонажей, темноты и стихийных бедствий.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4 года - страх потеряться, страшных сказочных персонажей, боязнь страшных снов, темноты и животных.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5 лет – страх заболеть, родителей, страшных сказочных персонажей, транспорта, высоты.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6 лет - страх остаться дома в одиночестве, нападения, умереть, чужих людей, наказания, страшных снов, темноты, животных, стихийных бедствий, темноты.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7 лет (дошкольники)– страх остаться дома в одиночестве, нападения, умереть, стихийных бедствий, высоты.</w:t>
      </w:r>
      <w:bookmarkStart w:id="0" w:name="_GoBack"/>
      <w:bookmarkEnd w:id="0"/>
    </w:p>
    <w:p w:rsidR="00DE4407" w:rsidRPr="00836A40" w:rsidRDefault="00836A40" w:rsidP="008E5F64">
      <w:pPr>
        <w:pStyle w:val="a5"/>
        <w:shd w:val="clear" w:color="auto" w:fill="FFFFFF"/>
        <w:spacing w:before="0" w:beforeAutospacing="0" w:after="225" w:afterAutospacing="0"/>
        <w:jc w:val="center"/>
        <w:rPr>
          <w:b/>
          <w:color w:val="2F5496" w:themeColor="accent5" w:themeShade="B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C651A3" wp14:editId="1936CC8F">
            <wp:simplePos x="0" y="0"/>
            <wp:positionH relativeFrom="column">
              <wp:posOffset>41275</wp:posOffset>
            </wp:positionH>
            <wp:positionV relativeFrom="paragraph">
              <wp:posOffset>221615</wp:posOffset>
            </wp:positionV>
            <wp:extent cx="2975610" cy="2230755"/>
            <wp:effectExtent l="0" t="0" r="0" b="0"/>
            <wp:wrapSquare wrapText="bothSides"/>
            <wp:docPr id="1" name="Рисунок 1" descr="http://7ya.vn.ua/img/2013/08/vzroslie-stra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ya.vn.ua/img/2013/08/vzroslie-strac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F64" w:rsidRPr="00836A40">
        <w:rPr>
          <w:b/>
          <w:color w:val="2F5496" w:themeColor="accent5" w:themeShade="BF"/>
        </w:rPr>
        <w:t xml:space="preserve">         </w:t>
      </w:r>
      <w:r>
        <w:rPr>
          <w:b/>
          <w:color w:val="2F5496" w:themeColor="accent5" w:themeShade="BF"/>
        </w:rPr>
        <w:t xml:space="preserve">         </w:t>
      </w:r>
      <w:r w:rsidR="007A0F3A">
        <w:rPr>
          <w:b/>
          <w:color w:val="2F5496" w:themeColor="accent5" w:themeShade="BF"/>
        </w:rPr>
        <w:t xml:space="preserve">         </w:t>
      </w:r>
      <w:r w:rsidR="00DE4407" w:rsidRPr="00836A40">
        <w:rPr>
          <w:b/>
          <w:color w:val="2F5496" w:themeColor="accent5" w:themeShade="BF"/>
        </w:rPr>
        <w:t>Девочки: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 3 года – страх чужих людей, потеряться, страшных сказочных персонажей, темноты.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4 года - страх потеряться, страшных сказочных персонажей, страшных снов, темноты.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5 лет - страх заболеть, родителей, страшных снов, животных, транспорта, стихийных бедствий.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6 лет - страх остаться дома в одиночестве, нападения, умереть, чужих людей, родителей, высоты.</w:t>
      </w:r>
    </w:p>
    <w:p w:rsidR="00DE4407" w:rsidRPr="00DE4407" w:rsidRDefault="00DE4407" w:rsidP="00DE4407">
      <w:pPr>
        <w:pStyle w:val="a5"/>
        <w:shd w:val="clear" w:color="auto" w:fill="FFFFFF"/>
        <w:spacing w:before="0" w:beforeAutospacing="0" w:after="225" w:afterAutospacing="0"/>
        <w:rPr>
          <w:color w:val="2F5496" w:themeColor="accent5" w:themeShade="BF"/>
        </w:rPr>
      </w:pPr>
      <w:r w:rsidRPr="00DE4407">
        <w:rPr>
          <w:color w:val="2F5496" w:themeColor="accent5" w:themeShade="BF"/>
        </w:rPr>
        <w:t>7 лет (дошкольники) - страх остаться дома в одиночестве, нападения, умереть, чужих людей, страшных снов, темноты, стихийных бедствий, высоты.</w:t>
      </w:r>
    </w:p>
    <w:p w:rsidR="00DE4407" w:rsidRDefault="00DE4407" w:rsidP="00DE44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DE4407" w:rsidRDefault="00DE4407" w:rsidP="003418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AB0ACF" w:rsidRPr="001110C3" w:rsidRDefault="00AB0ACF" w:rsidP="00DE4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</w:pPr>
      <w:r w:rsidRPr="001110C3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И для того, чтобы их избежать, уважаемые родители,</w:t>
      </w:r>
    </w:p>
    <w:p w:rsidR="00AB0ACF" w:rsidRPr="001110C3" w:rsidRDefault="00AB0ACF" w:rsidP="00AB0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</w:pPr>
      <w:r w:rsidRPr="001110C3"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u w:val="single"/>
          <w:lang w:eastAsia="ru-RU"/>
        </w:rPr>
        <w:t>соблюдайте следующие правила по отношению с вашими детьми:</w:t>
      </w:r>
    </w:p>
    <w:p w:rsidR="00AB0ACF" w:rsidRPr="00F04A6F" w:rsidRDefault="00AB0ACF" w:rsidP="00AB0A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5" w:themeShade="BF"/>
          <w:sz w:val="28"/>
          <w:szCs w:val="28"/>
          <w:lang w:eastAsia="ru-RU"/>
        </w:rPr>
      </w:pPr>
    </w:p>
    <w:p w:rsidR="00AB0ACF" w:rsidRPr="00227F13" w:rsidRDefault="00AB0ACF" w:rsidP="00AB0A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Не запугивайте ребенка, пытаясь добиться его послушания.</w:t>
      </w:r>
    </w:p>
    <w:p w:rsidR="00AB0ACF" w:rsidRPr="00227F13" w:rsidRDefault="00037C6D" w:rsidP="00AB0A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Не </w:t>
      </w:r>
      <w:r w:rsidR="00F25FD0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делайте ребенку   иронических </w:t>
      </w:r>
      <w:r w:rsidR="00BD3CAC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замечаний, не </w:t>
      </w:r>
      <w:r w:rsidR="00AB0ACF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допускайте  </w:t>
      </w:r>
    </w:p>
    <w:p w:rsidR="00AB0ACF" w:rsidRPr="00227F13" w:rsidRDefault="00AB0ACF" w:rsidP="00AB0ACF">
      <w:pPr>
        <w:pStyle w:val="a3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насмешек.</w:t>
      </w:r>
    </w:p>
    <w:p w:rsidR="00AB0ACF" w:rsidRPr="00227F13" w:rsidRDefault="00AB0ACF" w:rsidP="00AB0A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Если </w:t>
      </w:r>
      <w:proofErr w:type="gramStart"/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ваш  ребенок</w:t>
      </w:r>
      <w:proofErr w:type="gramEnd"/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 боится  заснуть,  посидите  около  его  кровати,  пока  он  не  заснет.</w:t>
      </w:r>
    </w:p>
    <w:p w:rsidR="007877A4" w:rsidRPr="007877A4" w:rsidRDefault="00F17823" w:rsidP="00AB0AC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Ве</w:t>
      </w:r>
      <w:r w:rsidR="007877A4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дите</w:t>
      </w:r>
      <w:r w:rsidR="00733B8B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,</w:t>
      </w:r>
      <w:r w:rsidR="007717C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 себя с ребенком весело, уверенно покажите, что оснований </w:t>
      </w:r>
      <w:r w:rsidR="00AB0ACF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для  </w:t>
      </w:r>
    </w:p>
    <w:p w:rsidR="00AB0ACF" w:rsidRPr="00227F13" w:rsidRDefault="006824C7" w:rsidP="007877A4">
      <w:pPr>
        <w:pStyle w:val="a3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страха </w:t>
      </w:r>
      <w:r w:rsidR="00AB0ACF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нет</w:t>
      </w:r>
      <w:r w:rsidR="00A72F2C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.</w:t>
      </w:r>
    </w:p>
    <w:p w:rsidR="00AB0ACF" w:rsidRPr="00227F13" w:rsidRDefault="00AB0ACF" w:rsidP="002E64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По</w:t>
      </w:r>
      <w:r w:rsidR="00BD3CAC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мните,</w:t>
      </w:r>
      <w:r w:rsidR="006824C7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 недостаток </w:t>
      </w:r>
      <w:r w:rsidR="007717C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тепла со </w:t>
      </w: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ст</w:t>
      </w:r>
      <w:r w:rsidR="007717C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ороны родителей, </w:t>
      </w:r>
      <w:r w:rsidR="00A72F2C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может явиться</w:t>
      </w:r>
      <w:r w:rsidR="002E6406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r w:rsidR="007717CA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причиной страхов, а так же </w:t>
      </w:r>
      <w:r w:rsidR="00733B8B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не будьте </w:t>
      </w:r>
      <w:r w:rsidR="009F251C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очень </w:t>
      </w:r>
      <w:r w:rsidR="009F4230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строги </w:t>
      </w: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с  детьми.  </w:t>
      </w:r>
    </w:p>
    <w:p w:rsidR="00A72F2C" w:rsidRPr="00227F13" w:rsidRDefault="00A72F2C" w:rsidP="00A72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Помнить, что этот страх временный и все с возрастом пройдет.</w:t>
      </w:r>
    </w:p>
    <w:p w:rsidR="00A72F2C" w:rsidRPr="00227F13" w:rsidRDefault="00A72F2C" w:rsidP="00A72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Верить ребенку и принимать всерьез его страхи: расспросить чего он боится и почему.</w:t>
      </w:r>
    </w:p>
    <w:p w:rsidR="00A72F2C" w:rsidRPr="00227F13" w:rsidRDefault="00A72F2C" w:rsidP="00A72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Быть с ребенком рядом, когда он испытывает страх: обнимать, поглаживать, разговаривать, отвлекать.</w:t>
      </w:r>
    </w:p>
    <w:p w:rsidR="00A72F2C" w:rsidRPr="00227F13" w:rsidRDefault="00A72F2C" w:rsidP="00A72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Показать в игровой форме как преодолевают страх любимые персонажи ребенка.</w:t>
      </w:r>
    </w:p>
    <w:p w:rsidR="00A72F2C" w:rsidRPr="00227F13" w:rsidRDefault="00A72F2C" w:rsidP="00A72F2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</w:pPr>
      <w:r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Подбадривать: «какой ты смелый», «как смело ты справилась с этим».</w:t>
      </w:r>
    </w:p>
    <w:p w:rsidR="00AB0ACF" w:rsidRPr="00227F13" w:rsidRDefault="00A27E4F" w:rsidP="0068011A">
      <w:pPr>
        <w:pStyle w:val="a3"/>
        <w:numPr>
          <w:ilvl w:val="0"/>
          <w:numId w:val="1"/>
        </w:numPr>
        <w:rPr>
          <w:color w:val="2F5496" w:themeColor="accent5" w:themeShade="BF"/>
          <w:sz w:val="28"/>
          <w:szCs w:val="28"/>
        </w:rPr>
      </w:pPr>
      <w:r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 xml:space="preserve"> </w:t>
      </w:r>
      <w:r w:rsidR="00A72F2C" w:rsidRPr="00227F13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ru-RU"/>
        </w:rPr>
        <w:t>Стараться побольше играть с ребенком в подвижные игры, это помогает отвлечься и сбросить лишнее напряжение.</w:t>
      </w:r>
    </w:p>
    <w:p w:rsidR="00AB0ACF" w:rsidRDefault="00F17D70" w:rsidP="0065271C">
      <w:pPr>
        <w:jc w:val="center"/>
      </w:pPr>
      <w:r>
        <w:rPr>
          <w:noProof/>
          <w:lang w:eastAsia="ru-RU"/>
        </w:rPr>
        <w:drawing>
          <wp:inline distT="0" distB="0" distL="0" distR="0" wp14:anchorId="32B7A33A" wp14:editId="5627DA4F">
            <wp:extent cx="5857592" cy="3907536"/>
            <wp:effectExtent l="0" t="0" r="0" b="0"/>
            <wp:docPr id="3" name="Рисунок 3" descr="http://v.img.com.ua/b/orig/5/49/4857693589192beaf45d614b05a8c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.img.com.ua/b/orig/5/49/4857693589192beaf45d614b05a8c4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95" cy="392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07" w:rsidRDefault="00351B07" w:rsidP="00351B07"/>
    <w:p w:rsidR="00351B07" w:rsidRPr="00351B07" w:rsidRDefault="00351B07" w:rsidP="00351B07">
      <w:pPr>
        <w:jc w:val="right"/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</w:pPr>
      <w:r w:rsidRPr="00351B07">
        <w:rPr>
          <w:rFonts w:ascii="Times New Roman" w:hAnsi="Times New Roman" w:cs="Times New Roman"/>
          <w:b/>
          <w:color w:val="2F5496" w:themeColor="accent5" w:themeShade="BF"/>
          <w:sz w:val="24"/>
          <w:szCs w:val="24"/>
        </w:rPr>
        <w:t>Подготовила: воспитатель Иванова Ю.В.</w:t>
      </w:r>
    </w:p>
    <w:sectPr w:rsidR="00351B07" w:rsidRPr="00351B07" w:rsidSect="00F25FD0">
      <w:pgSz w:w="11906" w:h="16838"/>
      <w:pgMar w:top="1134" w:right="850" w:bottom="1134" w:left="1701" w:header="708" w:footer="708" w:gutter="0"/>
      <w:pgBorders w:offsetFrom="page">
        <w:top w:val="threeDEmboss" w:sz="24" w:space="24" w:color="7030A0"/>
        <w:left w:val="threeDEmboss" w:sz="24" w:space="24" w:color="7030A0"/>
        <w:bottom w:val="threeDEngrave" w:sz="24" w:space="24" w:color="7030A0"/>
        <w:right w:val="threeDEngrav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C61A9"/>
    <w:multiLevelType w:val="hybridMultilevel"/>
    <w:tmpl w:val="D03E6E9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CF"/>
    <w:rsid w:val="00037C6D"/>
    <w:rsid w:val="001110C3"/>
    <w:rsid w:val="00227F13"/>
    <w:rsid w:val="002423DB"/>
    <w:rsid w:val="00251DA6"/>
    <w:rsid w:val="002E6406"/>
    <w:rsid w:val="003418BD"/>
    <w:rsid w:val="00351B07"/>
    <w:rsid w:val="00536F08"/>
    <w:rsid w:val="005C1681"/>
    <w:rsid w:val="005E1D01"/>
    <w:rsid w:val="005F777A"/>
    <w:rsid w:val="0065271C"/>
    <w:rsid w:val="006824C7"/>
    <w:rsid w:val="00733B8B"/>
    <w:rsid w:val="007717CA"/>
    <w:rsid w:val="007877A4"/>
    <w:rsid w:val="007A0F3A"/>
    <w:rsid w:val="00836A40"/>
    <w:rsid w:val="008E5F64"/>
    <w:rsid w:val="009F251C"/>
    <w:rsid w:val="009F4230"/>
    <w:rsid w:val="00A27E4F"/>
    <w:rsid w:val="00A72F2C"/>
    <w:rsid w:val="00AB0ACF"/>
    <w:rsid w:val="00AF30B9"/>
    <w:rsid w:val="00BD3CAC"/>
    <w:rsid w:val="00DE4407"/>
    <w:rsid w:val="00F17823"/>
    <w:rsid w:val="00F17D70"/>
    <w:rsid w:val="00F2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28303-1E4C-486F-9DE3-4059863F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C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72F2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E4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Иванов</dc:creator>
  <cp:keywords/>
  <dc:description/>
  <cp:lastModifiedBy>Александр Иванов</cp:lastModifiedBy>
  <cp:revision>32</cp:revision>
  <dcterms:created xsi:type="dcterms:W3CDTF">2018-03-24T11:12:00Z</dcterms:created>
  <dcterms:modified xsi:type="dcterms:W3CDTF">2018-03-25T12:22:00Z</dcterms:modified>
</cp:coreProperties>
</file>