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3E" w:rsidRPr="0067493E" w:rsidRDefault="00551CDD" w:rsidP="0067493E">
      <w:pPr>
        <w:pStyle w:val="a4"/>
        <w:jc w:val="center"/>
        <w:rPr>
          <w:rFonts w:cs="Arial"/>
          <w:color w:val="FF0000"/>
          <w:sz w:val="72"/>
          <w:szCs w:val="72"/>
        </w:rPr>
      </w:pPr>
      <w:bookmarkStart w:id="0" w:name="_GoBack"/>
      <w:bookmarkEnd w:id="0"/>
      <w:r>
        <w:rPr>
          <w:rStyle w:val="a5"/>
          <w:rFonts w:ascii="Arial" w:hAnsi="Arial" w:cs="Arial"/>
          <w:color w:val="FF0000"/>
          <w:sz w:val="26"/>
          <w:szCs w:val="2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pt;height:48pt" fillcolor="#00b050">
            <v:shadow color="#868686"/>
            <v:textpath style="font-family:&quot;Arial Black&quot;" fitshape="t" trim="t" string="Консультация логопеда."/>
          </v:shape>
        </w:pict>
      </w:r>
    </w:p>
    <w:p w:rsidR="00F7513B" w:rsidRPr="0067493E" w:rsidRDefault="00F7513B" w:rsidP="007061E1">
      <w:pPr>
        <w:pStyle w:val="2"/>
        <w:jc w:val="center"/>
        <w:rPr>
          <w:rFonts w:cs="Arial"/>
          <w:color w:val="FF0000"/>
          <w:sz w:val="72"/>
          <w:szCs w:val="72"/>
        </w:rPr>
      </w:pPr>
      <w:r w:rsidRPr="0067493E">
        <w:rPr>
          <w:rFonts w:cs="Arial"/>
          <w:color w:val="FF0000"/>
          <w:sz w:val="72"/>
          <w:szCs w:val="72"/>
        </w:rPr>
        <w:t>Подготовка к школе</w:t>
      </w:r>
    </w:p>
    <w:p w:rsidR="00F7513B" w:rsidRDefault="007061E1" w:rsidP="00F7513B">
      <w:pPr>
        <w:pStyle w:val="2"/>
        <w:rPr>
          <w:rFonts w:cs="Arial"/>
          <w:sz w:val="34"/>
          <w:szCs w:val="34"/>
          <w:lang w:val="en-GB"/>
        </w:rPr>
      </w:pPr>
      <w:r w:rsidRPr="007061E1">
        <w:rPr>
          <w:rFonts w:cs="Arial"/>
          <w:noProof/>
          <w:sz w:val="34"/>
          <w:szCs w:val="34"/>
        </w:rPr>
        <w:drawing>
          <wp:inline distT="0" distB="0" distL="0" distR="0">
            <wp:extent cx="5940425" cy="5840730"/>
            <wp:effectExtent l="19050" t="0" r="3175" b="0"/>
            <wp:docPr id="5" name="Рисунок 3" descr="9143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3198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4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93E" w:rsidRDefault="0067493E" w:rsidP="00F7513B">
      <w:pPr>
        <w:pStyle w:val="a4"/>
        <w:rPr>
          <w:rStyle w:val="a5"/>
          <w:rFonts w:ascii="Arial" w:hAnsi="Arial" w:cs="Arial"/>
          <w:color w:val="494127"/>
          <w:sz w:val="26"/>
          <w:szCs w:val="26"/>
        </w:rPr>
      </w:pPr>
    </w:p>
    <w:p w:rsidR="0067493E" w:rsidRDefault="0067493E" w:rsidP="00F7513B">
      <w:pPr>
        <w:pStyle w:val="a4"/>
        <w:rPr>
          <w:rStyle w:val="a5"/>
          <w:rFonts w:ascii="Arial" w:hAnsi="Arial" w:cs="Arial"/>
          <w:color w:val="494127"/>
          <w:sz w:val="26"/>
          <w:szCs w:val="26"/>
        </w:rPr>
      </w:pPr>
    </w:p>
    <w:p w:rsidR="0067493E" w:rsidRDefault="0067493E" w:rsidP="00F7513B">
      <w:pPr>
        <w:pStyle w:val="a4"/>
        <w:rPr>
          <w:rStyle w:val="a5"/>
          <w:rFonts w:ascii="Arial" w:hAnsi="Arial" w:cs="Arial"/>
          <w:color w:val="494127"/>
          <w:sz w:val="26"/>
          <w:szCs w:val="26"/>
        </w:rPr>
      </w:pPr>
    </w:p>
    <w:p w:rsidR="0067493E" w:rsidRDefault="0067493E" w:rsidP="00F7513B">
      <w:pPr>
        <w:pStyle w:val="a4"/>
        <w:rPr>
          <w:rStyle w:val="a5"/>
          <w:rFonts w:ascii="Arial" w:hAnsi="Arial" w:cs="Arial"/>
          <w:color w:val="494127"/>
          <w:sz w:val="36"/>
          <w:szCs w:val="36"/>
          <w:lang w:val="en-US"/>
        </w:rPr>
      </w:pPr>
    </w:p>
    <w:p w:rsidR="001F4329" w:rsidRDefault="001F4329" w:rsidP="00F7513B">
      <w:pPr>
        <w:pStyle w:val="a4"/>
        <w:rPr>
          <w:rStyle w:val="a5"/>
          <w:rFonts w:ascii="Arial" w:hAnsi="Arial" w:cs="Arial"/>
          <w:color w:val="494127"/>
          <w:sz w:val="36"/>
          <w:szCs w:val="36"/>
          <w:lang w:val="en-US"/>
        </w:rPr>
      </w:pPr>
    </w:p>
    <w:p w:rsidR="001F4329" w:rsidRDefault="001F4329" w:rsidP="00F7513B">
      <w:pPr>
        <w:pStyle w:val="a4"/>
        <w:rPr>
          <w:rStyle w:val="a5"/>
          <w:rFonts w:ascii="Arial" w:hAnsi="Arial" w:cs="Arial"/>
          <w:color w:val="494127"/>
          <w:sz w:val="36"/>
          <w:szCs w:val="36"/>
          <w:lang w:val="en-US"/>
        </w:rPr>
      </w:pPr>
    </w:p>
    <w:p w:rsidR="001F4329" w:rsidRPr="001F4329" w:rsidRDefault="001F4329" w:rsidP="00F7513B">
      <w:pPr>
        <w:pStyle w:val="a4"/>
        <w:rPr>
          <w:rStyle w:val="a5"/>
          <w:rFonts w:ascii="Arial" w:hAnsi="Arial" w:cs="Arial"/>
          <w:color w:val="494127"/>
          <w:sz w:val="36"/>
          <w:szCs w:val="36"/>
          <w:lang w:val="en-US"/>
        </w:rPr>
      </w:pPr>
    </w:p>
    <w:p w:rsidR="001F4329" w:rsidRDefault="001F4329" w:rsidP="00674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val="en-US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36"/>
          <w:szCs w:val="36"/>
        </w:rPr>
        <w:drawing>
          <wp:inline distT="0" distB="0" distL="0" distR="0">
            <wp:extent cx="5943812" cy="5346700"/>
            <wp:effectExtent l="19050" t="0" r="0" b="0"/>
            <wp:docPr id="2" name="Рисунок 1" descr="0009-009-Rechevaja-gotovnost-rebenka-k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9-009-Rechevaja-gotovnost-rebenka-k-shko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4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329" w:rsidRDefault="001F4329" w:rsidP="00674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val="en-US"/>
        </w:rPr>
      </w:pPr>
    </w:p>
    <w:p w:rsidR="001F4329" w:rsidRDefault="001F4329" w:rsidP="00674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val="en-US"/>
        </w:rPr>
      </w:pPr>
    </w:p>
    <w:p w:rsidR="001F4329" w:rsidRDefault="001F4329" w:rsidP="00674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val="en-US"/>
        </w:rPr>
      </w:pPr>
    </w:p>
    <w:p w:rsidR="001F4329" w:rsidRDefault="001F4329" w:rsidP="00674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val="en-US"/>
        </w:rPr>
      </w:pPr>
    </w:p>
    <w:p w:rsidR="001F4329" w:rsidRDefault="001F4329" w:rsidP="00674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val="en-US"/>
        </w:rPr>
      </w:pPr>
    </w:p>
    <w:p w:rsidR="0067493E" w:rsidRPr="00C01290" w:rsidRDefault="0067493E" w:rsidP="00674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  <w:r w:rsidRPr="00C01290">
        <w:rPr>
          <w:rFonts w:ascii="Arial" w:eastAsia="Times New Roman" w:hAnsi="Arial" w:cs="Arial"/>
          <w:b/>
          <w:color w:val="000000" w:themeColor="text1"/>
          <w:sz w:val="36"/>
          <w:szCs w:val="36"/>
        </w:rPr>
        <w:lastRenderedPageBreak/>
        <w:t>Критерии готовности ребенка к школьному обучению:</w:t>
      </w:r>
    </w:p>
    <w:p w:rsidR="0067493E" w:rsidRDefault="0067493E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67493E" w:rsidRDefault="0067493E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  <w:r>
        <w:rPr>
          <w:rFonts w:ascii="Arial" w:hAnsi="Arial" w:cs="Arial"/>
          <w:noProof/>
          <w:color w:val="494127"/>
          <w:sz w:val="26"/>
          <w:szCs w:val="26"/>
        </w:rPr>
        <w:drawing>
          <wp:inline distT="0" distB="0" distL="0" distR="0">
            <wp:extent cx="5962650" cy="6908800"/>
            <wp:effectExtent l="0" t="0" r="95250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7493E" w:rsidRDefault="0067493E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67493E" w:rsidRDefault="0067493E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67493E" w:rsidRPr="00002B75" w:rsidRDefault="0067493E" w:rsidP="00F7513B">
      <w:pPr>
        <w:pStyle w:val="a4"/>
        <w:rPr>
          <w:rFonts w:ascii="Arial" w:hAnsi="Arial" w:cs="Arial"/>
          <w:color w:val="FF0000"/>
          <w:sz w:val="36"/>
          <w:szCs w:val="36"/>
        </w:rPr>
      </w:pPr>
    </w:p>
    <w:p w:rsidR="007B577C" w:rsidRPr="00C01290" w:rsidRDefault="00EA3560" w:rsidP="00C012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C00000"/>
          <w:sz w:val="56"/>
          <w:szCs w:val="56"/>
        </w:rPr>
      </w:pPr>
      <w:r w:rsidRPr="00C01290">
        <w:rPr>
          <w:rFonts w:ascii="Garamond" w:eastAsia="Times New Roman" w:hAnsi="Garamond" w:cs="Times New Roman"/>
          <w:b/>
          <w:color w:val="C00000"/>
          <w:sz w:val="56"/>
          <w:szCs w:val="56"/>
        </w:rPr>
        <w:lastRenderedPageBreak/>
        <w:t>Роль родителей в речевой подготовке детей к школе:</w:t>
      </w:r>
    </w:p>
    <w:p w:rsidR="00D71E0E" w:rsidRDefault="00D71E0E" w:rsidP="007B5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D71E0E" w:rsidRDefault="00D71E0E" w:rsidP="007B5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002B75" w:rsidRDefault="00D71E0E" w:rsidP="007B5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D71E0E"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5486400" cy="6375400"/>
            <wp:effectExtent l="0" t="0" r="57150" b="25400"/>
            <wp:docPr id="11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02B75" w:rsidRDefault="00002B75" w:rsidP="007B5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002B75" w:rsidRDefault="00002B75" w:rsidP="007B5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D71E0E" w:rsidRPr="00DF44EC" w:rsidRDefault="00D71E0E" w:rsidP="00C01290">
      <w:pPr>
        <w:pStyle w:val="a4"/>
        <w:jc w:val="center"/>
        <w:rPr>
          <w:color w:val="C00000"/>
          <w:sz w:val="40"/>
          <w:szCs w:val="40"/>
        </w:rPr>
      </w:pPr>
      <w:r w:rsidRPr="00DF44EC">
        <w:rPr>
          <w:rStyle w:val="a5"/>
          <w:color w:val="C00000"/>
          <w:sz w:val="40"/>
          <w:szCs w:val="40"/>
        </w:rPr>
        <w:lastRenderedPageBreak/>
        <w:t>С какими же трудностями может столкнуться ребенок в школе?</w:t>
      </w:r>
    </w:p>
    <w:p w:rsidR="00002B75" w:rsidRDefault="00002B75" w:rsidP="007B5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002B75" w:rsidRDefault="00002B75" w:rsidP="007B5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002B75" w:rsidRDefault="00AC0D69" w:rsidP="007B5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AC0D69"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5486400" cy="7277100"/>
            <wp:effectExtent l="0" t="0" r="0" b="19050"/>
            <wp:docPr id="15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02B75" w:rsidRDefault="00002B75" w:rsidP="00AC0D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7513B" w:rsidRPr="00C01290" w:rsidRDefault="00AC0D69" w:rsidP="00AC0D69">
      <w:pPr>
        <w:pStyle w:val="a4"/>
        <w:jc w:val="center"/>
        <w:rPr>
          <w:b/>
          <w:color w:val="00B0F0"/>
          <w:sz w:val="36"/>
          <w:szCs w:val="36"/>
        </w:rPr>
      </w:pPr>
      <w:r w:rsidRPr="00C01290">
        <w:rPr>
          <w:b/>
          <w:color w:val="00B0F0"/>
          <w:sz w:val="36"/>
          <w:szCs w:val="36"/>
        </w:rPr>
        <w:t>Полезные упражнения  по профилактике трудности в обучении чтению и письму.</w:t>
      </w:r>
    </w:p>
    <w:p w:rsidR="00AC0D69" w:rsidRPr="00C01290" w:rsidRDefault="00F7513B" w:rsidP="00AC0D69">
      <w:pPr>
        <w:pStyle w:val="a4"/>
        <w:numPr>
          <w:ilvl w:val="0"/>
          <w:numId w:val="5"/>
        </w:numPr>
        <w:rPr>
          <w:rFonts w:asciiTheme="minorHAnsi" w:hAnsiTheme="minorHAnsi" w:cs="Arial"/>
          <w:color w:val="FF0000"/>
          <w:sz w:val="40"/>
          <w:szCs w:val="40"/>
        </w:rPr>
      </w:pPr>
      <w:r w:rsidRPr="00C01290">
        <w:rPr>
          <w:rStyle w:val="a5"/>
          <w:rFonts w:asciiTheme="minorHAnsi" w:hAnsiTheme="minorHAnsi" w:cs="Arial"/>
          <w:color w:val="FF0000"/>
          <w:sz w:val="40"/>
          <w:szCs w:val="40"/>
        </w:rPr>
        <w:t>Упражнения, направленные на формирование представлений о собственном теле.</w:t>
      </w:r>
    </w:p>
    <w:p w:rsidR="00526CE3" w:rsidRDefault="00526CE3" w:rsidP="00AC0D69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B052F3" w:rsidRDefault="00B052F3" w:rsidP="00AC0D69">
      <w:pPr>
        <w:pStyle w:val="a4"/>
        <w:rPr>
          <w:rFonts w:ascii="Arial" w:hAnsi="Arial" w:cs="Arial"/>
          <w:color w:val="494127"/>
          <w:sz w:val="26"/>
          <w:szCs w:val="26"/>
        </w:rPr>
      </w:pPr>
      <w:r w:rsidRPr="00B052F3">
        <w:rPr>
          <w:rFonts w:ascii="Arial" w:hAnsi="Arial" w:cs="Arial"/>
          <w:noProof/>
          <w:color w:val="494127"/>
          <w:sz w:val="26"/>
          <w:szCs w:val="26"/>
        </w:rPr>
        <w:drawing>
          <wp:inline distT="0" distB="0" distL="0" distR="0">
            <wp:extent cx="5492750" cy="6870700"/>
            <wp:effectExtent l="76200" t="38100" r="107950" b="120650"/>
            <wp:docPr id="23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F7513B" w:rsidRPr="00C01290" w:rsidRDefault="00F7513B" w:rsidP="00B052F3">
      <w:pPr>
        <w:pStyle w:val="a4"/>
        <w:numPr>
          <w:ilvl w:val="0"/>
          <w:numId w:val="5"/>
        </w:numPr>
        <w:rPr>
          <w:rStyle w:val="a5"/>
          <w:rFonts w:asciiTheme="minorHAnsi" w:hAnsiTheme="minorHAnsi" w:cs="Arial"/>
          <w:color w:val="FF0000"/>
          <w:sz w:val="40"/>
          <w:szCs w:val="40"/>
        </w:rPr>
      </w:pPr>
      <w:r w:rsidRPr="00C01290">
        <w:rPr>
          <w:rStyle w:val="a5"/>
          <w:rFonts w:asciiTheme="minorHAnsi" w:hAnsiTheme="minorHAnsi" w:cs="Arial"/>
          <w:color w:val="FF0000"/>
          <w:sz w:val="40"/>
          <w:szCs w:val="40"/>
        </w:rPr>
        <w:lastRenderedPageBreak/>
        <w:t>Упражнения, направленные на формирование пространственных представлений на примере картинок и окружающих предметов.</w:t>
      </w:r>
    </w:p>
    <w:p w:rsidR="00B052F3" w:rsidRDefault="00B052F3" w:rsidP="00B052F3">
      <w:pPr>
        <w:pStyle w:val="a4"/>
        <w:ind w:left="420"/>
        <w:rPr>
          <w:rStyle w:val="a5"/>
          <w:rFonts w:ascii="Arial" w:hAnsi="Arial" w:cs="Arial"/>
          <w:color w:val="494127"/>
          <w:sz w:val="26"/>
          <w:szCs w:val="26"/>
        </w:rPr>
      </w:pPr>
    </w:p>
    <w:p w:rsidR="00B052F3" w:rsidRDefault="00B052F3" w:rsidP="00B052F3">
      <w:pPr>
        <w:pStyle w:val="a4"/>
        <w:rPr>
          <w:rStyle w:val="a5"/>
          <w:rFonts w:ascii="Arial" w:hAnsi="Arial" w:cs="Arial"/>
          <w:color w:val="494127"/>
          <w:sz w:val="26"/>
          <w:szCs w:val="26"/>
        </w:rPr>
      </w:pPr>
    </w:p>
    <w:p w:rsidR="00B052F3" w:rsidRDefault="00B052F3" w:rsidP="00B052F3">
      <w:pPr>
        <w:pStyle w:val="a4"/>
        <w:rPr>
          <w:rStyle w:val="a5"/>
          <w:rFonts w:ascii="Arial" w:hAnsi="Arial" w:cs="Arial"/>
          <w:color w:val="494127"/>
          <w:sz w:val="26"/>
          <w:szCs w:val="26"/>
        </w:rPr>
      </w:pPr>
      <w:r>
        <w:rPr>
          <w:rFonts w:ascii="Arial" w:hAnsi="Arial" w:cs="Arial"/>
          <w:b/>
          <w:bCs/>
          <w:noProof/>
          <w:color w:val="494127"/>
          <w:sz w:val="26"/>
          <w:szCs w:val="26"/>
        </w:rPr>
        <w:drawing>
          <wp:inline distT="0" distB="0" distL="0" distR="0">
            <wp:extent cx="5486400" cy="5626100"/>
            <wp:effectExtent l="0" t="1104900" r="285750" b="107950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B052F3" w:rsidRDefault="00B052F3" w:rsidP="00B052F3">
      <w:pPr>
        <w:pStyle w:val="a4"/>
        <w:rPr>
          <w:rStyle w:val="a5"/>
          <w:rFonts w:ascii="Arial" w:hAnsi="Arial" w:cs="Arial"/>
          <w:color w:val="494127"/>
          <w:sz w:val="26"/>
          <w:szCs w:val="26"/>
        </w:rPr>
      </w:pPr>
    </w:p>
    <w:p w:rsidR="00F7513B" w:rsidRPr="00C01290" w:rsidRDefault="00AF7372" w:rsidP="00F7513B">
      <w:pPr>
        <w:pStyle w:val="a4"/>
        <w:rPr>
          <w:rFonts w:asciiTheme="minorHAnsi" w:hAnsiTheme="minorHAnsi" w:cs="Arial"/>
          <w:color w:val="FF0000"/>
          <w:sz w:val="40"/>
          <w:szCs w:val="40"/>
        </w:rPr>
      </w:pPr>
      <w:r w:rsidRPr="00C01290">
        <w:rPr>
          <w:rStyle w:val="a5"/>
          <w:rFonts w:asciiTheme="minorHAnsi" w:hAnsiTheme="minorHAnsi" w:cs="Arial"/>
          <w:color w:val="FF0000"/>
          <w:sz w:val="40"/>
          <w:szCs w:val="40"/>
        </w:rPr>
        <w:lastRenderedPageBreak/>
        <w:t>3</w:t>
      </w:r>
      <w:r w:rsidR="00F7513B" w:rsidRPr="00C01290">
        <w:rPr>
          <w:rStyle w:val="a5"/>
          <w:rFonts w:asciiTheme="minorHAnsi" w:hAnsiTheme="minorHAnsi" w:cs="Arial"/>
          <w:color w:val="FF0000"/>
          <w:sz w:val="40"/>
          <w:szCs w:val="40"/>
        </w:rPr>
        <w:t>. Упражнения, направленные на формирование представлений о последовательности.</w:t>
      </w:r>
    </w:p>
    <w:p w:rsidR="00AF7372" w:rsidRDefault="00F7513B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  <w:r>
        <w:rPr>
          <w:rFonts w:ascii="Arial" w:hAnsi="Arial" w:cs="Arial"/>
          <w:color w:val="494127"/>
          <w:sz w:val="26"/>
          <w:szCs w:val="26"/>
          <w:lang w:val="en-GB"/>
        </w:rPr>
        <w:t> </w:t>
      </w:r>
      <w:r w:rsidRPr="00F7513B">
        <w:rPr>
          <w:rFonts w:ascii="Arial" w:hAnsi="Arial" w:cs="Arial"/>
          <w:color w:val="494127"/>
          <w:sz w:val="26"/>
          <w:szCs w:val="26"/>
        </w:rPr>
        <w:t xml:space="preserve">Взрослый рассказывает ребенку о порядке следования времен года, месяцев, дней недели, дополняя объяснение картинками и примерами из книг. </w:t>
      </w:r>
      <w:r w:rsidR="00AF7372">
        <w:rPr>
          <w:rFonts w:ascii="Arial" w:hAnsi="Arial" w:cs="Arial"/>
          <w:color w:val="494127"/>
          <w:sz w:val="26"/>
          <w:szCs w:val="26"/>
        </w:rPr>
        <w:t>Ребенку</w:t>
      </w:r>
      <w:r w:rsidR="00B052F3" w:rsidRPr="00AF7372">
        <w:rPr>
          <w:rFonts w:ascii="Arial" w:hAnsi="Arial" w:cs="Arial"/>
          <w:color w:val="494127"/>
          <w:sz w:val="26"/>
          <w:szCs w:val="26"/>
        </w:rPr>
        <w:t xml:space="preserve"> </w:t>
      </w:r>
      <w:r w:rsidR="00B052F3">
        <w:rPr>
          <w:rFonts w:ascii="Arial" w:hAnsi="Arial" w:cs="Arial"/>
          <w:color w:val="494127"/>
          <w:sz w:val="26"/>
          <w:szCs w:val="26"/>
        </w:rPr>
        <w:t>можно предложить</w:t>
      </w:r>
      <w:r w:rsidR="00B052F3" w:rsidRPr="001F4329">
        <w:rPr>
          <w:rFonts w:ascii="Arial" w:hAnsi="Arial" w:cs="Arial"/>
          <w:color w:val="494127"/>
          <w:sz w:val="26"/>
          <w:szCs w:val="26"/>
        </w:rPr>
        <w:t xml:space="preserve"> </w:t>
      </w:r>
      <w:r w:rsidR="00B052F3">
        <w:rPr>
          <w:rFonts w:ascii="Arial" w:hAnsi="Arial" w:cs="Arial"/>
          <w:color w:val="494127"/>
          <w:sz w:val="26"/>
          <w:szCs w:val="26"/>
        </w:rPr>
        <w:t xml:space="preserve">следующие </w:t>
      </w:r>
      <w:r w:rsidR="00AF7372" w:rsidRPr="001F4329">
        <w:rPr>
          <w:rFonts w:ascii="Arial" w:hAnsi="Arial" w:cs="Arial"/>
          <w:color w:val="494127"/>
          <w:sz w:val="26"/>
          <w:szCs w:val="26"/>
        </w:rPr>
        <w:t xml:space="preserve"> </w:t>
      </w:r>
      <w:r w:rsidR="00AF7372">
        <w:rPr>
          <w:rFonts w:ascii="Arial" w:hAnsi="Arial" w:cs="Arial"/>
          <w:color w:val="494127"/>
          <w:sz w:val="26"/>
          <w:szCs w:val="26"/>
        </w:rPr>
        <w:t>задания</w:t>
      </w:r>
      <w:r w:rsidRPr="001F4329">
        <w:rPr>
          <w:rFonts w:ascii="Arial" w:hAnsi="Arial" w:cs="Arial"/>
          <w:color w:val="494127"/>
          <w:sz w:val="26"/>
          <w:szCs w:val="26"/>
        </w:rPr>
        <w:t>:</w:t>
      </w:r>
      <w:r w:rsidR="00AF7372">
        <w:rPr>
          <w:rFonts w:ascii="Arial" w:hAnsi="Arial" w:cs="Arial"/>
          <w:noProof/>
          <w:color w:val="494127"/>
          <w:sz w:val="26"/>
          <w:szCs w:val="26"/>
        </w:rPr>
        <w:drawing>
          <wp:inline distT="0" distB="0" distL="0" distR="0">
            <wp:extent cx="5486400" cy="6477000"/>
            <wp:effectExtent l="114300" t="0" r="0" b="0"/>
            <wp:docPr id="25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AF7372" w:rsidRDefault="00AF7372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AF7372" w:rsidRDefault="00AF7372" w:rsidP="00F7513B">
      <w:pPr>
        <w:pStyle w:val="a4"/>
        <w:rPr>
          <w:rStyle w:val="a5"/>
          <w:rFonts w:ascii="Arial" w:hAnsi="Arial" w:cs="Arial"/>
          <w:color w:val="494127"/>
          <w:sz w:val="26"/>
          <w:szCs w:val="26"/>
        </w:rPr>
      </w:pPr>
    </w:p>
    <w:p w:rsidR="00AF7372" w:rsidRPr="00A92CE7" w:rsidRDefault="00A92CE7" w:rsidP="00A92CE7">
      <w:pPr>
        <w:pStyle w:val="a4"/>
        <w:ind w:left="420"/>
        <w:rPr>
          <w:rStyle w:val="a5"/>
          <w:rFonts w:ascii="Arial" w:hAnsi="Arial" w:cs="Arial"/>
          <w:color w:val="494127"/>
          <w:sz w:val="26"/>
          <w:szCs w:val="26"/>
        </w:rPr>
      </w:pPr>
      <w:r w:rsidRPr="00A92CE7">
        <w:rPr>
          <w:rStyle w:val="a5"/>
          <w:rFonts w:asciiTheme="minorHAnsi" w:hAnsiTheme="minorHAnsi" w:cs="Arial"/>
          <w:color w:val="FF0000"/>
          <w:sz w:val="40"/>
          <w:szCs w:val="40"/>
        </w:rPr>
        <w:lastRenderedPageBreak/>
        <w:t>4</w:t>
      </w:r>
      <w:r>
        <w:rPr>
          <w:rStyle w:val="a5"/>
          <w:rFonts w:asciiTheme="minorHAnsi" w:hAnsiTheme="minorHAnsi" w:cs="Arial"/>
          <w:color w:val="FF0000"/>
          <w:sz w:val="40"/>
          <w:szCs w:val="40"/>
        </w:rPr>
        <w:t>.</w:t>
      </w:r>
      <w:r w:rsidR="00F7513B" w:rsidRPr="00A92CE7">
        <w:rPr>
          <w:rStyle w:val="a5"/>
          <w:rFonts w:asciiTheme="minorHAnsi" w:hAnsiTheme="minorHAnsi" w:cs="Arial"/>
          <w:color w:val="FF0000"/>
          <w:sz w:val="40"/>
          <w:szCs w:val="40"/>
        </w:rPr>
        <w:t>Упражнения, направленные на формирование представлений о звуковом составе слова с помощью скороговорок.</w:t>
      </w:r>
    </w:p>
    <w:p w:rsidR="00AF7372" w:rsidRDefault="00AF7372" w:rsidP="00AF7372">
      <w:pPr>
        <w:pStyle w:val="a4"/>
        <w:rPr>
          <w:rStyle w:val="a5"/>
          <w:rFonts w:ascii="Arial" w:hAnsi="Arial" w:cs="Arial"/>
          <w:color w:val="494127"/>
          <w:sz w:val="26"/>
          <w:szCs w:val="26"/>
        </w:rPr>
      </w:pPr>
    </w:p>
    <w:p w:rsidR="00AF7372" w:rsidRPr="00F7513B" w:rsidRDefault="00AF7372" w:rsidP="00AF7372">
      <w:pPr>
        <w:pStyle w:val="a4"/>
        <w:rPr>
          <w:rFonts w:ascii="Arial" w:hAnsi="Arial" w:cs="Arial"/>
          <w:color w:val="494127"/>
          <w:sz w:val="26"/>
          <w:szCs w:val="26"/>
        </w:rPr>
      </w:pPr>
      <w:r>
        <w:rPr>
          <w:rFonts w:ascii="Arial" w:hAnsi="Arial" w:cs="Arial"/>
          <w:noProof/>
          <w:color w:val="494127"/>
          <w:sz w:val="26"/>
          <w:szCs w:val="26"/>
        </w:rPr>
        <w:drawing>
          <wp:inline distT="0" distB="0" distL="0" distR="0">
            <wp:extent cx="5492750" cy="2438400"/>
            <wp:effectExtent l="0" t="57150" r="0" b="133350"/>
            <wp:docPr id="26" name="Схе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AF7372" w:rsidRDefault="00AF7372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AF7372" w:rsidRDefault="00AF7372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AF7372" w:rsidRDefault="00A92CE7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  <w:r w:rsidRPr="00A92CE7">
        <w:rPr>
          <w:rFonts w:ascii="Arial" w:hAnsi="Arial" w:cs="Arial"/>
          <w:noProof/>
          <w:color w:val="494127"/>
          <w:sz w:val="26"/>
          <w:szCs w:val="26"/>
        </w:rPr>
        <w:drawing>
          <wp:inline distT="0" distB="0" distL="0" distR="0">
            <wp:extent cx="5940425" cy="2933065"/>
            <wp:effectExtent l="19050" t="0" r="3175" b="0"/>
            <wp:docPr id="7" name="Рисунок 1" descr="fe37aa2ee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37aa2ee646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372" w:rsidRDefault="00AF7372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AF7372" w:rsidRDefault="00AF7372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AF7372" w:rsidRDefault="00AF7372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F7513B" w:rsidRPr="00C01290" w:rsidRDefault="00C01290" w:rsidP="00F7513B">
      <w:pPr>
        <w:pStyle w:val="a4"/>
        <w:rPr>
          <w:rFonts w:asciiTheme="minorHAnsi" w:hAnsiTheme="minorHAnsi" w:cs="Arial"/>
          <w:color w:val="FF0000"/>
          <w:sz w:val="40"/>
          <w:szCs w:val="40"/>
        </w:rPr>
      </w:pPr>
      <w:r w:rsidRPr="00C01290">
        <w:rPr>
          <w:rStyle w:val="a5"/>
          <w:rFonts w:asciiTheme="minorHAnsi" w:hAnsiTheme="minorHAnsi" w:cs="Arial"/>
          <w:color w:val="FF0000"/>
          <w:sz w:val="40"/>
          <w:szCs w:val="40"/>
        </w:rPr>
        <w:lastRenderedPageBreak/>
        <w:t>5</w:t>
      </w:r>
      <w:r w:rsidR="00F7513B" w:rsidRPr="00C01290">
        <w:rPr>
          <w:rStyle w:val="a5"/>
          <w:rFonts w:asciiTheme="minorHAnsi" w:hAnsiTheme="minorHAnsi" w:cs="Arial"/>
          <w:color w:val="FF0000"/>
          <w:sz w:val="40"/>
          <w:szCs w:val="40"/>
        </w:rPr>
        <w:t>. Упражнения, направленные на формирование представлений о слоговом составе слова.</w:t>
      </w:r>
    </w:p>
    <w:p w:rsidR="00C01290" w:rsidRDefault="00F7513B" w:rsidP="00A92CE7">
      <w:pPr>
        <w:pStyle w:val="a4"/>
        <w:jc w:val="center"/>
        <w:rPr>
          <w:rFonts w:ascii="Arial" w:hAnsi="Arial" w:cs="Arial"/>
          <w:color w:val="494127"/>
          <w:sz w:val="26"/>
          <w:szCs w:val="26"/>
        </w:rPr>
      </w:pPr>
      <w:r w:rsidRPr="00C01290">
        <w:rPr>
          <w:rFonts w:asciiTheme="minorHAnsi" w:hAnsiTheme="minorHAnsi" w:cs="Arial"/>
          <w:i/>
          <w:color w:val="494127"/>
          <w:sz w:val="44"/>
          <w:szCs w:val="44"/>
        </w:rPr>
        <w:t>Для занятий очень удобно использовать мяч:</w:t>
      </w:r>
    </w:p>
    <w:p w:rsidR="00C01290" w:rsidRDefault="00C01290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C01290" w:rsidRDefault="00C01290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C01290" w:rsidRPr="00F7513B" w:rsidRDefault="00C01290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  <w:r>
        <w:rPr>
          <w:rFonts w:ascii="Arial" w:hAnsi="Arial" w:cs="Arial"/>
          <w:noProof/>
          <w:color w:val="494127"/>
          <w:sz w:val="26"/>
          <w:szCs w:val="26"/>
        </w:rPr>
        <w:drawing>
          <wp:inline distT="0" distB="0" distL="0" distR="0">
            <wp:extent cx="5499100" cy="6051550"/>
            <wp:effectExtent l="0" t="57150" r="0" b="120650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C01290" w:rsidRDefault="00C01290" w:rsidP="00C01290">
      <w:pPr>
        <w:spacing w:before="100" w:beforeAutospacing="1" w:after="100" w:afterAutospacing="1" w:line="240" w:lineRule="auto"/>
        <w:rPr>
          <w:rFonts w:ascii="Arial" w:hAnsi="Arial" w:cs="Arial"/>
          <w:color w:val="494127"/>
          <w:sz w:val="26"/>
          <w:szCs w:val="26"/>
        </w:rPr>
      </w:pPr>
    </w:p>
    <w:p w:rsidR="00F559C3" w:rsidRDefault="00F559C3">
      <w:pPr>
        <w:rPr>
          <w:lang w:val="en-US"/>
        </w:rPr>
      </w:pPr>
    </w:p>
    <w:p w:rsidR="00A92CE7" w:rsidRDefault="00A92CE7">
      <w:pPr>
        <w:rPr>
          <w:lang w:val="en-US"/>
        </w:rPr>
      </w:pPr>
    </w:p>
    <w:p w:rsidR="004B38D1" w:rsidRPr="00A92CE7" w:rsidRDefault="004B38D1" w:rsidP="004B38D1">
      <w:pPr>
        <w:jc w:val="center"/>
        <w:rPr>
          <w:lang w:val="en-US"/>
        </w:rPr>
      </w:pPr>
      <w:r w:rsidRPr="004B38D1">
        <w:rPr>
          <w:noProof/>
        </w:rPr>
        <w:lastRenderedPageBreak/>
        <w:drawing>
          <wp:inline distT="0" distB="0" distL="0" distR="0">
            <wp:extent cx="5727700" cy="7493000"/>
            <wp:effectExtent l="19050" t="0" r="6350" b="0"/>
            <wp:docPr id="1" name="Рисунок 3" descr="Речевая гото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чевая готовность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49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8D1" w:rsidRPr="00A92CE7" w:rsidSect="00F5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5161"/>
    <w:multiLevelType w:val="multilevel"/>
    <w:tmpl w:val="58E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22418"/>
    <w:multiLevelType w:val="multilevel"/>
    <w:tmpl w:val="0058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D1F89"/>
    <w:multiLevelType w:val="multilevel"/>
    <w:tmpl w:val="EBF2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A1B18"/>
    <w:multiLevelType w:val="hybridMultilevel"/>
    <w:tmpl w:val="A71C55C8"/>
    <w:lvl w:ilvl="0" w:tplc="C71036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99637AD"/>
    <w:multiLevelType w:val="multilevel"/>
    <w:tmpl w:val="6FE8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13"/>
    <w:rsid w:val="0000031F"/>
    <w:rsid w:val="000007F7"/>
    <w:rsid w:val="00001AB9"/>
    <w:rsid w:val="00002B75"/>
    <w:rsid w:val="00003673"/>
    <w:rsid w:val="00003742"/>
    <w:rsid w:val="000039B9"/>
    <w:rsid w:val="00004794"/>
    <w:rsid w:val="000050D0"/>
    <w:rsid w:val="00005295"/>
    <w:rsid w:val="00011997"/>
    <w:rsid w:val="00011C1E"/>
    <w:rsid w:val="00013E48"/>
    <w:rsid w:val="00014373"/>
    <w:rsid w:val="00014928"/>
    <w:rsid w:val="00014DE6"/>
    <w:rsid w:val="000159A1"/>
    <w:rsid w:val="000164A9"/>
    <w:rsid w:val="000172BF"/>
    <w:rsid w:val="000177B0"/>
    <w:rsid w:val="00020544"/>
    <w:rsid w:val="00021BE7"/>
    <w:rsid w:val="000311AA"/>
    <w:rsid w:val="00031EF2"/>
    <w:rsid w:val="0003322A"/>
    <w:rsid w:val="00034D7B"/>
    <w:rsid w:val="000402BB"/>
    <w:rsid w:val="00040DC8"/>
    <w:rsid w:val="00043D45"/>
    <w:rsid w:val="00044307"/>
    <w:rsid w:val="0004454F"/>
    <w:rsid w:val="00044A19"/>
    <w:rsid w:val="0004554B"/>
    <w:rsid w:val="00046F86"/>
    <w:rsid w:val="00047A85"/>
    <w:rsid w:val="00047DDE"/>
    <w:rsid w:val="00051AA1"/>
    <w:rsid w:val="00051B58"/>
    <w:rsid w:val="000521D3"/>
    <w:rsid w:val="00053B13"/>
    <w:rsid w:val="00053E42"/>
    <w:rsid w:val="000548A2"/>
    <w:rsid w:val="0005556D"/>
    <w:rsid w:val="000558F8"/>
    <w:rsid w:val="00057C3E"/>
    <w:rsid w:val="00057EBF"/>
    <w:rsid w:val="00060006"/>
    <w:rsid w:val="000605A8"/>
    <w:rsid w:val="00060BA0"/>
    <w:rsid w:val="00061B7E"/>
    <w:rsid w:val="00063580"/>
    <w:rsid w:val="00063984"/>
    <w:rsid w:val="00065195"/>
    <w:rsid w:val="000656FA"/>
    <w:rsid w:val="0006653E"/>
    <w:rsid w:val="00066C90"/>
    <w:rsid w:val="00066CEB"/>
    <w:rsid w:val="000670B4"/>
    <w:rsid w:val="00067B3C"/>
    <w:rsid w:val="0007060B"/>
    <w:rsid w:val="00071010"/>
    <w:rsid w:val="00073F69"/>
    <w:rsid w:val="00074CB8"/>
    <w:rsid w:val="00081853"/>
    <w:rsid w:val="00081DC5"/>
    <w:rsid w:val="00083E46"/>
    <w:rsid w:val="00086A32"/>
    <w:rsid w:val="000872DF"/>
    <w:rsid w:val="00087D36"/>
    <w:rsid w:val="00090433"/>
    <w:rsid w:val="0009266E"/>
    <w:rsid w:val="00093F4C"/>
    <w:rsid w:val="00094B1E"/>
    <w:rsid w:val="0009732A"/>
    <w:rsid w:val="000A0605"/>
    <w:rsid w:val="000A417D"/>
    <w:rsid w:val="000A44C8"/>
    <w:rsid w:val="000A507E"/>
    <w:rsid w:val="000A55A5"/>
    <w:rsid w:val="000B0C2D"/>
    <w:rsid w:val="000B0C49"/>
    <w:rsid w:val="000B21C3"/>
    <w:rsid w:val="000B2704"/>
    <w:rsid w:val="000B27EC"/>
    <w:rsid w:val="000B2CC4"/>
    <w:rsid w:val="000B4214"/>
    <w:rsid w:val="000B4575"/>
    <w:rsid w:val="000B4EAB"/>
    <w:rsid w:val="000B50C4"/>
    <w:rsid w:val="000C0A95"/>
    <w:rsid w:val="000C1D0B"/>
    <w:rsid w:val="000C3A95"/>
    <w:rsid w:val="000C7F24"/>
    <w:rsid w:val="000D1B73"/>
    <w:rsid w:val="000D47DA"/>
    <w:rsid w:val="000D4DB6"/>
    <w:rsid w:val="000D5338"/>
    <w:rsid w:val="000D60AE"/>
    <w:rsid w:val="000D625A"/>
    <w:rsid w:val="000D6EFB"/>
    <w:rsid w:val="000E0FAA"/>
    <w:rsid w:val="000E19C8"/>
    <w:rsid w:val="000E1CEC"/>
    <w:rsid w:val="000E1DA2"/>
    <w:rsid w:val="000E61DA"/>
    <w:rsid w:val="000E65C0"/>
    <w:rsid w:val="000F175D"/>
    <w:rsid w:val="000F35E9"/>
    <w:rsid w:val="000F49E6"/>
    <w:rsid w:val="000F4E64"/>
    <w:rsid w:val="000F61FD"/>
    <w:rsid w:val="000F737B"/>
    <w:rsid w:val="000F7ED5"/>
    <w:rsid w:val="0010044B"/>
    <w:rsid w:val="00101972"/>
    <w:rsid w:val="0010218C"/>
    <w:rsid w:val="001035B0"/>
    <w:rsid w:val="0010400C"/>
    <w:rsid w:val="001059FD"/>
    <w:rsid w:val="00105D75"/>
    <w:rsid w:val="0011047F"/>
    <w:rsid w:val="0011216D"/>
    <w:rsid w:val="00113549"/>
    <w:rsid w:val="0011533D"/>
    <w:rsid w:val="001157F0"/>
    <w:rsid w:val="00116723"/>
    <w:rsid w:val="00120700"/>
    <w:rsid w:val="00121E60"/>
    <w:rsid w:val="00122ACB"/>
    <w:rsid w:val="00124D46"/>
    <w:rsid w:val="0013039E"/>
    <w:rsid w:val="00130D28"/>
    <w:rsid w:val="00130ECE"/>
    <w:rsid w:val="00133786"/>
    <w:rsid w:val="001344A3"/>
    <w:rsid w:val="00134AB8"/>
    <w:rsid w:val="00136E26"/>
    <w:rsid w:val="00137A43"/>
    <w:rsid w:val="0014022A"/>
    <w:rsid w:val="00141963"/>
    <w:rsid w:val="001419E3"/>
    <w:rsid w:val="001425BC"/>
    <w:rsid w:val="0014275A"/>
    <w:rsid w:val="00143E9D"/>
    <w:rsid w:val="00144B4C"/>
    <w:rsid w:val="00144EF1"/>
    <w:rsid w:val="00147C47"/>
    <w:rsid w:val="0015134D"/>
    <w:rsid w:val="00152700"/>
    <w:rsid w:val="001528B3"/>
    <w:rsid w:val="00152A02"/>
    <w:rsid w:val="00152FD8"/>
    <w:rsid w:val="00156055"/>
    <w:rsid w:val="00157FAC"/>
    <w:rsid w:val="00161717"/>
    <w:rsid w:val="001628BB"/>
    <w:rsid w:val="00162ADE"/>
    <w:rsid w:val="00163B16"/>
    <w:rsid w:val="00164F2F"/>
    <w:rsid w:val="00165305"/>
    <w:rsid w:val="00166B35"/>
    <w:rsid w:val="00166BB0"/>
    <w:rsid w:val="00170A47"/>
    <w:rsid w:val="00174F69"/>
    <w:rsid w:val="001752F4"/>
    <w:rsid w:val="00177F6E"/>
    <w:rsid w:val="00180248"/>
    <w:rsid w:val="0018251E"/>
    <w:rsid w:val="001828A7"/>
    <w:rsid w:val="00182EA7"/>
    <w:rsid w:val="001852B3"/>
    <w:rsid w:val="001852EA"/>
    <w:rsid w:val="00186AF4"/>
    <w:rsid w:val="001874A4"/>
    <w:rsid w:val="00190193"/>
    <w:rsid w:val="001914FB"/>
    <w:rsid w:val="00192403"/>
    <w:rsid w:val="00193882"/>
    <w:rsid w:val="00197F29"/>
    <w:rsid w:val="001A0092"/>
    <w:rsid w:val="001A0473"/>
    <w:rsid w:val="001A162F"/>
    <w:rsid w:val="001A2EFE"/>
    <w:rsid w:val="001A3B7F"/>
    <w:rsid w:val="001A3D76"/>
    <w:rsid w:val="001A44C4"/>
    <w:rsid w:val="001A4799"/>
    <w:rsid w:val="001A48B3"/>
    <w:rsid w:val="001A59C0"/>
    <w:rsid w:val="001A78A6"/>
    <w:rsid w:val="001B1F80"/>
    <w:rsid w:val="001B2692"/>
    <w:rsid w:val="001B2C75"/>
    <w:rsid w:val="001B2E3D"/>
    <w:rsid w:val="001B4CEB"/>
    <w:rsid w:val="001B63F8"/>
    <w:rsid w:val="001B64C4"/>
    <w:rsid w:val="001B7E4F"/>
    <w:rsid w:val="001C010E"/>
    <w:rsid w:val="001C041A"/>
    <w:rsid w:val="001C0775"/>
    <w:rsid w:val="001C2185"/>
    <w:rsid w:val="001C45E4"/>
    <w:rsid w:val="001C568B"/>
    <w:rsid w:val="001D066A"/>
    <w:rsid w:val="001D114A"/>
    <w:rsid w:val="001D2263"/>
    <w:rsid w:val="001D466E"/>
    <w:rsid w:val="001D48B8"/>
    <w:rsid w:val="001D5929"/>
    <w:rsid w:val="001D797E"/>
    <w:rsid w:val="001E0EAC"/>
    <w:rsid w:val="001E1378"/>
    <w:rsid w:val="001E1841"/>
    <w:rsid w:val="001E2635"/>
    <w:rsid w:val="001E26D7"/>
    <w:rsid w:val="001E4A38"/>
    <w:rsid w:val="001E4C9E"/>
    <w:rsid w:val="001E6314"/>
    <w:rsid w:val="001E6941"/>
    <w:rsid w:val="001E73EF"/>
    <w:rsid w:val="001F05B7"/>
    <w:rsid w:val="001F13D1"/>
    <w:rsid w:val="001F1941"/>
    <w:rsid w:val="001F4329"/>
    <w:rsid w:val="001F4961"/>
    <w:rsid w:val="001F4F72"/>
    <w:rsid w:val="001F5AE3"/>
    <w:rsid w:val="001F5D8D"/>
    <w:rsid w:val="001F71E7"/>
    <w:rsid w:val="001F776B"/>
    <w:rsid w:val="002048EB"/>
    <w:rsid w:val="00207E39"/>
    <w:rsid w:val="00207F2D"/>
    <w:rsid w:val="00213436"/>
    <w:rsid w:val="00213509"/>
    <w:rsid w:val="00214902"/>
    <w:rsid w:val="00215297"/>
    <w:rsid w:val="002154E4"/>
    <w:rsid w:val="00216EFA"/>
    <w:rsid w:val="00217118"/>
    <w:rsid w:val="002214E7"/>
    <w:rsid w:val="002222BF"/>
    <w:rsid w:val="002223C0"/>
    <w:rsid w:val="002226A3"/>
    <w:rsid w:val="00222F52"/>
    <w:rsid w:val="002231A7"/>
    <w:rsid w:val="00225067"/>
    <w:rsid w:val="00230CE9"/>
    <w:rsid w:val="002316B2"/>
    <w:rsid w:val="00231FD8"/>
    <w:rsid w:val="002344D0"/>
    <w:rsid w:val="00237333"/>
    <w:rsid w:val="00240258"/>
    <w:rsid w:val="002413D4"/>
    <w:rsid w:val="00244286"/>
    <w:rsid w:val="00245067"/>
    <w:rsid w:val="00245ED5"/>
    <w:rsid w:val="0024623D"/>
    <w:rsid w:val="00246FBC"/>
    <w:rsid w:val="00253C36"/>
    <w:rsid w:val="00256B51"/>
    <w:rsid w:val="00256DFF"/>
    <w:rsid w:val="00256ED4"/>
    <w:rsid w:val="00257B95"/>
    <w:rsid w:val="002606DA"/>
    <w:rsid w:val="002611DC"/>
    <w:rsid w:val="00265ACE"/>
    <w:rsid w:val="00266B93"/>
    <w:rsid w:val="0026720C"/>
    <w:rsid w:val="00267E4C"/>
    <w:rsid w:val="002758D8"/>
    <w:rsid w:val="00276392"/>
    <w:rsid w:val="0027691E"/>
    <w:rsid w:val="00280C4C"/>
    <w:rsid w:val="002829EB"/>
    <w:rsid w:val="002844C9"/>
    <w:rsid w:val="00284FCA"/>
    <w:rsid w:val="00287FC5"/>
    <w:rsid w:val="0029320D"/>
    <w:rsid w:val="00295D34"/>
    <w:rsid w:val="0029623E"/>
    <w:rsid w:val="002969E7"/>
    <w:rsid w:val="002A0676"/>
    <w:rsid w:val="002A4C4B"/>
    <w:rsid w:val="002A55EB"/>
    <w:rsid w:val="002A6DE1"/>
    <w:rsid w:val="002A74CD"/>
    <w:rsid w:val="002B0AF8"/>
    <w:rsid w:val="002B1AFF"/>
    <w:rsid w:val="002B1D0E"/>
    <w:rsid w:val="002B24A0"/>
    <w:rsid w:val="002B2A88"/>
    <w:rsid w:val="002B3548"/>
    <w:rsid w:val="002B4F15"/>
    <w:rsid w:val="002B568F"/>
    <w:rsid w:val="002B7040"/>
    <w:rsid w:val="002C2082"/>
    <w:rsid w:val="002C25A2"/>
    <w:rsid w:val="002C2BB1"/>
    <w:rsid w:val="002C57F3"/>
    <w:rsid w:val="002C6575"/>
    <w:rsid w:val="002C7820"/>
    <w:rsid w:val="002D0A0A"/>
    <w:rsid w:val="002D0D7A"/>
    <w:rsid w:val="002D1746"/>
    <w:rsid w:val="002D1E49"/>
    <w:rsid w:val="002D31D3"/>
    <w:rsid w:val="002D3A60"/>
    <w:rsid w:val="002D6058"/>
    <w:rsid w:val="002D617B"/>
    <w:rsid w:val="002D68C8"/>
    <w:rsid w:val="002D6D80"/>
    <w:rsid w:val="002D7443"/>
    <w:rsid w:val="002D7845"/>
    <w:rsid w:val="002E3193"/>
    <w:rsid w:val="002E4832"/>
    <w:rsid w:val="002F0471"/>
    <w:rsid w:val="002F1923"/>
    <w:rsid w:val="002F77C2"/>
    <w:rsid w:val="002F7C7F"/>
    <w:rsid w:val="00301214"/>
    <w:rsid w:val="00302588"/>
    <w:rsid w:val="00302C22"/>
    <w:rsid w:val="00302C64"/>
    <w:rsid w:val="003043DB"/>
    <w:rsid w:val="00304B5D"/>
    <w:rsid w:val="003050D5"/>
    <w:rsid w:val="00305AAF"/>
    <w:rsid w:val="00307E84"/>
    <w:rsid w:val="00310267"/>
    <w:rsid w:val="00310C33"/>
    <w:rsid w:val="00311238"/>
    <w:rsid w:val="00311806"/>
    <w:rsid w:val="003120D9"/>
    <w:rsid w:val="0031227C"/>
    <w:rsid w:val="0031282E"/>
    <w:rsid w:val="003174D8"/>
    <w:rsid w:val="003202F2"/>
    <w:rsid w:val="00321D4B"/>
    <w:rsid w:val="00323451"/>
    <w:rsid w:val="00325A97"/>
    <w:rsid w:val="00325AF3"/>
    <w:rsid w:val="00325D75"/>
    <w:rsid w:val="003269F8"/>
    <w:rsid w:val="00333BBA"/>
    <w:rsid w:val="003342AA"/>
    <w:rsid w:val="003352A9"/>
    <w:rsid w:val="00335DBF"/>
    <w:rsid w:val="00340AC3"/>
    <w:rsid w:val="00341F01"/>
    <w:rsid w:val="003431DC"/>
    <w:rsid w:val="00344D0A"/>
    <w:rsid w:val="00346284"/>
    <w:rsid w:val="003466D7"/>
    <w:rsid w:val="003475ED"/>
    <w:rsid w:val="003476A3"/>
    <w:rsid w:val="00350C6D"/>
    <w:rsid w:val="003515EF"/>
    <w:rsid w:val="003528C8"/>
    <w:rsid w:val="0035628B"/>
    <w:rsid w:val="00356CE2"/>
    <w:rsid w:val="0036255C"/>
    <w:rsid w:val="00362DAF"/>
    <w:rsid w:val="00363647"/>
    <w:rsid w:val="00365B6A"/>
    <w:rsid w:val="00366391"/>
    <w:rsid w:val="00370036"/>
    <w:rsid w:val="00370E56"/>
    <w:rsid w:val="00372021"/>
    <w:rsid w:val="00372608"/>
    <w:rsid w:val="003733E7"/>
    <w:rsid w:val="00373E63"/>
    <w:rsid w:val="003776DA"/>
    <w:rsid w:val="0037780F"/>
    <w:rsid w:val="00382021"/>
    <w:rsid w:val="00383FE5"/>
    <w:rsid w:val="00385DE4"/>
    <w:rsid w:val="00387881"/>
    <w:rsid w:val="0039136E"/>
    <w:rsid w:val="003920BC"/>
    <w:rsid w:val="00392967"/>
    <w:rsid w:val="00394106"/>
    <w:rsid w:val="0039536B"/>
    <w:rsid w:val="003955AA"/>
    <w:rsid w:val="00395FE5"/>
    <w:rsid w:val="0039717E"/>
    <w:rsid w:val="003A018F"/>
    <w:rsid w:val="003A083C"/>
    <w:rsid w:val="003A3321"/>
    <w:rsid w:val="003A44B8"/>
    <w:rsid w:val="003A5B2F"/>
    <w:rsid w:val="003A5CB5"/>
    <w:rsid w:val="003B10A6"/>
    <w:rsid w:val="003B26EB"/>
    <w:rsid w:val="003B3EE5"/>
    <w:rsid w:val="003B50F8"/>
    <w:rsid w:val="003B55A2"/>
    <w:rsid w:val="003B65B2"/>
    <w:rsid w:val="003B6C56"/>
    <w:rsid w:val="003C0619"/>
    <w:rsid w:val="003C1E2B"/>
    <w:rsid w:val="003C2ABC"/>
    <w:rsid w:val="003C4481"/>
    <w:rsid w:val="003C492D"/>
    <w:rsid w:val="003C5D5D"/>
    <w:rsid w:val="003C7CAE"/>
    <w:rsid w:val="003C7E50"/>
    <w:rsid w:val="003D1CB3"/>
    <w:rsid w:val="003D25D2"/>
    <w:rsid w:val="003D4B68"/>
    <w:rsid w:val="003D6BED"/>
    <w:rsid w:val="003D7ABC"/>
    <w:rsid w:val="003E0962"/>
    <w:rsid w:val="003E3F28"/>
    <w:rsid w:val="003E6E4F"/>
    <w:rsid w:val="003E79F3"/>
    <w:rsid w:val="003F08EB"/>
    <w:rsid w:val="003F0B7F"/>
    <w:rsid w:val="003F1FDE"/>
    <w:rsid w:val="003F4060"/>
    <w:rsid w:val="003F4D67"/>
    <w:rsid w:val="003F5073"/>
    <w:rsid w:val="003F67EC"/>
    <w:rsid w:val="003F6C85"/>
    <w:rsid w:val="003F6D91"/>
    <w:rsid w:val="00400265"/>
    <w:rsid w:val="00400DE8"/>
    <w:rsid w:val="00403AA6"/>
    <w:rsid w:val="004076F8"/>
    <w:rsid w:val="00410696"/>
    <w:rsid w:val="00412E64"/>
    <w:rsid w:val="00413DFD"/>
    <w:rsid w:val="004149E7"/>
    <w:rsid w:val="00414C3B"/>
    <w:rsid w:val="00416D38"/>
    <w:rsid w:val="00420724"/>
    <w:rsid w:val="00421CA1"/>
    <w:rsid w:val="00422092"/>
    <w:rsid w:val="004221D2"/>
    <w:rsid w:val="004227BB"/>
    <w:rsid w:val="004248CC"/>
    <w:rsid w:val="004253FB"/>
    <w:rsid w:val="00426FC3"/>
    <w:rsid w:val="004303E7"/>
    <w:rsid w:val="00430B79"/>
    <w:rsid w:val="00430E36"/>
    <w:rsid w:val="00430FD1"/>
    <w:rsid w:val="0043437C"/>
    <w:rsid w:val="00435D9A"/>
    <w:rsid w:val="00437699"/>
    <w:rsid w:val="004401F5"/>
    <w:rsid w:val="00440B98"/>
    <w:rsid w:val="0044100E"/>
    <w:rsid w:val="0044103A"/>
    <w:rsid w:val="00442F63"/>
    <w:rsid w:val="00444140"/>
    <w:rsid w:val="0044503E"/>
    <w:rsid w:val="00446BDE"/>
    <w:rsid w:val="0045273F"/>
    <w:rsid w:val="0045441C"/>
    <w:rsid w:val="0045456E"/>
    <w:rsid w:val="00454FB2"/>
    <w:rsid w:val="004552C8"/>
    <w:rsid w:val="0045545B"/>
    <w:rsid w:val="004559FB"/>
    <w:rsid w:val="004561CB"/>
    <w:rsid w:val="00461704"/>
    <w:rsid w:val="00461912"/>
    <w:rsid w:val="00462916"/>
    <w:rsid w:val="00466CFE"/>
    <w:rsid w:val="00467A3B"/>
    <w:rsid w:val="00472771"/>
    <w:rsid w:val="004779F8"/>
    <w:rsid w:val="0048006E"/>
    <w:rsid w:val="00480131"/>
    <w:rsid w:val="00480C20"/>
    <w:rsid w:val="00482F49"/>
    <w:rsid w:val="004836CC"/>
    <w:rsid w:val="004845CA"/>
    <w:rsid w:val="004854C9"/>
    <w:rsid w:val="004857B9"/>
    <w:rsid w:val="00485CB0"/>
    <w:rsid w:val="00491310"/>
    <w:rsid w:val="004934DD"/>
    <w:rsid w:val="00493D98"/>
    <w:rsid w:val="004963B6"/>
    <w:rsid w:val="004965BB"/>
    <w:rsid w:val="004967A2"/>
    <w:rsid w:val="004976EF"/>
    <w:rsid w:val="004A3FA7"/>
    <w:rsid w:val="004A4064"/>
    <w:rsid w:val="004A454A"/>
    <w:rsid w:val="004A4D08"/>
    <w:rsid w:val="004A5815"/>
    <w:rsid w:val="004A7F94"/>
    <w:rsid w:val="004B135B"/>
    <w:rsid w:val="004B2934"/>
    <w:rsid w:val="004B38D1"/>
    <w:rsid w:val="004B5C37"/>
    <w:rsid w:val="004B7125"/>
    <w:rsid w:val="004B75C9"/>
    <w:rsid w:val="004C0A8C"/>
    <w:rsid w:val="004C18E8"/>
    <w:rsid w:val="004C35D3"/>
    <w:rsid w:val="004C76F5"/>
    <w:rsid w:val="004D2166"/>
    <w:rsid w:val="004D3EA8"/>
    <w:rsid w:val="004D5946"/>
    <w:rsid w:val="004E0176"/>
    <w:rsid w:val="004E0846"/>
    <w:rsid w:val="004E0936"/>
    <w:rsid w:val="004E0975"/>
    <w:rsid w:val="004E191D"/>
    <w:rsid w:val="004E3C8C"/>
    <w:rsid w:val="004E61BC"/>
    <w:rsid w:val="004E642F"/>
    <w:rsid w:val="004E748A"/>
    <w:rsid w:val="004F0709"/>
    <w:rsid w:val="004F07BC"/>
    <w:rsid w:val="004F2A68"/>
    <w:rsid w:val="004F47A6"/>
    <w:rsid w:val="004F4815"/>
    <w:rsid w:val="004F7DC3"/>
    <w:rsid w:val="004F7EF1"/>
    <w:rsid w:val="005022F4"/>
    <w:rsid w:val="00502E18"/>
    <w:rsid w:val="00502F98"/>
    <w:rsid w:val="00504295"/>
    <w:rsid w:val="00507170"/>
    <w:rsid w:val="005100D6"/>
    <w:rsid w:val="0051025A"/>
    <w:rsid w:val="00510263"/>
    <w:rsid w:val="005103B6"/>
    <w:rsid w:val="0051112B"/>
    <w:rsid w:val="00513744"/>
    <w:rsid w:val="00513949"/>
    <w:rsid w:val="00514C72"/>
    <w:rsid w:val="005172EE"/>
    <w:rsid w:val="0051757A"/>
    <w:rsid w:val="00522C2E"/>
    <w:rsid w:val="00524269"/>
    <w:rsid w:val="005255A3"/>
    <w:rsid w:val="00525EB4"/>
    <w:rsid w:val="005263EC"/>
    <w:rsid w:val="00526CE3"/>
    <w:rsid w:val="00530515"/>
    <w:rsid w:val="0053053A"/>
    <w:rsid w:val="00530596"/>
    <w:rsid w:val="0053565B"/>
    <w:rsid w:val="005358AE"/>
    <w:rsid w:val="0053630B"/>
    <w:rsid w:val="005376FA"/>
    <w:rsid w:val="00537E93"/>
    <w:rsid w:val="00540F9B"/>
    <w:rsid w:val="00541B14"/>
    <w:rsid w:val="00542705"/>
    <w:rsid w:val="005456BD"/>
    <w:rsid w:val="00545A06"/>
    <w:rsid w:val="00547D11"/>
    <w:rsid w:val="00550CE2"/>
    <w:rsid w:val="00551604"/>
    <w:rsid w:val="00551657"/>
    <w:rsid w:val="00551BA0"/>
    <w:rsid w:val="00551CDD"/>
    <w:rsid w:val="005540D1"/>
    <w:rsid w:val="00556042"/>
    <w:rsid w:val="00557A3D"/>
    <w:rsid w:val="00557B16"/>
    <w:rsid w:val="00557E93"/>
    <w:rsid w:val="00560A0A"/>
    <w:rsid w:val="00562535"/>
    <w:rsid w:val="00565492"/>
    <w:rsid w:val="0056730C"/>
    <w:rsid w:val="0057029B"/>
    <w:rsid w:val="00570D2B"/>
    <w:rsid w:val="00575B94"/>
    <w:rsid w:val="00575D17"/>
    <w:rsid w:val="00577744"/>
    <w:rsid w:val="00581A4F"/>
    <w:rsid w:val="00583C36"/>
    <w:rsid w:val="0058430D"/>
    <w:rsid w:val="00592D33"/>
    <w:rsid w:val="0059420B"/>
    <w:rsid w:val="0059780F"/>
    <w:rsid w:val="00597FB4"/>
    <w:rsid w:val="005A072C"/>
    <w:rsid w:val="005A1190"/>
    <w:rsid w:val="005A138D"/>
    <w:rsid w:val="005A1767"/>
    <w:rsid w:val="005A1A4D"/>
    <w:rsid w:val="005A3021"/>
    <w:rsid w:val="005A36D5"/>
    <w:rsid w:val="005A4694"/>
    <w:rsid w:val="005B0DE9"/>
    <w:rsid w:val="005B23A3"/>
    <w:rsid w:val="005B2F52"/>
    <w:rsid w:val="005B5C5D"/>
    <w:rsid w:val="005B7024"/>
    <w:rsid w:val="005C27DE"/>
    <w:rsid w:val="005C2BD3"/>
    <w:rsid w:val="005D0502"/>
    <w:rsid w:val="005D1F7F"/>
    <w:rsid w:val="005D23E6"/>
    <w:rsid w:val="005D42BA"/>
    <w:rsid w:val="005D4AE1"/>
    <w:rsid w:val="005D5189"/>
    <w:rsid w:val="005E0270"/>
    <w:rsid w:val="005E05AC"/>
    <w:rsid w:val="005E294E"/>
    <w:rsid w:val="005E298F"/>
    <w:rsid w:val="005E2A10"/>
    <w:rsid w:val="005E4C16"/>
    <w:rsid w:val="005E5710"/>
    <w:rsid w:val="005E6464"/>
    <w:rsid w:val="005E64B4"/>
    <w:rsid w:val="005E679E"/>
    <w:rsid w:val="005E6E47"/>
    <w:rsid w:val="005F13A5"/>
    <w:rsid w:val="005F2C20"/>
    <w:rsid w:val="005F4D4F"/>
    <w:rsid w:val="005F5440"/>
    <w:rsid w:val="005F5945"/>
    <w:rsid w:val="005F6492"/>
    <w:rsid w:val="005F77E3"/>
    <w:rsid w:val="00601C20"/>
    <w:rsid w:val="006030A1"/>
    <w:rsid w:val="00603A47"/>
    <w:rsid w:val="006061A6"/>
    <w:rsid w:val="00606D54"/>
    <w:rsid w:val="00610FCF"/>
    <w:rsid w:val="00613D99"/>
    <w:rsid w:val="00614ACE"/>
    <w:rsid w:val="006162E8"/>
    <w:rsid w:val="00617B06"/>
    <w:rsid w:val="00621901"/>
    <w:rsid w:val="006238B6"/>
    <w:rsid w:val="0062490E"/>
    <w:rsid w:val="00624B68"/>
    <w:rsid w:val="00626D85"/>
    <w:rsid w:val="006342CA"/>
    <w:rsid w:val="00636893"/>
    <w:rsid w:val="006376C4"/>
    <w:rsid w:val="006416CF"/>
    <w:rsid w:val="006431BD"/>
    <w:rsid w:val="006438A3"/>
    <w:rsid w:val="00643E24"/>
    <w:rsid w:val="00645CDE"/>
    <w:rsid w:val="006522E2"/>
    <w:rsid w:val="00652887"/>
    <w:rsid w:val="006529BC"/>
    <w:rsid w:val="00657E40"/>
    <w:rsid w:val="00661363"/>
    <w:rsid w:val="00663680"/>
    <w:rsid w:val="0066470B"/>
    <w:rsid w:val="00664A7C"/>
    <w:rsid w:val="00664BE9"/>
    <w:rsid w:val="0066685F"/>
    <w:rsid w:val="00670CAD"/>
    <w:rsid w:val="00670F82"/>
    <w:rsid w:val="00671A47"/>
    <w:rsid w:val="00671CF3"/>
    <w:rsid w:val="00673114"/>
    <w:rsid w:val="0067493E"/>
    <w:rsid w:val="00675BB8"/>
    <w:rsid w:val="00675CF1"/>
    <w:rsid w:val="006774BE"/>
    <w:rsid w:val="00677C3A"/>
    <w:rsid w:val="00680FD1"/>
    <w:rsid w:val="00681B61"/>
    <w:rsid w:val="006825A0"/>
    <w:rsid w:val="00682885"/>
    <w:rsid w:val="006841E6"/>
    <w:rsid w:val="00684EAB"/>
    <w:rsid w:val="006852BF"/>
    <w:rsid w:val="00685475"/>
    <w:rsid w:val="00685593"/>
    <w:rsid w:val="00687D80"/>
    <w:rsid w:val="00690849"/>
    <w:rsid w:val="00690D2D"/>
    <w:rsid w:val="00692B9F"/>
    <w:rsid w:val="00692EEC"/>
    <w:rsid w:val="006942BC"/>
    <w:rsid w:val="006944C9"/>
    <w:rsid w:val="00695185"/>
    <w:rsid w:val="006A186C"/>
    <w:rsid w:val="006A2A31"/>
    <w:rsid w:val="006A2EB0"/>
    <w:rsid w:val="006A307C"/>
    <w:rsid w:val="006A42BF"/>
    <w:rsid w:val="006A5B51"/>
    <w:rsid w:val="006B002A"/>
    <w:rsid w:val="006B11CE"/>
    <w:rsid w:val="006B1461"/>
    <w:rsid w:val="006B1672"/>
    <w:rsid w:val="006B4A33"/>
    <w:rsid w:val="006C0CA0"/>
    <w:rsid w:val="006C2704"/>
    <w:rsid w:val="006C4264"/>
    <w:rsid w:val="006D0F6B"/>
    <w:rsid w:val="006D17D6"/>
    <w:rsid w:val="006D2105"/>
    <w:rsid w:val="006D2BBD"/>
    <w:rsid w:val="006D6FEE"/>
    <w:rsid w:val="006D7916"/>
    <w:rsid w:val="006E0478"/>
    <w:rsid w:val="006E12BC"/>
    <w:rsid w:val="006E40AB"/>
    <w:rsid w:val="006E4A1B"/>
    <w:rsid w:val="006E5384"/>
    <w:rsid w:val="006E55DE"/>
    <w:rsid w:val="006E5912"/>
    <w:rsid w:val="006E72BB"/>
    <w:rsid w:val="006F1710"/>
    <w:rsid w:val="006F18A9"/>
    <w:rsid w:val="006F1944"/>
    <w:rsid w:val="006F1AA1"/>
    <w:rsid w:val="006F266A"/>
    <w:rsid w:val="006F39B3"/>
    <w:rsid w:val="006F4F5A"/>
    <w:rsid w:val="006F77BA"/>
    <w:rsid w:val="007026C4"/>
    <w:rsid w:val="0070359A"/>
    <w:rsid w:val="0070444B"/>
    <w:rsid w:val="00704CB7"/>
    <w:rsid w:val="0070572D"/>
    <w:rsid w:val="00705A62"/>
    <w:rsid w:val="007061E1"/>
    <w:rsid w:val="00706B8A"/>
    <w:rsid w:val="00711605"/>
    <w:rsid w:val="007142BE"/>
    <w:rsid w:val="00715300"/>
    <w:rsid w:val="00715F1B"/>
    <w:rsid w:val="007175DC"/>
    <w:rsid w:val="00720225"/>
    <w:rsid w:val="00722532"/>
    <w:rsid w:val="00723586"/>
    <w:rsid w:val="0072499E"/>
    <w:rsid w:val="0072581C"/>
    <w:rsid w:val="0072738A"/>
    <w:rsid w:val="007329FB"/>
    <w:rsid w:val="007344DB"/>
    <w:rsid w:val="007370D0"/>
    <w:rsid w:val="0074247F"/>
    <w:rsid w:val="00742E45"/>
    <w:rsid w:val="007431C7"/>
    <w:rsid w:val="007431CC"/>
    <w:rsid w:val="00743309"/>
    <w:rsid w:val="0074412E"/>
    <w:rsid w:val="00744682"/>
    <w:rsid w:val="00745222"/>
    <w:rsid w:val="0074540B"/>
    <w:rsid w:val="007457E5"/>
    <w:rsid w:val="00750247"/>
    <w:rsid w:val="00752161"/>
    <w:rsid w:val="0075540A"/>
    <w:rsid w:val="0075572D"/>
    <w:rsid w:val="0075697E"/>
    <w:rsid w:val="00757035"/>
    <w:rsid w:val="00760B8D"/>
    <w:rsid w:val="00761117"/>
    <w:rsid w:val="00761E79"/>
    <w:rsid w:val="00761F29"/>
    <w:rsid w:val="00762446"/>
    <w:rsid w:val="00762887"/>
    <w:rsid w:val="00762FBF"/>
    <w:rsid w:val="00763155"/>
    <w:rsid w:val="00763733"/>
    <w:rsid w:val="00763E91"/>
    <w:rsid w:val="007646D0"/>
    <w:rsid w:val="00765602"/>
    <w:rsid w:val="00766B85"/>
    <w:rsid w:val="00770D68"/>
    <w:rsid w:val="00772A96"/>
    <w:rsid w:val="00773050"/>
    <w:rsid w:val="00775119"/>
    <w:rsid w:val="00775ACE"/>
    <w:rsid w:val="00776524"/>
    <w:rsid w:val="0077764B"/>
    <w:rsid w:val="00780332"/>
    <w:rsid w:val="00780931"/>
    <w:rsid w:val="00780D5B"/>
    <w:rsid w:val="007820AD"/>
    <w:rsid w:val="007833ED"/>
    <w:rsid w:val="00783647"/>
    <w:rsid w:val="00784D01"/>
    <w:rsid w:val="00786E12"/>
    <w:rsid w:val="00786F1C"/>
    <w:rsid w:val="00787D76"/>
    <w:rsid w:val="0079133A"/>
    <w:rsid w:val="00793D57"/>
    <w:rsid w:val="007945D7"/>
    <w:rsid w:val="00794DE6"/>
    <w:rsid w:val="00796EF9"/>
    <w:rsid w:val="007970BB"/>
    <w:rsid w:val="007974D4"/>
    <w:rsid w:val="007A11D2"/>
    <w:rsid w:val="007A161C"/>
    <w:rsid w:val="007A4F73"/>
    <w:rsid w:val="007A5EFF"/>
    <w:rsid w:val="007A6FCA"/>
    <w:rsid w:val="007A7726"/>
    <w:rsid w:val="007A7F42"/>
    <w:rsid w:val="007B0841"/>
    <w:rsid w:val="007B1AFB"/>
    <w:rsid w:val="007B2D2B"/>
    <w:rsid w:val="007B3E73"/>
    <w:rsid w:val="007B4796"/>
    <w:rsid w:val="007B5158"/>
    <w:rsid w:val="007B577C"/>
    <w:rsid w:val="007B6186"/>
    <w:rsid w:val="007B6581"/>
    <w:rsid w:val="007C0BFB"/>
    <w:rsid w:val="007C10E2"/>
    <w:rsid w:val="007C2204"/>
    <w:rsid w:val="007C24A8"/>
    <w:rsid w:val="007C30C7"/>
    <w:rsid w:val="007C4A45"/>
    <w:rsid w:val="007C5498"/>
    <w:rsid w:val="007C711D"/>
    <w:rsid w:val="007C782C"/>
    <w:rsid w:val="007D0018"/>
    <w:rsid w:val="007D06D6"/>
    <w:rsid w:val="007D08A3"/>
    <w:rsid w:val="007D113B"/>
    <w:rsid w:val="007D3329"/>
    <w:rsid w:val="007D5D18"/>
    <w:rsid w:val="007D67D0"/>
    <w:rsid w:val="007D6DB0"/>
    <w:rsid w:val="007D6E91"/>
    <w:rsid w:val="007E2F45"/>
    <w:rsid w:val="007E4443"/>
    <w:rsid w:val="007E727A"/>
    <w:rsid w:val="007F5A39"/>
    <w:rsid w:val="0080124C"/>
    <w:rsid w:val="00802B9F"/>
    <w:rsid w:val="008034CE"/>
    <w:rsid w:val="00803DBB"/>
    <w:rsid w:val="00804FA0"/>
    <w:rsid w:val="00810357"/>
    <w:rsid w:val="00811DF1"/>
    <w:rsid w:val="00812375"/>
    <w:rsid w:val="00812E5D"/>
    <w:rsid w:val="0081685C"/>
    <w:rsid w:val="00821211"/>
    <w:rsid w:val="00821D57"/>
    <w:rsid w:val="00822206"/>
    <w:rsid w:val="008255FF"/>
    <w:rsid w:val="0082637B"/>
    <w:rsid w:val="0082744E"/>
    <w:rsid w:val="008274E3"/>
    <w:rsid w:val="008279CA"/>
    <w:rsid w:val="008328A2"/>
    <w:rsid w:val="00832A02"/>
    <w:rsid w:val="00832B6A"/>
    <w:rsid w:val="00832CCD"/>
    <w:rsid w:val="008356F8"/>
    <w:rsid w:val="008371C6"/>
    <w:rsid w:val="00840204"/>
    <w:rsid w:val="00840705"/>
    <w:rsid w:val="00840C84"/>
    <w:rsid w:val="008420FF"/>
    <w:rsid w:val="008425C2"/>
    <w:rsid w:val="008445F6"/>
    <w:rsid w:val="00844F1D"/>
    <w:rsid w:val="008455EB"/>
    <w:rsid w:val="0084588D"/>
    <w:rsid w:val="00845D90"/>
    <w:rsid w:val="00846389"/>
    <w:rsid w:val="0084709F"/>
    <w:rsid w:val="00847C52"/>
    <w:rsid w:val="00851071"/>
    <w:rsid w:val="008510D4"/>
    <w:rsid w:val="00851A9E"/>
    <w:rsid w:val="00851CA6"/>
    <w:rsid w:val="008526CB"/>
    <w:rsid w:val="00852C16"/>
    <w:rsid w:val="008532E1"/>
    <w:rsid w:val="00853630"/>
    <w:rsid w:val="00853C12"/>
    <w:rsid w:val="00854BE8"/>
    <w:rsid w:val="00856522"/>
    <w:rsid w:val="00857860"/>
    <w:rsid w:val="00862173"/>
    <w:rsid w:val="00863DDD"/>
    <w:rsid w:val="00864ED7"/>
    <w:rsid w:val="00867403"/>
    <w:rsid w:val="00867C84"/>
    <w:rsid w:val="0087023D"/>
    <w:rsid w:val="00872B19"/>
    <w:rsid w:val="008731EF"/>
    <w:rsid w:val="00873B5E"/>
    <w:rsid w:val="00873CF9"/>
    <w:rsid w:val="0087760D"/>
    <w:rsid w:val="008820AA"/>
    <w:rsid w:val="008821E8"/>
    <w:rsid w:val="00882C09"/>
    <w:rsid w:val="00882E5C"/>
    <w:rsid w:val="00884802"/>
    <w:rsid w:val="00884CF2"/>
    <w:rsid w:val="00886252"/>
    <w:rsid w:val="00886740"/>
    <w:rsid w:val="0088787E"/>
    <w:rsid w:val="008908D5"/>
    <w:rsid w:val="00891568"/>
    <w:rsid w:val="0089156A"/>
    <w:rsid w:val="00893FF0"/>
    <w:rsid w:val="0089408E"/>
    <w:rsid w:val="00894122"/>
    <w:rsid w:val="00894EE9"/>
    <w:rsid w:val="00895AC9"/>
    <w:rsid w:val="0089675C"/>
    <w:rsid w:val="00897506"/>
    <w:rsid w:val="00897A02"/>
    <w:rsid w:val="008A0DA0"/>
    <w:rsid w:val="008A3931"/>
    <w:rsid w:val="008A3DDF"/>
    <w:rsid w:val="008A411A"/>
    <w:rsid w:val="008A49BD"/>
    <w:rsid w:val="008A73EE"/>
    <w:rsid w:val="008B2DE2"/>
    <w:rsid w:val="008B4909"/>
    <w:rsid w:val="008B5751"/>
    <w:rsid w:val="008B5EB7"/>
    <w:rsid w:val="008B6EA8"/>
    <w:rsid w:val="008C09D9"/>
    <w:rsid w:val="008C0B54"/>
    <w:rsid w:val="008C11E3"/>
    <w:rsid w:val="008C1BB9"/>
    <w:rsid w:val="008C2930"/>
    <w:rsid w:val="008C2F3B"/>
    <w:rsid w:val="008C3B0D"/>
    <w:rsid w:val="008C5A0E"/>
    <w:rsid w:val="008C7F37"/>
    <w:rsid w:val="008D02F8"/>
    <w:rsid w:val="008D512C"/>
    <w:rsid w:val="008D617F"/>
    <w:rsid w:val="008D6D9F"/>
    <w:rsid w:val="008D77BD"/>
    <w:rsid w:val="008D787B"/>
    <w:rsid w:val="008E017A"/>
    <w:rsid w:val="008E279A"/>
    <w:rsid w:val="008E3716"/>
    <w:rsid w:val="008E4062"/>
    <w:rsid w:val="008E4421"/>
    <w:rsid w:val="008E4C8F"/>
    <w:rsid w:val="008E596F"/>
    <w:rsid w:val="008E7F9A"/>
    <w:rsid w:val="008F192D"/>
    <w:rsid w:val="008F37A8"/>
    <w:rsid w:val="008F4FB3"/>
    <w:rsid w:val="008F56DE"/>
    <w:rsid w:val="008F763B"/>
    <w:rsid w:val="00901428"/>
    <w:rsid w:val="00904B42"/>
    <w:rsid w:val="0090609F"/>
    <w:rsid w:val="00906C21"/>
    <w:rsid w:val="00907290"/>
    <w:rsid w:val="009100FA"/>
    <w:rsid w:val="009109E3"/>
    <w:rsid w:val="00911F0F"/>
    <w:rsid w:val="00914331"/>
    <w:rsid w:val="00914494"/>
    <w:rsid w:val="00920866"/>
    <w:rsid w:val="00920DA2"/>
    <w:rsid w:val="00920FC2"/>
    <w:rsid w:val="0092116F"/>
    <w:rsid w:val="009219AF"/>
    <w:rsid w:val="00922755"/>
    <w:rsid w:val="009233F0"/>
    <w:rsid w:val="00923CC8"/>
    <w:rsid w:val="00925EF4"/>
    <w:rsid w:val="00926870"/>
    <w:rsid w:val="00927B5E"/>
    <w:rsid w:val="00931E97"/>
    <w:rsid w:val="0093299E"/>
    <w:rsid w:val="009333E9"/>
    <w:rsid w:val="0093453D"/>
    <w:rsid w:val="0093470C"/>
    <w:rsid w:val="00936FEF"/>
    <w:rsid w:val="00937638"/>
    <w:rsid w:val="00937AEF"/>
    <w:rsid w:val="00941F71"/>
    <w:rsid w:val="009438B5"/>
    <w:rsid w:val="0094446B"/>
    <w:rsid w:val="009460A7"/>
    <w:rsid w:val="00946769"/>
    <w:rsid w:val="00946FC0"/>
    <w:rsid w:val="0094762C"/>
    <w:rsid w:val="00954F0E"/>
    <w:rsid w:val="00957318"/>
    <w:rsid w:val="00962122"/>
    <w:rsid w:val="009633A9"/>
    <w:rsid w:val="0096541E"/>
    <w:rsid w:val="00966AA7"/>
    <w:rsid w:val="00967576"/>
    <w:rsid w:val="00967CB8"/>
    <w:rsid w:val="009703D0"/>
    <w:rsid w:val="009709D5"/>
    <w:rsid w:val="009724AA"/>
    <w:rsid w:val="00972FCC"/>
    <w:rsid w:val="00974BD4"/>
    <w:rsid w:val="00975F0D"/>
    <w:rsid w:val="0097725A"/>
    <w:rsid w:val="00980932"/>
    <w:rsid w:val="00981486"/>
    <w:rsid w:val="0098184C"/>
    <w:rsid w:val="009819D9"/>
    <w:rsid w:val="00982797"/>
    <w:rsid w:val="00983396"/>
    <w:rsid w:val="00983411"/>
    <w:rsid w:val="00984549"/>
    <w:rsid w:val="009869BB"/>
    <w:rsid w:val="00986E21"/>
    <w:rsid w:val="00991735"/>
    <w:rsid w:val="00992A5B"/>
    <w:rsid w:val="00992D8B"/>
    <w:rsid w:val="00993079"/>
    <w:rsid w:val="00994D0D"/>
    <w:rsid w:val="009A0A75"/>
    <w:rsid w:val="009A1070"/>
    <w:rsid w:val="009A2B24"/>
    <w:rsid w:val="009A65B2"/>
    <w:rsid w:val="009A69B4"/>
    <w:rsid w:val="009A7865"/>
    <w:rsid w:val="009B08A1"/>
    <w:rsid w:val="009B0A27"/>
    <w:rsid w:val="009B1858"/>
    <w:rsid w:val="009B1914"/>
    <w:rsid w:val="009B36F3"/>
    <w:rsid w:val="009B4140"/>
    <w:rsid w:val="009B6CE0"/>
    <w:rsid w:val="009B77E0"/>
    <w:rsid w:val="009B784A"/>
    <w:rsid w:val="009B7A4C"/>
    <w:rsid w:val="009C1383"/>
    <w:rsid w:val="009C324E"/>
    <w:rsid w:val="009C3543"/>
    <w:rsid w:val="009C3B87"/>
    <w:rsid w:val="009C57D9"/>
    <w:rsid w:val="009C5D10"/>
    <w:rsid w:val="009C5D6C"/>
    <w:rsid w:val="009C67A5"/>
    <w:rsid w:val="009C6A55"/>
    <w:rsid w:val="009C77F9"/>
    <w:rsid w:val="009D288F"/>
    <w:rsid w:val="009D4DC2"/>
    <w:rsid w:val="009D5E2B"/>
    <w:rsid w:val="009D7CA7"/>
    <w:rsid w:val="009E06BF"/>
    <w:rsid w:val="009E079D"/>
    <w:rsid w:val="009E16FF"/>
    <w:rsid w:val="009E1C16"/>
    <w:rsid w:val="009E22C2"/>
    <w:rsid w:val="009E3BED"/>
    <w:rsid w:val="009E793A"/>
    <w:rsid w:val="009F0EAD"/>
    <w:rsid w:val="009F1FBD"/>
    <w:rsid w:val="009F400D"/>
    <w:rsid w:val="009F4192"/>
    <w:rsid w:val="009F4D1E"/>
    <w:rsid w:val="009F569F"/>
    <w:rsid w:val="009F5A66"/>
    <w:rsid w:val="009F6323"/>
    <w:rsid w:val="00A00129"/>
    <w:rsid w:val="00A01621"/>
    <w:rsid w:val="00A02925"/>
    <w:rsid w:val="00A04AC8"/>
    <w:rsid w:val="00A056DB"/>
    <w:rsid w:val="00A05BC7"/>
    <w:rsid w:val="00A05D7D"/>
    <w:rsid w:val="00A060FF"/>
    <w:rsid w:val="00A10A3F"/>
    <w:rsid w:val="00A11175"/>
    <w:rsid w:val="00A1128F"/>
    <w:rsid w:val="00A114D6"/>
    <w:rsid w:val="00A1161F"/>
    <w:rsid w:val="00A13D3F"/>
    <w:rsid w:val="00A141A1"/>
    <w:rsid w:val="00A15284"/>
    <w:rsid w:val="00A157E6"/>
    <w:rsid w:val="00A16C19"/>
    <w:rsid w:val="00A17D74"/>
    <w:rsid w:val="00A20943"/>
    <w:rsid w:val="00A2471D"/>
    <w:rsid w:val="00A26257"/>
    <w:rsid w:val="00A2763E"/>
    <w:rsid w:val="00A27FF8"/>
    <w:rsid w:val="00A3049B"/>
    <w:rsid w:val="00A30DE9"/>
    <w:rsid w:val="00A319E4"/>
    <w:rsid w:val="00A3350E"/>
    <w:rsid w:val="00A34020"/>
    <w:rsid w:val="00A36D17"/>
    <w:rsid w:val="00A37167"/>
    <w:rsid w:val="00A37BD5"/>
    <w:rsid w:val="00A40CCA"/>
    <w:rsid w:val="00A426C3"/>
    <w:rsid w:val="00A4311A"/>
    <w:rsid w:val="00A44B14"/>
    <w:rsid w:val="00A45575"/>
    <w:rsid w:val="00A47833"/>
    <w:rsid w:val="00A47E47"/>
    <w:rsid w:val="00A50F24"/>
    <w:rsid w:val="00A50F32"/>
    <w:rsid w:val="00A51936"/>
    <w:rsid w:val="00A51D5B"/>
    <w:rsid w:val="00A547BD"/>
    <w:rsid w:val="00A560D4"/>
    <w:rsid w:val="00A5640F"/>
    <w:rsid w:val="00A56A65"/>
    <w:rsid w:val="00A629B9"/>
    <w:rsid w:val="00A62FE6"/>
    <w:rsid w:val="00A64F71"/>
    <w:rsid w:val="00A65193"/>
    <w:rsid w:val="00A66872"/>
    <w:rsid w:val="00A67B06"/>
    <w:rsid w:val="00A70C53"/>
    <w:rsid w:val="00A73988"/>
    <w:rsid w:val="00A8016C"/>
    <w:rsid w:val="00A81C95"/>
    <w:rsid w:val="00A832D2"/>
    <w:rsid w:val="00A83A66"/>
    <w:rsid w:val="00A83B0A"/>
    <w:rsid w:val="00A83FA5"/>
    <w:rsid w:val="00A85D22"/>
    <w:rsid w:val="00A86052"/>
    <w:rsid w:val="00A90327"/>
    <w:rsid w:val="00A90379"/>
    <w:rsid w:val="00A90394"/>
    <w:rsid w:val="00A90F6D"/>
    <w:rsid w:val="00A91012"/>
    <w:rsid w:val="00A920AC"/>
    <w:rsid w:val="00A924F8"/>
    <w:rsid w:val="00A92CE7"/>
    <w:rsid w:val="00A94C2A"/>
    <w:rsid w:val="00A95DC6"/>
    <w:rsid w:val="00A95F17"/>
    <w:rsid w:val="00AA095A"/>
    <w:rsid w:val="00AA0FED"/>
    <w:rsid w:val="00AA1157"/>
    <w:rsid w:val="00AA38D7"/>
    <w:rsid w:val="00AA46AE"/>
    <w:rsid w:val="00AA4805"/>
    <w:rsid w:val="00AA59A2"/>
    <w:rsid w:val="00AA5FD0"/>
    <w:rsid w:val="00AA5FF1"/>
    <w:rsid w:val="00AA6B3E"/>
    <w:rsid w:val="00AA6FC0"/>
    <w:rsid w:val="00AB2483"/>
    <w:rsid w:val="00AB4E78"/>
    <w:rsid w:val="00AB5313"/>
    <w:rsid w:val="00AB6034"/>
    <w:rsid w:val="00AB67E1"/>
    <w:rsid w:val="00AB69C1"/>
    <w:rsid w:val="00AB6D4D"/>
    <w:rsid w:val="00AB781C"/>
    <w:rsid w:val="00AC0D69"/>
    <w:rsid w:val="00AC1F3D"/>
    <w:rsid w:val="00AC299F"/>
    <w:rsid w:val="00AC2C1B"/>
    <w:rsid w:val="00AC3D10"/>
    <w:rsid w:val="00AC519A"/>
    <w:rsid w:val="00AD047F"/>
    <w:rsid w:val="00AD0563"/>
    <w:rsid w:val="00AD07DF"/>
    <w:rsid w:val="00AD1852"/>
    <w:rsid w:val="00AD2176"/>
    <w:rsid w:val="00AD23A8"/>
    <w:rsid w:val="00AD2A93"/>
    <w:rsid w:val="00AD324B"/>
    <w:rsid w:val="00AD3470"/>
    <w:rsid w:val="00AD55DC"/>
    <w:rsid w:val="00AD7B2B"/>
    <w:rsid w:val="00AE066B"/>
    <w:rsid w:val="00AE2AC7"/>
    <w:rsid w:val="00AE34E3"/>
    <w:rsid w:val="00AE37FF"/>
    <w:rsid w:val="00AE39D7"/>
    <w:rsid w:val="00AE6402"/>
    <w:rsid w:val="00AE6645"/>
    <w:rsid w:val="00AF0AA3"/>
    <w:rsid w:val="00AF1937"/>
    <w:rsid w:val="00AF26BB"/>
    <w:rsid w:val="00AF3DC1"/>
    <w:rsid w:val="00AF4AC5"/>
    <w:rsid w:val="00AF6333"/>
    <w:rsid w:val="00AF6E23"/>
    <w:rsid w:val="00AF7372"/>
    <w:rsid w:val="00AF7B3C"/>
    <w:rsid w:val="00B009A0"/>
    <w:rsid w:val="00B020F0"/>
    <w:rsid w:val="00B02B82"/>
    <w:rsid w:val="00B052F3"/>
    <w:rsid w:val="00B056CF"/>
    <w:rsid w:val="00B065B7"/>
    <w:rsid w:val="00B0753C"/>
    <w:rsid w:val="00B10678"/>
    <w:rsid w:val="00B10ABA"/>
    <w:rsid w:val="00B1103B"/>
    <w:rsid w:val="00B11186"/>
    <w:rsid w:val="00B116E4"/>
    <w:rsid w:val="00B1407B"/>
    <w:rsid w:val="00B14C21"/>
    <w:rsid w:val="00B17AEF"/>
    <w:rsid w:val="00B2092E"/>
    <w:rsid w:val="00B20B3B"/>
    <w:rsid w:val="00B20C0D"/>
    <w:rsid w:val="00B21D1D"/>
    <w:rsid w:val="00B22E54"/>
    <w:rsid w:val="00B25747"/>
    <w:rsid w:val="00B262E5"/>
    <w:rsid w:val="00B27587"/>
    <w:rsid w:val="00B3014D"/>
    <w:rsid w:val="00B30A57"/>
    <w:rsid w:val="00B30D5C"/>
    <w:rsid w:val="00B3126E"/>
    <w:rsid w:val="00B31D9D"/>
    <w:rsid w:val="00B32E32"/>
    <w:rsid w:val="00B33A77"/>
    <w:rsid w:val="00B3672F"/>
    <w:rsid w:val="00B369C8"/>
    <w:rsid w:val="00B407EF"/>
    <w:rsid w:val="00B4343E"/>
    <w:rsid w:val="00B45FBE"/>
    <w:rsid w:val="00B46C39"/>
    <w:rsid w:val="00B4759D"/>
    <w:rsid w:val="00B47EDE"/>
    <w:rsid w:val="00B52EE4"/>
    <w:rsid w:val="00B539F7"/>
    <w:rsid w:val="00B5431B"/>
    <w:rsid w:val="00B554C1"/>
    <w:rsid w:val="00B56413"/>
    <w:rsid w:val="00B57080"/>
    <w:rsid w:val="00B610A7"/>
    <w:rsid w:val="00B616C1"/>
    <w:rsid w:val="00B65B01"/>
    <w:rsid w:val="00B67A1E"/>
    <w:rsid w:val="00B70FA5"/>
    <w:rsid w:val="00B745EF"/>
    <w:rsid w:val="00B74E1B"/>
    <w:rsid w:val="00B80902"/>
    <w:rsid w:val="00B81695"/>
    <w:rsid w:val="00B81781"/>
    <w:rsid w:val="00B83F41"/>
    <w:rsid w:val="00B842A0"/>
    <w:rsid w:val="00B848F6"/>
    <w:rsid w:val="00B872B0"/>
    <w:rsid w:val="00B87595"/>
    <w:rsid w:val="00B9077F"/>
    <w:rsid w:val="00B914C8"/>
    <w:rsid w:val="00B9178A"/>
    <w:rsid w:val="00B937AC"/>
    <w:rsid w:val="00B940B9"/>
    <w:rsid w:val="00B94CFB"/>
    <w:rsid w:val="00B96240"/>
    <w:rsid w:val="00B96BF1"/>
    <w:rsid w:val="00B97BB4"/>
    <w:rsid w:val="00BA015F"/>
    <w:rsid w:val="00BA0C07"/>
    <w:rsid w:val="00BA6956"/>
    <w:rsid w:val="00BB01AA"/>
    <w:rsid w:val="00BB07EE"/>
    <w:rsid w:val="00BB0DDA"/>
    <w:rsid w:val="00BB1397"/>
    <w:rsid w:val="00BB2198"/>
    <w:rsid w:val="00BB417A"/>
    <w:rsid w:val="00BB452E"/>
    <w:rsid w:val="00BB6A34"/>
    <w:rsid w:val="00BB7971"/>
    <w:rsid w:val="00BC0D38"/>
    <w:rsid w:val="00BC130F"/>
    <w:rsid w:val="00BC2910"/>
    <w:rsid w:val="00BC4DC4"/>
    <w:rsid w:val="00BC5523"/>
    <w:rsid w:val="00BC5EE7"/>
    <w:rsid w:val="00BC6482"/>
    <w:rsid w:val="00BC68D3"/>
    <w:rsid w:val="00BC7261"/>
    <w:rsid w:val="00BD02F3"/>
    <w:rsid w:val="00BD0B6A"/>
    <w:rsid w:val="00BD1D4A"/>
    <w:rsid w:val="00BD4630"/>
    <w:rsid w:val="00BD5D75"/>
    <w:rsid w:val="00BD6D30"/>
    <w:rsid w:val="00BD6D68"/>
    <w:rsid w:val="00BE0FC7"/>
    <w:rsid w:val="00BE1F36"/>
    <w:rsid w:val="00BE5B42"/>
    <w:rsid w:val="00BE5BB0"/>
    <w:rsid w:val="00BE6C10"/>
    <w:rsid w:val="00BF1ACB"/>
    <w:rsid w:val="00BF3E03"/>
    <w:rsid w:val="00BF58A4"/>
    <w:rsid w:val="00BF5EF7"/>
    <w:rsid w:val="00BF604F"/>
    <w:rsid w:val="00BF72ED"/>
    <w:rsid w:val="00BF7AD1"/>
    <w:rsid w:val="00C01290"/>
    <w:rsid w:val="00C026D9"/>
    <w:rsid w:val="00C02CAA"/>
    <w:rsid w:val="00C03A42"/>
    <w:rsid w:val="00C0597F"/>
    <w:rsid w:val="00C05B1B"/>
    <w:rsid w:val="00C06113"/>
    <w:rsid w:val="00C06287"/>
    <w:rsid w:val="00C0680F"/>
    <w:rsid w:val="00C073F9"/>
    <w:rsid w:val="00C12C4B"/>
    <w:rsid w:val="00C15359"/>
    <w:rsid w:val="00C15725"/>
    <w:rsid w:val="00C20F9D"/>
    <w:rsid w:val="00C21C1C"/>
    <w:rsid w:val="00C23C8E"/>
    <w:rsid w:val="00C25E6D"/>
    <w:rsid w:val="00C26CFF"/>
    <w:rsid w:val="00C31502"/>
    <w:rsid w:val="00C31F0A"/>
    <w:rsid w:val="00C329B1"/>
    <w:rsid w:val="00C3408E"/>
    <w:rsid w:val="00C36196"/>
    <w:rsid w:val="00C40C91"/>
    <w:rsid w:val="00C4169D"/>
    <w:rsid w:val="00C41E26"/>
    <w:rsid w:val="00C4247E"/>
    <w:rsid w:val="00C46049"/>
    <w:rsid w:val="00C4662B"/>
    <w:rsid w:val="00C47040"/>
    <w:rsid w:val="00C4751B"/>
    <w:rsid w:val="00C52728"/>
    <w:rsid w:val="00C539D6"/>
    <w:rsid w:val="00C54A90"/>
    <w:rsid w:val="00C54CA7"/>
    <w:rsid w:val="00C54E19"/>
    <w:rsid w:val="00C556BD"/>
    <w:rsid w:val="00C56BF1"/>
    <w:rsid w:val="00C57087"/>
    <w:rsid w:val="00C625BD"/>
    <w:rsid w:val="00C62F7D"/>
    <w:rsid w:val="00C639D0"/>
    <w:rsid w:val="00C63EB6"/>
    <w:rsid w:val="00C648EA"/>
    <w:rsid w:val="00C65876"/>
    <w:rsid w:val="00C67528"/>
    <w:rsid w:val="00C704A4"/>
    <w:rsid w:val="00C71493"/>
    <w:rsid w:val="00C730E3"/>
    <w:rsid w:val="00C74FB0"/>
    <w:rsid w:val="00C75F5B"/>
    <w:rsid w:val="00C80724"/>
    <w:rsid w:val="00C81DD3"/>
    <w:rsid w:val="00C82F33"/>
    <w:rsid w:val="00C8537E"/>
    <w:rsid w:val="00C86FF2"/>
    <w:rsid w:val="00C870D6"/>
    <w:rsid w:val="00C87819"/>
    <w:rsid w:val="00C9001A"/>
    <w:rsid w:val="00C91ACA"/>
    <w:rsid w:val="00C9234F"/>
    <w:rsid w:val="00C92B2C"/>
    <w:rsid w:val="00C92EA4"/>
    <w:rsid w:val="00C9321D"/>
    <w:rsid w:val="00C936F8"/>
    <w:rsid w:val="00C94DBE"/>
    <w:rsid w:val="00C95466"/>
    <w:rsid w:val="00C96DCE"/>
    <w:rsid w:val="00C96F93"/>
    <w:rsid w:val="00C971A2"/>
    <w:rsid w:val="00C9794B"/>
    <w:rsid w:val="00CA02AF"/>
    <w:rsid w:val="00CA1437"/>
    <w:rsid w:val="00CA2489"/>
    <w:rsid w:val="00CA3189"/>
    <w:rsid w:val="00CA5479"/>
    <w:rsid w:val="00CA678B"/>
    <w:rsid w:val="00CA68A9"/>
    <w:rsid w:val="00CA75AC"/>
    <w:rsid w:val="00CA7DB3"/>
    <w:rsid w:val="00CC1178"/>
    <w:rsid w:val="00CC2DCE"/>
    <w:rsid w:val="00CC3091"/>
    <w:rsid w:val="00CC3F1A"/>
    <w:rsid w:val="00CC43B6"/>
    <w:rsid w:val="00CC4C28"/>
    <w:rsid w:val="00CC4FF8"/>
    <w:rsid w:val="00CC770C"/>
    <w:rsid w:val="00CC7F39"/>
    <w:rsid w:val="00CD2C7D"/>
    <w:rsid w:val="00CD5434"/>
    <w:rsid w:val="00CD7602"/>
    <w:rsid w:val="00CE09FC"/>
    <w:rsid w:val="00CE4967"/>
    <w:rsid w:val="00CE5956"/>
    <w:rsid w:val="00CE75E9"/>
    <w:rsid w:val="00CE7DDF"/>
    <w:rsid w:val="00CF0A27"/>
    <w:rsid w:val="00CF262D"/>
    <w:rsid w:val="00CF2912"/>
    <w:rsid w:val="00CF2D9E"/>
    <w:rsid w:val="00CF3D89"/>
    <w:rsid w:val="00CF558A"/>
    <w:rsid w:val="00CF66F8"/>
    <w:rsid w:val="00D00B9E"/>
    <w:rsid w:val="00D02103"/>
    <w:rsid w:val="00D02449"/>
    <w:rsid w:val="00D034BF"/>
    <w:rsid w:val="00D051A4"/>
    <w:rsid w:val="00D101CE"/>
    <w:rsid w:val="00D12ADE"/>
    <w:rsid w:val="00D1305B"/>
    <w:rsid w:val="00D13925"/>
    <w:rsid w:val="00D16760"/>
    <w:rsid w:val="00D17A2A"/>
    <w:rsid w:val="00D20884"/>
    <w:rsid w:val="00D20CDA"/>
    <w:rsid w:val="00D21582"/>
    <w:rsid w:val="00D2387D"/>
    <w:rsid w:val="00D26204"/>
    <w:rsid w:val="00D27B72"/>
    <w:rsid w:val="00D304E7"/>
    <w:rsid w:val="00D31F83"/>
    <w:rsid w:val="00D32456"/>
    <w:rsid w:val="00D3368F"/>
    <w:rsid w:val="00D35822"/>
    <w:rsid w:val="00D35A50"/>
    <w:rsid w:val="00D35C3D"/>
    <w:rsid w:val="00D35F60"/>
    <w:rsid w:val="00D36437"/>
    <w:rsid w:val="00D3705D"/>
    <w:rsid w:val="00D376F1"/>
    <w:rsid w:val="00D40AE9"/>
    <w:rsid w:val="00D4289B"/>
    <w:rsid w:val="00D45284"/>
    <w:rsid w:val="00D45415"/>
    <w:rsid w:val="00D477D0"/>
    <w:rsid w:val="00D47AA3"/>
    <w:rsid w:val="00D50498"/>
    <w:rsid w:val="00D51FCD"/>
    <w:rsid w:val="00D5449C"/>
    <w:rsid w:val="00D54A35"/>
    <w:rsid w:val="00D5510E"/>
    <w:rsid w:val="00D570DD"/>
    <w:rsid w:val="00D57850"/>
    <w:rsid w:val="00D57A60"/>
    <w:rsid w:val="00D57FD8"/>
    <w:rsid w:val="00D601FA"/>
    <w:rsid w:val="00D6095B"/>
    <w:rsid w:val="00D61FE3"/>
    <w:rsid w:val="00D64007"/>
    <w:rsid w:val="00D6412D"/>
    <w:rsid w:val="00D67216"/>
    <w:rsid w:val="00D706D0"/>
    <w:rsid w:val="00D71539"/>
    <w:rsid w:val="00D71E0E"/>
    <w:rsid w:val="00D76079"/>
    <w:rsid w:val="00D76832"/>
    <w:rsid w:val="00D80613"/>
    <w:rsid w:val="00D8081F"/>
    <w:rsid w:val="00D826E6"/>
    <w:rsid w:val="00D8286B"/>
    <w:rsid w:val="00D82A24"/>
    <w:rsid w:val="00D84221"/>
    <w:rsid w:val="00D90699"/>
    <w:rsid w:val="00D93467"/>
    <w:rsid w:val="00D962B9"/>
    <w:rsid w:val="00D96A2D"/>
    <w:rsid w:val="00D96BC9"/>
    <w:rsid w:val="00DA0341"/>
    <w:rsid w:val="00DA0600"/>
    <w:rsid w:val="00DA0A90"/>
    <w:rsid w:val="00DA15DD"/>
    <w:rsid w:val="00DA1914"/>
    <w:rsid w:val="00DA1ED0"/>
    <w:rsid w:val="00DA282E"/>
    <w:rsid w:val="00DA488F"/>
    <w:rsid w:val="00DA56A4"/>
    <w:rsid w:val="00DA5B38"/>
    <w:rsid w:val="00DA7E05"/>
    <w:rsid w:val="00DB1B5C"/>
    <w:rsid w:val="00DB2CAB"/>
    <w:rsid w:val="00DB3226"/>
    <w:rsid w:val="00DB33F2"/>
    <w:rsid w:val="00DB3611"/>
    <w:rsid w:val="00DB3B7F"/>
    <w:rsid w:val="00DB42B1"/>
    <w:rsid w:val="00DC26B4"/>
    <w:rsid w:val="00DC2C84"/>
    <w:rsid w:val="00DC38DA"/>
    <w:rsid w:val="00DC7228"/>
    <w:rsid w:val="00DD00AF"/>
    <w:rsid w:val="00DD1EFE"/>
    <w:rsid w:val="00DD21E6"/>
    <w:rsid w:val="00DD2397"/>
    <w:rsid w:val="00DD54E1"/>
    <w:rsid w:val="00DE0493"/>
    <w:rsid w:val="00DE04D4"/>
    <w:rsid w:val="00DE083F"/>
    <w:rsid w:val="00DE35CC"/>
    <w:rsid w:val="00DE3968"/>
    <w:rsid w:val="00DE5254"/>
    <w:rsid w:val="00DE604D"/>
    <w:rsid w:val="00DE7BEA"/>
    <w:rsid w:val="00DF02FA"/>
    <w:rsid w:val="00DF1446"/>
    <w:rsid w:val="00DF44EC"/>
    <w:rsid w:val="00DF755D"/>
    <w:rsid w:val="00E00D6B"/>
    <w:rsid w:val="00E02BE6"/>
    <w:rsid w:val="00E05100"/>
    <w:rsid w:val="00E0606C"/>
    <w:rsid w:val="00E06D41"/>
    <w:rsid w:val="00E07955"/>
    <w:rsid w:val="00E13B83"/>
    <w:rsid w:val="00E15A33"/>
    <w:rsid w:val="00E15AD9"/>
    <w:rsid w:val="00E165C6"/>
    <w:rsid w:val="00E17F01"/>
    <w:rsid w:val="00E20072"/>
    <w:rsid w:val="00E2031B"/>
    <w:rsid w:val="00E21014"/>
    <w:rsid w:val="00E21BD5"/>
    <w:rsid w:val="00E2206B"/>
    <w:rsid w:val="00E22B28"/>
    <w:rsid w:val="00E22C2D"/>
    <w:rsid w:val="00E2307D"/>
    <w:rsid w:val="00E23FF3"/>
    <w:rsid w:val="00E25AE5"/>
    <w:rsid w:val="00E2626B"/>
    <w:rsid w:val="00E27355"/>
    <w:rsid w:val="00E274E4"/>
    <w:rsid w:val="00E276DA"/>
    <w:rsid w:val="00E315E7"/>
    <w:rsid w:val="00E31A4B"/>
    <w:rsid w:val="00E3438E"/>
    <w:rsid w:val="00E3475F"/>
    <w:rsid w:val="00E34ADD"/>
    <w:rsid w:val="00E36B47"/>
    <w:rsid w:val="00E37119"/>
    <w:rsid w:val="00E41A10"/>
    <w:rsid w:val="00E42DBE"/>
    <w:rsid w:val="00E45B12"/>
    <w:rsid w:val="00E47C3E"/>
    <w:rsid w:val="00E505CD"/>
    <w:rsid w:val="00E507F5"/>
    <w:rsid w:val="00E51811"/>
    <w:rsid w:val="00E52F80"/>
    <w:rsid w:val="00E54790"/>
    <w:rsid w:val="00E553C6"/>
    <w:rsid w:val="00E555EE"/>
    <w:rsid w:val="00E60A72"/>
    <w:rsid w:val="00E60A78"/>
    <w:rsid w:val="00E626FF"/>
    <w:rsid w:val="00E6314D"/>
    <w:rsid w:val="00E633E4"/>
    <w:rsid w:val="00E661B2"/>
    <w:rsid w:val="00E6645F"/>
    <w:rsid w:val="00E67AA3"/>
    <w:rsid w:val="00E706F8"/>
    <w:rsid w:val="00E72E1C"/>
    <w:rsid w:val="00E73C6B"/>
    <w:rsid w:val="00E73CE1"/>
    <w:rsid w:val="00E744A6"/>
    <w:rsid w:val="00E74507"/>
    <w:rsid w:val="00E75A84"/>
    <w:rsid w:val="00E76C0F"/>
    <w:rsid w:val="00E77E74"/>
    <w:rsid w:val="00E80187"/>
    <w:rsid w:val="00E8228A"/>
    <w:rsid w:val="00E83B96"/>
    <w:rsid w:val="00E86F6B"/>
    <w:rsid w:val="00E87F06"/>
    <w:rsid w:val="00E90EFD"/>
    <w:rsid w:val="00E92763"/>
    <w:rsid w:val="00E9283F"/>
    <w:rsid w:val="00E93446"/>
    <w:rsid w:val="00E966D5"/>
    <w:rsid w:val="00EA0978"/>
    <w:rsid w:val="00EA0D6F"/>
    <w:rsid w:val="00EA10FD"/>
    <w:rsid w:val="00EA1686"/>
    <w:rsid w:val="00EA3560"/>
    <w:rsid w:val="00EA3ABD"/>
    <w:rsid w:val="00EA4295"/>
    <w:rsid w:val="00EA5959"/>
    <w:rsid w:val="00EA77DB"/>
    <w:rsid w:val="00EB4734"/>
    <w:rsid w:val="00EB56D1"/>
    <w:rsid w:val="00EB7166"/>
    <w:rsid w:val="00EC1821"/>
    <w:rsid w:val="00EC19CC"/>
    <w:rsid w:val="00EC26B4"/>
    <w:rsid w:val="00EC402B"/>
    <w:rsid w:val="00EC5C02"/>
    <w:rsid w:val="00EC701A"/>
    <w:rsid w:val="00EC72F8"/>
    <w:rsid w:val="00EC79BF"/>
    <w:rsid w:val="00ED0DBC"/>
    <w:rsid w:val="00ED2023"/>
    <w:rsid w:val="00ED2B62"/>
    <w:rsid w:val="00ED2BA6"/>
    <w:rsid w:val="00ED3331"/>
    <w:rsid w:val="00ED33D6"/>
    <w:rsid w:val="00ED63ED"/>
    <w:rsid w:val="00ED76DA"/>
    <w:rsid w:val="00ED78C6"/>
    <w:rsid w:val="00EE0149"/>
    <w:rsid w:val="00EE1F2E"/>
    <w:rsid w:val="00EE23DE"/>
    <w:rsid w:val="00EE23E7"/>
    <w:rsid w:val="00EE3552"/>
    <w:rsid w:val="00EF01D6"/>
    <w:rsid w:val="00EF0ECA"/>
    <w:rsid w:val="00EF2089"/>
    <w:rsid w:val="00EF2F45"/>
    <w:rsid w:val="00EF33CF"/>
    <w:rsid w:val="00EF3A18"/>
    <w:rsid w:val="00EF3B98"/>
    <w:rsid w:val="00EF55B6"/>
    <w:rsid w:val="00EF5D2C"/>
    <w:rsid w:val="00EF632F"/>
    <w:rsid w:val="00EF6B85"/>
    <w:rsid w:val="00F00881"/>
    <w:rsid w:val="00F00F48"/>
    <w:rsid w:val="00F0100F"/>
    <w:rsid w:val="00F01F1E"/>
    <w:rsid w:val="00F06413"/>
    <w:rsid w:val="00F0715D"/>
    <w:rsid w:val="00F111F1"/>
    <w:rsid w:val="00F1144F"/>
    <w:rsid w:val="00F11CA8"/>
    <w:rsid w:val="00F11DD1"/>
    <w:rsid w:val="00F16415"/>
    <w:rsid w:val="00F16634"/>
    <w:rsid w:val="00F1764D"/>
    <w:rsid w:val="00F20D98"/>
    <w:rsid w:val="00F20EC6"/>
    <w:rsid w:val="00F22DED"/>
    <w:rsid w:val="00F23EA4"/>
    <w:rsid w:val="00F2591E"/>
    <w:rsid w:val="00F27B87"/>
    <w:rsid w:val="00F317D5"/>
    <w:rsid w:val="00F31C4A"/>
    <w:rsid w:val="00F32AB4"/>
    <w:rsid w:val="00F3607E"/>
    <w:rsid w:val="00F36CE9"/>
    <w:rsid w:val="00F37754"/>
    <w:rsid w:val="00F41F39"/>
    <w:rsid w:val="00F42F34"/>
    <w:rsid w:val="00F47513"/>
    <w:rsid w:val="00F5162F"/>
    <w:rsid w:val="00F52674"/>
    <w:rsid w:val="00F537D3"/>
    <w:rsid w:val="00F54578"/>
    <w:rsid w:val="00F559C3"/>
    <w:rsid w:val="00F560AF"/>
    <w:rsid w:val="00F571B4"/>
    <w:rsid w:val="00F57D62"/>
    <w:rsid w:val="00F6044E"/>
    <w:rsid w:val="00F61DD8"/>
    <w:rsid w:val="00F62241"/>
    <w:rsid w:val="00F632A4"/>
    <w:rsid w:val="00F64695"/>
    <w:rsid w:val="00F65141"/>
    <w:rsid w:val="00F65BB6"/>
    <w:rsid w:val="00F6706B"/>
    <w:rsid w:val="00F67382"/>
    <w:rsid w:val="00F715C7"/>
    <w:rsid w:val="00F722E0"/>
    <w:rsid w:val="00F7268B"/>
    <w:rsid w:val="00F7513B"/>
    <w:rsid w:val="00F76175"/>
    <w:rsid w:val="00F82FE8"/>
    <w:rsid w:val="00F858BE"/>
    <w:rsid w:val="00F858C5"/>
    <w:rsid w:val="00F85D6C"/>
    <w:rsid w:val="00F87762"/>
    <w:rsid w:val="00F91C3D"/>
    <w:rsid w:val="00F921E1"/>
    <w:rsid w:val="00F92D27"/>
    <w:rsid w:val="00F94D4E"/>
    <w:rsid w:val="00F97ACD"/>
    <w:rsid w:val="00FA06FA"/>
    <w:rsid w:val="00FA0A24"/>
    <w:rsid w:val="00FA285E"/>
    <w:rsid w:val="00FA5238"/>
    <w:rsid w:val="00FA67A4"/>
    <w:rsid w:val="00FA6B6A"/>
    <w:rsid w:val="00FB1CC0"/>
    <w:rsid w:val="00FB291E"/>
    <w:rsid w:val="00FB2A7C"/>
    <w:rsid w:val="00FB2C12"/>
    <w:rsid w:val="00FC101E"/>
    <w:rsid w:val="00FC478A"/>
    <w:rsid w:val="00FC5769"/>
    <w:rsid w:val="00FD05EF"/>
    <w:rsid w:val="00FD1446"/>
    <w:rsid w:val="00FD2627"/>
    <w:rsid w:val="00FD2BD3"/>
    <w:rsid w:val="00FD5787"/>
    <w:rsid w:val="00FD5A63"/>
    <w:rsid w:val="00FD7617"/>
    <w:rsid w:val="00FE04BC"/>
    <w:rsid w:val="00FE0D33"/>
    <w:rsid w:val="00FE13F2"/>
    <w:rsid w:val="00FE30FD"/>
    <w:rsid w:val="00FE35A6"/>
    <w:rsid w:val="00FE3840"/>
    <w:rsid w:val="00FE5689"/>
    <w:rsid w:val="00FE64F5"/>
    <w:rsid w:val="00FE73A8"/>
    <w:rsid w:val="00FE747D"/>
    <w:rsid w:val="00FF01AC"/>
    <w:rsid w:val="00FF1468"/>
    <w:rsid w:val="00FF1701"/>
    <w:rsid w:val="00FF2AFB"/>
    <w:rsid w:val="00FF301F"/>
    <w:rsid w:val="00FF3050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B1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B13"/>
    <w:rPr>
      <w:rFonts w:ascii="Verdana" w:eastAsia="Times New Roman" w:hAnsi="Verdana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053B13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05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author">
    <w:name w:val="meta-author"/>
    <w:basedOn w:val="a0"/>
    <w:rsid w:val="00053B13"/>
  </w:style>
  <w:style w:type="character" w:customStyle="1" w:styleId="meta-date">
    <w:name w:val="meta-date"/>
    <w:basedOn w:val="a0"/>
    <w:rsid w:val="00053B13"/>
  </w:style>
  <w:style w:type="character" w:customStyle="1" w:styleId="meta-sep1">
    <w:name w:val="meta-sep1"/>
    <w:basedOn w:val="a0"/>
    <w:rsid w:val="00053B13"/>
    <w:rPr>
      <w:color w:val="999999"/>
    </w:rPr>
  </w:style>
  <w:style w:type="character" w:styleId="a5">
    <w:name w:val="Strong"/>
    <w:basedOn w:val="a0"/>
    <w:uiPriority w:val="22"/>
    <w:qFormat/>
    <w:rsid w:val="00053B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B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75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B1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B13"/>
    <w:rPr>
      <w:rFonts w:ascii="Verdana" w:eastAsia="Times New Roman" w:hAnsi="Verdana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053B13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05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author">
    <w:name w:val="meta-author"/>
    <w:basedOn w:val="a0"/>
    <w:rsid w:val="00053B13"/>
  </w:style>
  <w:style w:type="character" w:customStyle="1" w:styleId="meta-date">
    <w:name w:val="meta-date"/>
    <w:basedOn w:val="a0"/>
    <w:rsid w:val="00053B13"/>
  </w:style>
  <w:style w:type="character" w:customStyle="1" w:styleId="meta-sep1">
    <w:name w:val="meta-sep1"/>
    <w:basedOn w:val="a0"/>
    <w:rsid w:val="00053B13"/>
    <w:rPr>
      <w:color w:val="999999"/>
    </w:rPr>
  </w:style>
  <w:style w:type="character" w:styleId="a5">
    <w:name w:val="Strong"/>
    <w:basedOn w:val="a0"/>
    <w:uiPriority w:val="22"/>
    <w:qFormat/>
    <w:rsid w:val="00053B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B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75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650">
          <w:marLeft w:val="0"/>
          <w:marRight w:val="0"/>
          <w:marTop w:val="0"/>
          <w:marBottom w:val="200"/>
          <w:divBdr>
            <w:top w:val="single" w:sz="8" w:space="15" w:color="DFDFDF"/>
            <w:left w:val="single" w:sz="8" w:space="0" w:color="DFDFDF"/>
            <w:bottom w:val="single" w:sz="8" w:space="15" w:color="DFDFDF"/>
            <w:right w:val="single" w:sz="8" w:space="0" w:color="DFDFDF"/>
          </w:divBdr>
          <w:divsChild>
            <w:div w:id="13513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06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4364">
                      <w:marLeft w:val="1340"/>
                      <w:marRight w:val="0"/>
                      <w:marTop w:val="1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3718"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8" w:space="15" w:color="494127"/>
                                <w:right w:val="none" w:sz="0" w:space="0" w:color="auto"/>
                              </w:divBdr>
                              <w:divsChild>
                                <w:div w:id="15540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QuickStyle" Target="diagrams/quickStyle8.xml"/><Relationship Id="rId50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Layout" Target="diagrams/layout8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diagramQuickStyle" Target="diagrams/quickStyle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Data" Target="diagrams/data8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microsoft.com/office/2007/relationships/diagramDrawing" Target="diagrams/drawing8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image" Target="media/image4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openxmlformats.org/officeDocument/2006/relationships/diagramColors" Target="diagrams/colors8.xm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gif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89AB0B-5749-4588-A2DD-9572D242AEAD}" type="doc">
      <dgm:prSet loTypeId="urn:microsoft.com/office/officeart/2005/8/layout/default#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9D60C6EC-A437-4E91-B9CA-2E907967879D}">
      <dgm:prSet phldrT="[Текст]"/>
      <dgm:spPr/>
      <dgm:t>
        <a:bodyPr/>
        <a:lstStyle/>
        <a:p>
          <a:r>
            <a:rPr lang="ru-RU"/>
            <a:t>1. Сформированность звуковой стороны речи. Ребенок должен владеть правильным, четким звукопроизношением звуков всех фонетических групп.</a:t>
          </a:r>
        </a:p>
      </dgm:t>
    </dgm:pt>
    <dgm:pt modelId="{12ACD424-EBBC-4538-8FA1-ECA9E81F4C5D}" type="parTrans" cxnId="{57160FE2-3D1E-4D2C-B094-A9FF858DE241}">
      <dgm:prSet/>
      <dgm:spPr/>
      <dgm:t>
        <a:bodyPr/>
        <a:lstStyle/>
        <a:p>
          <a:endParaRPr lang="ru-RU"/>
        </a:p>
      </dgm:t>
    </dgm:pt>
    <dgm:pt modelId="{20B239BB-BF57-4090-99D7-FA959982A557}" type="sibTrans" cxnId="{57160FE2-3D1E-4D2C-B094-A9FF858DE241}">
      <dgm:prSet/>
      <dgm:spPr/>
      <dgm:t>
        <a:bodyPr/>
        <a:lstStyle/>
        <a:p>
          <a:endParaRPr lang="ru-RU"/>
        </a:p>
      </dgm:t>
    </dgm:pt>
    <dgm:pt modelId="{B3BF7A80-B204-4A9D-BD55-D420AC4DCB7B}">
      <dgm:prSet phldrT="[Текст]"/>
      <dgm:spPr/>
      <dgm:t>
        <a:bodyPr/>
        <a:lstStyle/>
        <a:p>
          <a:r>
            <a:rPr lang="ru-RU"/>
            <a:t>2. Полная сформированность фонематических процессов, умение слышать и различать, дифференцировать фонемы (звуки) родного языка.</a:t>
          </a:r>
        </a:p>
      </dgm:t>
    </dgm:pt>
    <dgm:pt modelId="{FB52C073-C6E4-46FD-A377-E6CC6516A5CA}" type="parTrans" cxnId="{8F412617-AD8B-41D5-A4F5-C3AA2B23250A}">
      <dgm:prSet/>
      <dgm:spPr/>
      <dgm:t>
        <a:bodyPr/>
        <a:lstStyle/>
        <a:p>
          <a:endParaRPr lang="ru-RU"/>
        </a:p>
      </dgm:t>
    </dgm:pt>
    <dgm:pt modelId="{B527DA40-93DA-4883-BE70-B00EF8078FA1}" type="sibTrans" cxnId="{8F412617-AD8B-41D5-A4F5-C3AA2B23250A}">
      <dgm:prSet/>
      <dgm:spPr/>
      <dgm:t>
        <a:bodyPr/>
        <a:lstStyle/>
        <a:p>
          <a:endParaRPr lang="ru-RU"/>
        </a:p>
      </dgm:t>
    </dgm:pt>
    <dgm:pt modelId="{A0D15EA2-1ED6-4A2C-9271-7CA321377B18}">
      <dgm:prSet phldrT="[Текст]"/>
      <dgm:spPr/>
      <dgm:t>
        <a:bodyPr/>
        <a:lstStyle/>
        <a:p>
          <a:r>
            <a:rPr lang="ru-RU"/>
            <a:t>3. Готовность к звуко-буквенному анализу и синтезу звукового состава речи.</a:t>
          </a:r>
        </a:p>
      </dgm:t>
    </dgm:pt>
    <dgm:pt modelId="{EFF6B643-BBA5-43B1-B83C-462B0A036890}" type="parTrans" cxnId="{B06336E4-3637-47BC-9366-8F9631FE8C37}">
      <dgm:prSet/>
      <dgm:spPr/>
      <dgm:t>
        <a:bodyPr/>
        <a:lstStyle/>
        <a:p>
          <a:endParaRPr lang="ru-RU"/>
        </a:p>
      </dgm:t>
    </dgm:pt>
    <dgm:pt modelId="{BA480BC6-30DA-453E-B140-8E6578E21597}" type="sibTrans" cxnId="{B06336E4-3637-47BC-9366-8F9631FE8C37}">
      <dgm:prSet/>
      <dgm:spPr/>
      <dgm:t>
        <a:bodyPr/>
        <a:lstStyle/>
        <a:p>
          <a:endParaRPr lang="ru-RU"/>
        </a:p>
      </dgm:t>
    </dgm:pt>
    <dgm:pt modelId="{F015C54E-F173-45F0-A3D5-7CB8E7CEB567}">
      <dgm:prSet/>
      <dgm:spPr/>
      <dgm:t>
        <a:bodyPr/>
        <a:lstStyle/>
        <a:p>
          <a:r>
            <a:rPr lang="ru-RU"/>
            <a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a:t>
          </a:r>
        </a:p>
      </dgm:t>
    </dgm:pt>
    <dgm:pt modelId="{7423D4D8-A7C2-42D8-BE93-9993199C7152}" type="parTrans" cxnId="{68020FA0-49DF-4225-A50A-F7B96A1A66BA}">
      <dgm:prSet/>
      <dgm:spPr/>
      <dgm:t>
        <a:bodyPr/>
        <a:lstStyle/>
        <a:p>
          <a:endParaRPr lang="ru-RU"/>
        </a:p>
      </dgm:t>
    </dgm:pt>
    <dgm:pt modelId="{21F4F22C-B0B5-4CF0-9E9E-04211E1DE9A2}" type="sibTrans" cxnId="{68020FA0-49DF-4225-A50A-F7B96A1A66BA}">
      <dgm:prSet/>
      <dgm:spPr/>
      <dgm:t>
        <a:bodyPr/>
        <a:lstStyle/>
        <a:p>
          <a:endParaRPr lang="ru-RU"/>
        </a:p>
      </dgm:t>
    </dgm:pt>
    <dgm:pt modelId="{2C18DA41-04D4-4A08-BC53-E1F8988AB11D}">
      <dgm:prSet/>
      <dgm:spPr/>
      <dgm:t>
        <a:bodyPr/>
        <a:lstStyle/>
        <a:p>
          <a:r>
            <a:rPr lang="ru-RU"/>
            <a:t>5. Сформированность грамматического строя речи: умение пользоваться развернутой фразовой речью, умение работать с предложением.</a:t>
          </a:r>
        </a:p>
      </dgm:t>
    </dgm:pt>
    <dgm:pt modelId="{55FBD5A1-2303-4257-96F0-0A31E427D07B}" type="parTrans" cxnId="{CA432E94-BF84-4511-981B-A0F7D64CB50C}">
      <dgm:prSet/>
      <dgm:spPr/>
      <dgm:t>
        <a:bodyPr/>
        <a:lstStyle/>
        <a:p>
          <a:endParaRPr lang="ru-RU"/>
        </a:p>
      </dgm:t>
    </dgm:pt>
    <dgm:pt modelId="{1ABFDA6A-0BF9-4BA6-844C-029C8EF4A25A}" type="sibTrans" cxnId="{CA432E94-BF84-4511-981B-A0F7D64CB50C}">
      <dgm:prSet/>
      <dgm:spPr/>
      <dgm:t>
        <a:bodyPr/>
        <a:lstStyle/>
        <a:p>
          <a:endParaRPr lang="ru-RU"/>
        </a:p>
      </dgm:t>
    </dgm:pt>
    <dgm:pt modelId="{A52CAADF-B2D5-4FE2-A37B-A5DFAE259D7B}" type="pres">
      <dgm:prSet presAssocID="{6D89AB0B-5749-4588-A2DD-9572D242AEA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3BDAC4-1B8E-40E8-808D-3191B3BA2183}" type="pres">
      <dgm:prSet presAssocID="{9D60C6EC-A437-4E91-B9CA-2E907967879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A7FB92-F987-4731-A1AE-17AD3E251BAB}" type="pres">
      <dgm:prSet presAssocID="{20B239BB-BF57-4090-99D7-FA959982A557}" presName="sibTrans" presStyleCnt="0"/>
      <dgm:spPr/>
    </dgm:pt>
    <dgm:pt modelId="{34F3B9D2-B07D-4BE7-AF00-43F1FED6016C}" type="pres">
      <dgm:prSet presAssocID="{B3BF7A80-B204-4A9D-BD55-D420AC4DCB7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3F82A1-EAF5-4FE1-BA37-066415460621}" type="pres">
      <dgm:prSet presAssocID="{B527DA40-93DA-4883-BE70-B00EF8078FA1}" presName="sibTrans" presStyleCnt="0"/>
      <dgm:spPr/>
    </dgm:pt>
    <dgm:pt modelId="{41108170-E290-4C2E-AC9E-9DCB9DB3E3B6}" type="pres">
      <dgm:prSet presAssocID="{A0D15EA2-1ED6-4A2C-9271-7CA321377B1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11635E-94BF-4130-8EB4-59A50F2325E7}" type="pres">
      <dgm:prSet presAssocID="{BA480BC6-30DA-453E-B140-8E6578E21597}" presName="sibTrans" presStyleCnt="0"/>
      <dgm:spPr/>
    </dgm:pt>
    <dgm:pt modelId="{BB78D1DE-B74D-4CFB-A071-ACFFEFA2D0BA}" type="pres">
      <dgm:prSet presAssocID="{F015C54E-F173-45F0-A3D5-7CB8E7CEB56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75A95E-2D08-4A67-AA98-CC69BEE7645A}" type="pres">
      <dgm:prSet presAssocID="{21F4F22C-B0B5-4CF0-9E9E-04211E1DE9A2}" presName="sibTrans" presStyleCnt="0"/>
      <dgm:spPr/>
    </dgm:pt>
    <dgm:pt modelId="{F4029C15-E6AE-4641-8A9E-691538514A68}" type="pres">
      <dgm:prSet presAssocID="{2C18DA41-04D4-4A08-BC53-E1F8988AB11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67B6D94-1E11-442D-B5C9-A18CAB2C00F8}" type="presOf" srcId="{9D60C6EC-A437-4E91-B9CA-2E907967879D}" destId="{373BDAC4-1B8E-40E8-808D-3191B3BA2183}" srcOrd="0" destOrd="0" presId="urn:microsoft.com/office/officeart/2005/8/layout/default#1"/>
    <dgm:cxn modelId="{67B3DB4E-EEC2-4007-9036-FE202BA016F9}" type="presOf" srcId="{A0D15EA2-1ED6-4A2C-9271-7CA321377B18}" destId="{41108170-E290-4C2E-AC9E-9DCB9DB3E3B6}" srcOrd="0" destOrd="0" presId="urn:microsoft.com/office/officeart/2005/8/layout/default#1"/>
    <dgm:cxn modelId="{26C7E132-9A97-452B-BEF4-097EA28E4DD2}" type="presOf" srcId="{6D89AB0B-5749-4588-A2DD-9572D242AEAD}" destId="{A52CAADF-B2D5-4FE2-A37B-A5DFAE259D7B}" srcOrd="0" destOrd="0" presId="urn:microsoft.com/office/officeart/2005/8/layout/default#1"/>
    <dgm:cxn modelId="{5FA9F91F-64A8-4444-963C-7E95ECE96401}" type="presOf" srcId="{2C18DA41-04D4-4A08-BC53-E1F8988AB11D}" destId="{F4029C15-E6AE-4641-8A9E-691538514A68}" srcOrd="0" destOrd="0" presId="urn:microsoft.com/office/officeart/2005/8/layout/default#1"/>
    <dgm:cxn modelId="{8F412617-AD8B-41D5-A4F5-C3AA2B23250A}" srcId="{6D89AB0B-5749-4588-A2DD-9572D242AEAD}" destId="{B3BF7A80-B204-4A9D-BD55-D420AC4DCB7B}" srcOrd="1" destOrd="0" parTransId="{FB52C073-C6E4-46FD-A377-E6CC6516A5CA}" sibTransId="{B527DA40-93DA-4883-BE70-B00EF8078FA1}"/>
    <dgm:cxn modelId="{B06336E4-3637-47BC-9366-8F9631FE8C37}" srcId="{6D89AB0B-5749-4588-A2DD-9572D242AEAD}" destId="{A0D15EA2-1ED6-4A2C-9271-7CA321377B18}" srcOrd="2" destOrd="0" parTransId="{EFF6B643-BBA5-43B1-B83C-462B0A036890}" sibTransId="{BA480BC6-30DA-453E-B140-8E6578E21597}"/>
    <dgm:cxn modelId="{57160FE2-3D1E-4D2C-B094-A9FF858DE241}" srcId="{6D89AB0B-5749-4588-A2DD-9572D242AEAD}" destId="{9D60C6EC-A437-4E91-B9CA-2E907967879D}" srcOrd="0" destOrd="0" parTransId="{12ACD424-EBBC-4538-8FA1-ECA9E81F4C5D}" sibTransId="{20B239BB-BF57-4090-99D7-FA959982A557}"/>
    <dgm:cxn modelId="{9214A3CB-BDC6-4A13-BF00-2DB6670A283A}" type="presOf" srcId="{F015C54E-F173-45F0-A3D5-7CB8E7CEB567}" destId="{BB78D1DE-B74D-4CFB-A071-ACFFEFA2D0BA}" srcOrd="0" destOrd="0" presId="urn:microsoft.com/office/officeart/2005/8/layout/default#1"/>
    <dgm:cxn modelId="{68020FA0-49DF-4225-A50A-F7B96A1A66BA}" srcId="{6D89AB0B-5749-4588-A2DD-9572D242AEAD}" destId="{F015C54E-F173-45F0-A3D5-7CB8E7CEB567}" srcOrd="3" destOrd="0" parTransId="{7423D4D8-A7C2-42D8-BE93-9993199C7152}" sibTransId="{21F4F22C-B0B5-4CF0-9E9E-04211E1DE9A2}"/>
    <dgm:cxn modelId="{C5194D78-C2A0-4BBD-881C-86D4B373EA83}" type="presOf" srcId="{B3BF7A80-B204-4A9D-BD55-D420AC4DCB7B}" destId="{34F3B9D2-B07D-4BE7-AF00-43F1FED6016C}" srcOrd="0" destOrd="0" presId="urn:microsoft.com/office/officeart/2005/8/layout/default#1"/>
    <dgm:cxn modelId="{CA432E94-BF84-4511-981B-A0F7D64CB50C}" srcId="{6D89AB0B-5749-4588-A2DD-9572D242AEAD}" destId="{2C18DA41-04D4-4A08-BC53-E1F8988AB11D}" srcOrd="4" destOrd="0" parTransId="{55FBD5A1-2303-4257-96F0-0A31E427D07B}" sibTransId="{1ABFDA6A-0BF9-4BA6-844C-029C8EF4A25A}"/>
    <dgm:cxn modelId="{8CB9EBA1-E8BD-4FB2-81C6-41AEF102164F}" type="presParOf" srcId="{A52CAADF-B2D5-4FE2-A37B-A5DFAE259D7B}" destId="{373BDAC4-1B8E-40E8-808D-3191B3BA2183}" srcOrd="0" destOrd="0" presId="urn:microsoft.com/office/officeart/2005/8/layout/default#1"/>
    <dgm:cxn modelId="{337E7333-30B3-4E4E-982F-370023CE5F97}" type="presParOf" srcId="{A52CAADF-B2D5-4FE2-A37B-A5DFAE259D7B}" destId="{4EA7FB92-F987-4731-A1AE-17AD3E251BAB}" srcOrd="1" destOrd="0" presId="urn:microsoft.com/office/officeart/2005/8/layout/default#1"/>
    <dgm:cxn modelId="{D772B5D4-BCDF-49DA-BAB4-68E1DCAA7174}" type="presParOf" srcId="{A52CAADF-B2D5-4FE2-A37B-A5DFAE259D7B}" destId="{34F3B9D2-B07D-4BE7-AF00-43F1FED6016C}" srcOrd="2" destOrd="0" presId="urn:microsoft.com/office/officeart/2005/8/layout/default#1"/>
    <dgm:cxn modelId="{26BEA4F9-6B41-4495-9EF7-B5A62E9D28C4}" type="presParOf" srcId="{A52CAADF-B2D5-4FE2-A37B-A5DFAE259D7B}" destId="{343F82A1-EAF5-4FE1-BA37-066415460621}" srcOrd="3" destOrd="0" presId="urn:microsoft.com/office/officeart/2005/8/layout/default#1"/>
    <dgm:cxn modelId="{A14584E7-B86E-47F5-B1E7-409A2012B8B2}" type="presParOf" srcId="{A52CAADF-B2D5-4FE2-A37B-A5DFAE259D7B}" destId="{41108170-E290-4C2E-AC9E-9DCB9DB3E3B6}" srcOrd="4" destOrd="0" presId="urn:microsoft.com/office/officeart/2005/8/layout/default#1"/>
    <dgm:cxn modelId="{25F978A8-D13E-496A-B699-3688C29C1AC2}" type="presParOf" srcId="{A52CAADF-B2D5-4FE2-A37B-A5DFAE259D7B}" destId="{5511635E-94BF-4130-8EB4-59A50F2325E7}" srcOrd="5" destOrd="0" presId="urn:microsoft.com/office/officeart/2005/8/layout/default#1"/>
    <dgm:cxn modelId="{581139C0-0C4E-4D53-A29D-EBF3F0EC1E52}" type="presParOf" srcId="{A52CAADF-B2D5-4FE2-A37B-A5DFAE259D7B}" destId="{BB78D1DE-B74D-4CFB-A071-ACFFEFA2D0BA}" srcOrd="6" destOrd="0" presId="urn:microsoft.com/office/officeart/2005/8/layout/default#1"/>
    <dgm:cxn modelId="{DB0DB582-2106-473D-A483-89FBE3959220}" type="presParOf" srcId="{A52CAADF-B2D5-4FE2-A37B-A5DFAE259D7B}" destId="{5F75A95E-2D08-4A67-AA98-CC69BEE7645A}" srcOrd="7" destOrd="0" presId="urn:microsoft.com/office/officeart/2005/8/layout/default#1"/>
    <dgm:cxn modelId="{36F91689-562F-41FF-AD3C-1E2A513243A3}" type="presParOf" srcId="{A52CAADF-B2D5-4FE2-A37B-A5DFAE259D7B}" destId="{F4029C15-E6AE-4641-8A9E-691538514A68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2F2B31-0343-4410-9D2A-5FD646FB6256}" type="doc">
      <dgm:prSet loTypeId="urn:microsoft.com/office/officeart/2005/8/layout/pyramid2" loCatId="list" qsTypeId="urn:microsoft.com/office/officeart/2005/8/quickstyle/simple1" qsCatId="simple" csTypeId="urn:microsoft.com/office/officeart/2005/8/colors/colorful5" csCatId="colorful" phldr="1"/>
      <dgm:spPr/>
    </dgm:pt>
    <dgm:pt modelId="{76065FE2-ACA6-45D2-8E4F-63AA7B9F7D2B}">
      <dgm:prSet phldrT="[Текст]" custT="1"/>
      <dgm:spPr/>
      <dgm:t>
        <a:bodyPr/>
        <a:lstStyle/>
        <a:p>
          <a:endParaRPr lang="ru-RU" sz="1400"/>
        </a:p>
        <a:p>
          <a:r>
            <a:rPr lang="ru-RU" sz="1000"/>
            <a:t>- создать в семье условия, благоприятные для общего и речевого развития детей;</a:t>
          </a:r>
        </a:p>
      </dgm:t>
    </dgm:pt>
    <dgm:pt modelId="{FD62E241-DB7E-4423-BC93-C751D264BC19}" type="parTrans" cxnId="{0885F618-6C08-4BAA-8212-13051A1E57E2}">
      <dgm:prSet/>
      <dgm:spPr/>
      <dgm:t>
        <a:bodyPr/>
        <a:lstStyle/>
        <a:p>
          <a:endParaRPr lang="ru-RU"/>
        </a:p>
      </dgm:t>
    </dgm:pt>
    <dgm:pt modelId="{BCD8C38D-37E3-48A7-A4C3-6491C41477B6}" type="sibTrans" cxnId="{0885F618-6C08-4BAA-8212-13051A1E57E2}">
      <dgm:prSet/>
      <dgm:spPr/>
      <dgm:t>
        <a:bodyPr/>
        <a:lstStyle/>
        <a:p>
          <a:endParaRPr lang="ru-RU"/>
        </a:p>
      </dgm:t>
    </dgm:pt>
    <dgm:pt modelId="{85B2A730-E3FE-4A95-B557-7BDD910CEC00}">
      <dgm:prSet phldrT="[Текст]"/>
      <dgm:spPr/>
      <dgm:t>
        <a:bodyPr/>
        <a:lstStyle/>
        <a:p>
          <a:r>
            <a:rPr lang="ru-RU"/>
            <a:t>- проводить целенаправленную и систематическую работу по речевому развитию детей и необходимую коррекцию недостатков в развитии речи;</a:t>
          </a:r>
        </a:p>
      </dgm:t>
    </dgm:pt>
    <dgm:pt modelId="{5B023F40-69E6-4785-BA87-69B4BD546BAD}" type="parTrans" cxnId="{28B37117-AAE0-4CB2-9712-F894A36DC91E}">
      <dgm:prSet/>
      <dgm:spPr/>
      <dgm:t>
        <a:bodyPr/>
        <a:lstStyle/>
        <a:p>
          <a:endParaRPr lang="ru-RU"/>
        </a:p>
      </dgm:t>
    </dgm:pt>
    <dgm:pt modelId="{5AD312EB-73DF-4645-BCB5-CC86C2C4AC2B}" type="sibTrans" cxnId="{28B37117-AAE0-4CB2-9712-F894A36DC91E}">
      <dgm:prSet/>
      <dgm:spPr/>
      <dgm:t>
        <a:bodyPr/>
        <a:lstStyle/>
        <a:p>
          <a:endParaRPr lang="ru-RU"/>
        </a:p>
      </dgm:t>
    </dgm:pt>
    <dgm:pt modelId="{55D24A13-0F5E-4284-AE79-15D3E0D601E6}">
      <dgm:prSet/>
      <dgm:spPr/>
      <dgm:t>
        <a:bodyPr/>
        <a:lstStyle/>
        <a:p>
          <a:r>
            <a:rPr lang="ru-RU"/>
            <a:t>- не ругать ребенка за неправильную речь;</a:t>
          </a:r>
        </a:p>
      </dgm:t>
    </dgm:pt>
    <dgm:pt modelId="{CA2CD379-6750-4359-8490-B2E644C1097D}" type="parTrans" cxnId="{85664AA7-C569-491B-A7C4-FCF8CC8C774D}">
      <dgm:prSet/>
      <dgm:spPr/>
      <dgm:t>
        <a:bodyPr/>
        <a:lstStyle/>
        <a:p>
          <a:endParaRPr lang="ru-RU"/>
        </a:p>
      </dgm:t>
    </dgm:pt>
    <dgm:pt modelId="{0A368044-EAFE-47A4-A283-E993F3480208}" type="sibTrans" cxnId="{85664AA7-C569-491B-A7C4-FCF8CC8C774D}">
      <dgm:prSet/>
      <dgm:spPr/>
      <dgm:t>
        <a:bodyPr/>
        <a:lstStyle/>
        <a:p>
          <a:endParaRPr lang="ru-RU"/>
        </a:p>
      </dgm:t>
    </dgm:pt>
    <dgm:pt modelId="{53D0D448-F831-418D-B5B0-EF52D46990D0}">
      <dgm:prSet/>
      <dgm:spPr/>
      <dgm:t>
        <a:bodyPr/>
        <a:lstStyle/>
        <a:p>
          <a:r>
            <a:rPr lang="ru-RU"/>
            <a:t>- ненавязчиво исправлять неправильное произношение;</a:t>
          </a:r>
        </a:p>
      </dgm:t>
    </dgm:pt>
    <dgm:pt modelId="{367CA917-F68A-42DB-96AC-93ED09BCA882}" type="parTrans" cxnId="{B5D851BE-1484-4C34-81ED-226A5D3AC80C}">
      <dgm:prSet/>
      <dgm:spPr/>
      <dgm:t>
        <a:bodyPr/>
        <a:lstStyle/>
        <a:p>
          <a:endParaRPr lang="ru-RU"/>
        </a:p>
      </dgm:t>
    </dgm:pt>
    <dgm:pt modelId="{7F381C22-6FFF-4737-A11A-6C4284ED44D2}" type="sibTrans" cxnId="{B5D851BE-1484-4C34-81ED-226A5D3AC80C}">
      <dgm:prSet/>
      <dgm:spPr/>
      <dgm:t>
        <a:bodyPr/>
        <a:lstStyle/>
        <a:p>
          <a:endParaRPr lang="ru-RU"/>
        </a:p>
      </dgm:t>
    </dgm:pt>
    <dgm:pt modelId="{F9BA73D9-065F-4412-B8C6-DF6582F0CB16}">
      <dgm:prSet/>
      <dgm:spPr/>
      <dgm:t>
        <a:bodyPr/>
        <a:lstStyle/>
        <a:p>
          <a:r>
            <a:rPr lang="ru-RU"/>
            <a:t>- не заострять внимание на запинках и повторах слогов и слов;</a:t>
          </a:r>
        </a:p>
      </dgm:t>
    </dgm:pt>
    <dgm:pt modelId="{B0400863-B469-4AF7-A33A-5A9EA9A6B674}" type="parTrans" cxnId="{DAE08C34-19E4-4641-9BC1-091FFAD1C11A}">
      <dgm:prSet/>
      <dgm:spPr/>
      <dgm:t>
        <a:bodyPr/>
        <a:lstStyle/>
        <a:p>
          <a:endParaRPr lang="ru-RU"/>
        </a:p>
      </dgm:t>
    </dgm:pt>
    <dgm:pt modelId="{A67C6D2E-AB6D-40ED-9907-C1DF9C9B807F}" type="sibTrans" cxnId="{DAE08C34-19E4-4641-9BC1-091FFAD1C11A}">
      <dgm:prSet/>
      <dgm:spPr/>
      <dgm:t>
        <a:bodyPr/>
        <a:lstStyle/>
        <a:p>
          <a:endParaRPr lang="ru-RU"/>
        </a:p>
      </dgm:t>
    </dgm:pt>
    <dgm:pt modelId="{1CD1C991-B5F6-4A5B-86EE-24E23F49C6A8}">
      <dgm:prSet/>
      <dgm:spPr/>
      <dgm:t>
        <a:bodyPr/>
        <a:lstStyle/>
        <a:p>
          <a:r>
            <a:rPr lang="ru-RU"/>
            <a:t>- осуществлять позитивный эмоциональный настрой ребенка на занятия с педагогами;</a:t>
          </a:r>
        </a:p>
      </dgm:t>
    </dgm:pt>
    <dgm:pt modelId="{E42ED4D1-CA9C-46D7-885C-DE2C3AE07366}" type="parTrans" cxnId="{6FBC2DBC-458B-4002-AE70-1BBE6595E17A}">
      <dgm:prSet/>
      <dgm:spPr/>
      <dgm:t>
        <a:bodyPr/>
        <a:lstStyle/>
        <a:p>
          <a:endParaRPr lang="ru-RU"/>
        </a:p>
      </dgm:t>
    </dgm:pt>
    <dgm:pt modelId="{51760CD0-7ACB-49EF-8BBB-A4505EB4F12E}" type="sibTrans" cxnId="{6FBC2DBC-458B-4002-AE70-1BBE6595E17A}">
      <dgm:prSet/>
      <dgm:spPr/>
      <dgm:t>
        <a:bodyPr/>
        <a:lstStyle/>
        <a:p>
          <a:endParaRPr lang="ru-RU"/>
        </a:p>
      </dgm:t>
    </dgm:pt>
    <dgm:pt modelId="{28A6757F-8C33-4038-85FA-271436C58A0B}">
      <dgm:prSet/>
      <dgm:spPr/>
      <dgm:t>
        <a:bodyPr/>
        <a:lstStyle/>
        <a:p>
          <a:r>
            <a:rPr lang="ru-RU"/>
            <a:t>-речь родителей  должна быть четкой, ясной, грамотной; </a:t>
          </a:r>
        </a:p>
      </dgm:t>
    </dgm:pt>
    <dgm:pt modelId="{93BA9B97-BC2E-4C99-BF2D-0C7508935C0C}" type="parTrans" cxnId="{361D44AA-0E93-40A5-8128-D7ED334AB7A2}">
      <dgm:prSet/>
      <dgm:spPr/>
      <dgm:t>
        <a:bodyPr/>
        <a:lstStyle/>
        <a:p>
          <a:endParaRPr lang="ru-RU"/>
        </a:p>
      </dgm:t>
    </dgm:pt>
    <dgm:pt modelId="{FFF3BEC1-EB01-416C-9AE0-0BD76C77F97E}" type="sibTrans" cxnId="{361D44AA-0E93-40A5-8128-D7ED334AB7A2}">
      <dgm:prSet/>
      <dgm:spPr/>
      <dgm:t>
        <a:bodyPr/>
        <a:lstStyle/>
        <a:p>
          <a:endParaRPr lang="ru-RU"/>
        </a:p>
      </dgm:t>
    </dgm:pt>
    <dgm:pt modelId="{C40C49C8-0F76-4038-A8D8-219B6793DB7D}">
      <dgm:prSet/>
      <dgm:spPr/>
      <dgm:t>
        <a:bodyPr/>
        <a:lstStyle/>
        <a:p>
          <a:r>
            <a:rPr lang="ru-RU"/>
            <a:t>-активизировать работу по накоплению словарного запаса детей;</a:t>
          </a:r>
        </a:p>
      </dgm:t>
    </dgm:pt>
    <dgm:pt modelId="{364F894A-8F22-4C61-9F1A-C822EA8A015B}" type="parTrans" cxnId="{91A52C2F-D334-497C-A4FF-D081FF00B76E}">
      <dgm:prSet/>
      <dgm:spPr/>
      <dgm:t>
        <a:bodyPr/>
        <a:lstStyle/>
        <a:p>
          <a:endParaRPr lang="ru-RU"/>
        </a:p>
      </dgm:t>
    </dgm:pt>
    <dgm:pt modelId="{63B04D4E-FF0E-4210-A35D-A3964BB054BB}" type="sibTrans" cxnId="{91A52C2F-D334-497C-A4FF-D081FF00B76E}">
      <dgm:prSet/>
      <dgm:spPr/>
      <dgm:t>
        <a:bodyPr/>
        <a:lstStyle/>
        <a:p>
          <a:endParaRPr lang="ru-RU"/>
        </a:p>
      </dgm:t>
    </dgm:pt>
    <dgm:pt modelId="{0006FC4D-2E4C-4358-857B-AF9511C6C097}" type="pres">
      <dgm:prSet presAssocID="{2B2F2B31-0343-4410-9D2A-5FD646FB6256}" presName="compositeShape" presStyleCnt="0">
        <dgm:presLayoutVars>
          <dgm:dir/>
          <dgm:resizeHandles/>
        </dgm:presLayoutVars>
      </dgm:prSet>
      <dgm:spPr/>
    </dgm:pt>
    <dgm:pt modelId="{E42CF615-B276-4990-86FD-846D018968E7}" type="pres">
      <dgm:prSet presAssocID="{2B2F2B31-0343-4410-9D2A-5FD646FB6256}" presName="pyramid" presStyleLbl="node1" presStyleIdx="0" presStyleCnt="1"/>
      <dgm:spPr/>
    </dgm:pt>
    <dgm:pt modelId="{6A701701-6061-4F1B-9A34-04DFF6E5F3A3}" type="pres">
      <dgm:prSet presAssocID="{2B2F2B31-0343-4410-9D2A-5FD646FB6256}" presName="theList" presStyleCnt="0"/>
      <dgm:spPr/>
    </dgm:pt>
    <dgm:pt modelId="{B3BC8ADB-4199-4B0D-9198-1D4DFEB45CD0}" type="pres">
      <dgm:prSet presAssocID="{76065FE2-ACA6-45D2-8E4F-63AA7B9F7D2B}" presName="aNode" presStyleLbl="fgAcc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67878E-ED4B-4BC3-9BB4-44DFB19E80F9}" type="pres">
      <dgm:prSet presAssocID="{76065FE2-ACA6-45D2-8E4F-63AA7B9F7D2B}" presName="aSpace" presStyleCnt="0"/>
      <dgm:spPr/>
    </dgm:pt>
    <dgm:pt modelId="{0689D8B4-7219-4BD9-86F4-2092A0B3B41E}" type="pres">
      <dgm:prSet presAssocID="{85B2A730-E3FE-4A95-B557-7BDD910CEC00}" presName="aNode" presStyleLbl="fgAcc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997500-F416-45B8-9988-496C5B0F60AE}" type="pres">
      <dgm:prSet presAssocID="{85B2A730-E3FE-4A95-B557-7BDD910CEC00}" presName="aSpace" presStyleCnt="0"/>
      <dgm:spPr/>
    </dgm:pt>
    <dgm:pt modelId="{F0CB555F-A27D-4451-8F3F-C540D94F7C40}" type="pres">
      <dgm:prSet presAssocID="{C40C49C8-0F76-4038-A8D8-219B6793DB7D}" presName="aNode" presStyleLbl="fgAcc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142982-9347-457E-8CB7-FCAD9D16E6C6}" type="pres">
      <dgm:prSet presAssocID="{C40C49C8-0F76-4038-A8D8-219B6793DB7D}" presName="aSpace" presStyleCnt="0"/>
      <dgm:spPr/>
    </dgm:pt>
    <dgm:pt modelId="{738DA267-2AEF-4FD0-A1DA-C815E118B549}" type="pres">
      <dgm:prSet presAssocID="{28A6757F-8C33-4038-85FA-271436C58A0B}" presName="aNode" presStyleLbl="fgAcc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2F1E42-AFE1-48D0-B8F9-1A4DCA185B04}" type="pres">
      <dgm:prSet presAssocID="{28A6757F-8C33-4038-85FA-271436C58A0B}" presName="aSpace" presStyleCnt="0"/>
      <dgm:spPr/>
    </dgm:pt>
    <dgm:pt modelId="{8111F506-394F-4553-9331-1C159DC4301B}" type="pres">
      <dgm:prSet presAssocID="{1CD1C991-B5F6-4A5B-86EE-24E23F49C6A8}" presName="aNode" presStyleLbl="fgAcc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49D7DF-A6BD-481D-9BCE-59E7C3FFF1AC}" type="pres">
      <dgm:prSet presAssocID="{1CD1C991-B5F6-4A5B-86EE-24E23F49C6A8}" presName="aSpace" presStyleCnt="0"/>
      <dgm:spPr/>
    </dgm:pt>
    <dgm:pt modelId="{E1D4C3D7-906A-4518-8DB5-F2FEAC1CCFC7}" type="pres">
      <dgm:prSet presAssocID="{F9BA73D9-065F-4412-B8C6-DF6582F0CB16}" presName="aNode" presStyleLbl="fgAcc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09399A-6520-4085-AE30-F5ADFC7BC75C}" type="pres">
      <dgm:prSet presAssocID="{F9BA73D9-065F-4412-B8C6-DF6582F0CB16}" presName="aSpace" presStyleCnt="0"/>
      <dgm:spPr/>
    </dgm:pt>
    <dgm:pt modelId="{2E455E3F-7C4E-4570-A227-6156155763B1}" type="pres">
      <dgm:prSet presAssocID="{53D0D448-F831-418D-B5B0-EF52D46990D0}" presName="aNode" presStyleLbl="fgAcc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7230B4-A5C7-4883-B386-F8A8C1B11A35}" type="pres">
      <dgm:prSet presAssocID="{53D0D448-F831-418D-B5B0-EF52D46990D0}" presName="aSpace" presStyleCnt="0"/>
      <dgm:spPr/>
    </dgm:pt>
    <dgm:pt modelId="{F1B26B67-75D8-4840-B052-312CDA05F159}" type="pres">
      <dgm:prSet presAssocID="{55D24A13-0F5E-4284-AE79-15D3E0D601E6}" presName="aNode" presStyleLbl="fgAcc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5B4257-FA3F-456F-A7B3-29234DC16128}" type="pres">
      <dgm:prSet presAssocID="{55D24A13-0F5E-4284-AE79-15D3E0D601E6}" presName="aSpace" presStyleCnt="0"/>
      <dgm:spPr/>
    </dgm:pt>
  </dgm:ptLst>
  <dgm:cxnLst>
    <dgm:cxn modelId="{0885F618-6C08-4BAA-8212-13051A1E57E2}" srcId="{2B2F2B31-0343-4410-9D2A-5FD646FB6256}" destId="{76065FE2-ACA6-45D2-8E4F-63AA7B9F7D2B}" srcOrd="0" destOrd="0" parTransId="{FD62E241-DB7E-4423-BC93-C751D264BC19}" sibTransId="{BCD8C38D-37E3-48A7-A4C3-6491C41477B6}"/>
    <dgm:cxn modelId="{1935EFD1-C4C7-4929-846D-F1D23A6C833D}" type="presOf" srcId="{2B2F2B31-0343-4410-9D2A-5FD646FB6256}" destId="{0006FC4D-2E4C-4358-857B-AF9511C6C097}" srcOrd="0" destOrd="0" presId="urn:microsoft.com/office/officeart/2005/8/layout/pyramid2"/>
    <dgm:cxn modelId="{116AF852-B066-4760-B582-C31A887816F1}" type="presOf" srcId="{76065FE2-ACA6-45D2-8E4F-63AA7B9F7D2B}" destId="{B3BC8ADB-4199-4B0D-9198-1D4DFEB45CD0}" srcOrd="0" destOrd="0" presId="urn:microsoft.com/office/officeart/2005/8/layout/pyramid2"/>
    <dgm:cxn modelId="{B5D851BE-1484-4C34-81ED-226A5D3AC80C}" srcId="{2B2F2B31-0343-4410-9D2A-5FD646FB6256}" destId="{53D0D448-F831-418D-B5B0-EF52D46990D0}" srcOrd="6" destOrd="0" parTransId="{367CA917-F68A-42DB-96AC-93ED09BCA882}" sibTransId="{7F381C22-6FFF-4737-A11A-6C4284ED44D2}"/>
    <dgm:cxn modelId="{6FBC2DBC-458B-4002-AE70-1BBE6595E17A}" srcId="{2B2F2B31-0343-4410-9D2A-5FD646FB6256}" destId="{1CD1C991-B5F6-4A5B-86EE-24E23F49C6A8}" srcOrd="4" destOrd="0" parTransId="{E42ED4D1-CA9C-46D7-885C-DE2C3AE07366}" sibTransId="{51760CD0-7ACB-49EF-8BBB-A4505EB4F12E}"/>
    <dgm:cxn modelId="{85664AA7-C569-491B-A7C4-FCF8CC8C774D}" srcId="{2B2F2B31-0343-4410-9D2A-5FD646FB6256}" destId="{55D24A13-0F5E-4284-AE79-15D3E0D601E6}" srcOrd="7" destOrd="0" parTransId="{CA2CD379-6750-4359-8490-B2E644C1097D}" sibTransId="{0A368044-EAFE-47A4-A283-E993F3480208}"/>
    <dgm:cxn modelId="{E3A79956-82CC-4355-A7CE-D3FAC8F75DF0}" type="presOf" srcId="{55D24A13-0F5E-4284-AE79-15D3E0D601E6}" destId="{F1B26B67-75D8-4840-B052-312CDA05F159}" srcOrd="0" destOrd="0" presId="urn:microsoft.com/office/officeart/2005/8/layout/pyramid2"/>
    <dgm:cxn modelId="{361E18CB-9CB5-4D6B-9480-D43704F6F0BB}" type="presOf" srcId="{F9BA73D9-065F-4412-B8C6-DF6582F0CB16}" destId="{E1D4C3D7-906A-4518-8DB5-F2FEAC1CCFC7}" srcOrd="0" destOrd="0" presId="urn:microsoft.com/office/officeart/2005/8/layout/pyramid2"/>
    <dgm:cxn modelId="{91A52C2F-D334-497C-A4FF-D081FF00B76E}" srcId="{2B2F2B31-0343-4410-9D2A-5FD646FB6256}" destId="{C40C49C8-0F76-4038-A8D8-219B6793DB7D}" srcOrd="2" destOrd="0" parTransId="{364F894A-8F22-4C61-9F1A-C822EA8A015B}" sibTransId="{63B04D4E-FF0E-4210-A35D-A3964BB054BB}"/>
    <dgm:cxn modelId="{361D44AA-0E93-40A5-8128-D7ED334AB7A2}" srcId="{2B2F2B31-0343-4410-9D2A-5FD646FB6256}" destId="{28A6757F-8C33-4038-85FA-271436C58A0B}" srcOrd="3" destOrd="0" parTransId="{93BA9B97-BC2E-4C99-BF2D-0C7508935C0C}" sibTransId="{FFF3BEC1-EB01-416C-9AE0-0BD76C77F97E}"/>
    <dgm:cxn modelId="{28B37117-AAE0-4CB2-9712-F894A36DC91E}" srcId="{2B2F2B31-0343-4410-9D2A-5FD646FB6256}" destId="{85B2A730-E3FE-4A95-B557-7BDD910CEC00}" srcOrd="1" destOrd="0" parTransId="{5B023F40-69E6-4785-BA87-69B4BD546BAD}" sibTransId="{5AD312EB-73DF-4645-BCB5-CC86C2C4AC2B}"/>
    <dgm:cxn modelId="{B46C1379-7CB9-4241-9DC9-AA0B26B4494D}" type="presOf" srcId="{53D0D448-F831-418D-B5B0-EF52D46990D0}" destId="{2E455E3F-7C4E-4570-A227-6156155763B1}" srcOrd="0" destOrd="0" presId="urn:microsoft.com/office/officeart/2005/8/layout/pyramid2"/>
    <dgm:cxn modelId="{947BE994-44E0-40BC-914D-A227B2253C9C}" type="presOf" srcId="{28A6757F-8C33-4038-85FA-271436C58A0B}" destId="{738DA267-2AEF-4FD0-A1DA-C815E118B549}" srcOrd="0" destOrd="0" presId="urn:microsoft.com/office/officeart/2005/8/layout/pyramid2"/>
    <dgm:cxn modelId="{5741C4CD-61A0-4D67-A992-0B5FACF2276D}" type="presOf" srcId="{1CD1C991-B5F6-4A5B-86EE-24E23F49C6A8}" destId="{8111F506-394F-4553-9331-1C159DC4301B}" srcOrd="0" destOrd="0" presId="urn:microsoft.com/office/officeart/2005/8/layout/pyramid2"/>
    <dgm:cxn modelId="{ED14BE75-DA8E-422A-8389-EA542C13EF96}" type="presOf" srcId="{85B2A730-E3FE-4A95-B557-7BDD910CEC00}" destId="{0689D8B4-7219-4BD9-86F4-2092A0B3B41E}" srcOrd="0" destOrd="0" presId="urn:microsoft.com/office/officeart/2005/8/layout/pyramid2"/>
    <dgm:cxn modelId="{9ED2EDCE-E331-4F10-867A-AB478C94A69E}" type="presOf" srcId="{C40C49C8-0F76-4038-A8D8-219B6793DB7D}" destId="{F0CB555F-A27D-4451-8F3F-C540D94F7C40}" srcOrd="0" destOrd="0" presId="urn:microsoft.com/office/officeart/2005/8/layout/pyramid2"/>
    <dgm:cxn modelId="{DAE08C34-19E4-4641-9BC1-091FFAD1C11A}" srcId="{2B2F2B31-0343-4410-9D2A-5FD646FB6256}" destId="{F9BA73D9-065F-4412-B8C6-DF6582F0CB16}" srcOrd="5" destOrd="0" parTransId="{B0400863-B469-4AF7-A33A-5A9EA9A6B674}" sibTransId="{A67C6D2E-AB6D-40ED-9907-C1DF9C9B807F}"/>
    <dgm:cxn modelId="{7C3C7BF3-27D8-474C-993F-8D7BBCBB82FF}" type="presParOf" srcId="{0006FC4D-2E4C-4358-857B-AF9511C6C097}" destId="{E42CF615-B276-4990-86FD-846D018968E7}" srcOrd="0" destOrd="0" presId="urn:microsoft.com/office/officeart/2005/8/layout/pyramid2"/>
    <dgm:cxn modelId="{D64E3AA3-F6F0-4464-99F4-5B3FE577A7BA}" type="presParOf" srcId="{0006FC4D-2E4C-4358-857B-AF9511C6C097}" destId="{6A701701-6061-4F1B-9A34-04DFF6E5F3A3}" srcOrd="1" destOrd="0" presId="urn:microsoft.com/office/officeart/2005/8/layout/pyramid2"/>
    <dgm:cxn modelId="{D124471F-8CBC-4D49-A371-50D8EE01D07E}" type="presParOf" srcId="{6A701701-6061-4F1B-9A34-04DFF6E5F3A3}" destId="{B3BC8ADB-4199-4B0D-9198-1D4DFEB45CD0}" srcOrd="0" destOrd="0" presId="urn:microsoft.com/office/officeart/2005/8/layout/pyramid2"/>
    <dgm:cxn modelId="{F4174C5B-B138-42E7-B025-B3F27969C4C6}" type="presParOf" srcId="{6A701701-6061-4F1B-9A34-04DFF6E5F3A3}" destId="{F067878E-ED4B-4BC3-9BB4-44DFB19E80F9}" srcOrd="1" destOrd="0" presId="urn:microsoft.com/office/officeart/2005/8/layout/pyramid2"/>
    <dgm:cxn modelId="{79A2BBF6-B504-40FE-8782-4A5D1C53CE3F}" type="presParOf" srcId="{6A701701-6061-4F1B-9A34-04DFF6E5F3A3}" destId="{0689D8B4-7219-4BD9-86F4-2092A0B3B41E}" srcOrd="2" destOrd="0" presId="urn:microsoft.com/office/officeart/2005/8/layout/pyramid2"/>
    <dgm:cxn modelId="{FD261AFC-0B69-4815-8889-FEF65695D15B}" type="presParOf" srcId="{6A701701-6061-4F1B-9A34-04DFF6E5F3A3}" destId="{1C997500-F416-45B8-9988-496C5B0F60AE}" srcOrd="3" destOrd="0" presId="urn:microsoft.com/office/officeart/2005/8/layout/pyramid2"/>
    <dgm:cxn modelId="{3911CB46-D327-4478-AAEF-A659B0BBB490}" type="presParOf" srcId="{6A701701-6061-4F1B-9A34-04DFF6E5F3A3}" destId="{F0CB555F-A27D-4451-8F3F-C540D94F7C40}" srcOrd="4" destOrd="0" presId="urn:microsoft.com/office/officeart/2005/8/layout/pyramid2"/>
    <dgm:cxn modelId="{B8E97BFA-EA5C-4348-AE6E-9947D76D321B}" type="presParOf" srcId="{6A701701-6061-4F1B-9A34-04DFF6E5F3A3}" destId="{9F142982-9347-457E-8CB7-FCAD9D16E6C6}" srcOrd="5" destOrd="0" presId="urn:microsoft.com/office/officeart/2005/8/layout/pyramid2"/>
    <dgm:cxn modelId="{E3D50730-D0BE-4128-892C-E6601D25B3FE}" type="presParOf" srcId="{6A701701-6061-4F1B-9A34-04DFF6E5F3A3}" destId="{738DA267-2AEF-4FD0-A1DA-C815E118B549}" srcOrd="6" destOrd="0" presId="urn:microsoft.com/office/officeart/2005/8/layout/pyramid2"/>
    <dgm:cxn modelId="{8007BD84-FFDE-467E-8D07-EA3930456526}" type="presParOf" srcId="{6A701701-6061-4F1B-9A34-04DFF6E5F3A3}" destId="{E32F1E42-AFE1-48D0-B8F9-1A4DCA185B04}" srcOrd="7" destOrd="0" presId="urn:microsoft.com/office/officeart/2005/8/layout/pyramid2"/>
    <dgm:cxn modelId="{006B7FD7-3E47-40E0-965D-5B4E40692666}" type="presParOf" srcId="{6A701701-6061-4F1B-9A34-04DFF6E5F3A3}" destId="{8111F506-394F-4553-9331-1C159DC4301B}" srcOrd="8" destOrd="0" presId="urn:microsoft.com/office/officeart/2005/8/layout/pyramid2"/>
    <dgm:cxn modelId="{A18BED20-BBCE-4105-8644-61FD5C56831C}" type="presParOf" srcId="{6A701701-6061-4F1B-9A34-04DFF6E5F3A3}" destId="{6349D7DF-A6BD-481D-9BCE-59E7C3FFF1AC}" srcOrd="9" destOrd="0" presId="urn:microsoft.com/office/officeart/2005/8/layout/pyramid2"/>
    <dgm:cxn modelId="{2ADB8E79-D69C-4468-A588-FAECDA50C085}" type="presParOf" srcId="{6A701701-6061-4F1B-9A34-04DFF6E5F3A3}" destId="{E1D4C3D7-906A-4518-8DB5-F2FEAC1CCFC7}" srcOrd="10" destOrd="0" presId="urn:microsoft.com/office/officeart/2005/8/layout/pyramid2"/>
    <dgm:cxn modelId="{4F2A1561-13F5-4283-BBDD-CE72395CE74E}" type="presParOf" srcId="{6A701701-6061-4F1B-9A34-04DFF6E5F3A3}" destId="{A709399A-6520-4085-AE30-F5ADFC7BC75C}" srcOrd="11" destOrd="0" presId="urn:microsoft.com/office/officeart/2005/8/layout/pyramid2"/>
    <dgm:cxn modelId="{A53B67A3-EF91-485F-A726-00812EF538D6}" type="presParOf" srcId="{6A701701-6061-4F1B-9A34-04DFF6E5F3A3}" destId="{2E455E3F-7C4E-4570-A227-6156155763B1}" srcOrd="12" destOrd="0" presId="urn:microsoft.com/office/officeart/2005/8/layout/pyramid2"/>
    <dgm:cxn modelId="{7A1C949A-CF39-4DCD-B3F5-EE2804437463}" type="presParOf" srcId="{6A701701-6061-4F1B-9A34-04DFF6E5F3A3}" destId="{CF7230B4-A5C7-4883-B386-F8A8C1B11A35}" srcOrd="13" destOrd="0" presId="urn:microsoft.com/office/officeart/2005/8/layout/pyramid2"/>
    <dgm:cxn modelId="{FB97CF9D-CE84-464D-B196-68FCD29EF2EA}" type="presParOf" srcId="{6A701701-6061-4F1B-9A34-04DFF6E5F3A3}" destId="{F1B26B67-75D8-4840-B052-312CDA05F159}" srcOrd="14" destOrd="0" presId="urn:microsoft.com/office/officeart/2005/8/layout/pyramid2"/>
    <dgm:cxn modelId="{73CA2B6E-B604-45BD-897C-43B9BE2E31CE}" type="presParOf" srcId="{6A701701-6061-4F1B-9A34-04DFF6E5F3A3}" destId="{1D5B4257-FA3F-456F-A7B3-29234DC16128}" srcOrd="1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6FE1EF4-F4CB-45D3-BAC5-95C57BEF0C24}" type="doc">
      <dgm:prSet loTypeId="urn:microsoft.com/office/officeart/2005/8/layout/vList3#1" loCatId="list" qsTypeId="urn:microsoft.com/office/officeart/2005/8/quickstyle/simple1" qsCatId="simple" csTypeId="urn:microsoft.com/office/officeart/2005/8/colors/accent1_2" csCatId="accent1" phldr="1"/>
      <dgm:spPr/>
    </dgm:pt>
    <dgm:pt modelId="{6C188662-B5C0-47A0-8A09-1F0AE34D7A8D}">
      <dgm:prSet phldrT="[Текст]" custT="1"/>
      <dgm:spPr/>
      <dgm:t>
        <a:bodyPr/>
        <a:lstStyle/>
        <a:p>
          <a:r>
            <a:rPr lang="ru-RU" sz="1200"/>
            <a:t>1. Ребенок с трудом овладевает техникой чтения - это замедленное, побуквенное чтение.</a:t>
          </a:r>
        </a:p>
      </dgm:t>
    </dgm:pt>
    <dgm:pt modelId="{262CDAAB-393E-4003-84DD-949917FB004D}" type="parTrans" cxnId="{014EF618-2EE2-4842-AB6E-B71394FB66C4}">
      <dgm:prSet/>
      <dgm:spPr/>
      <dgm:t>
        <a:bodyPr/>
        <a:lstStyle/>
        <a:p>
          <a:endParaRPr lang="ru-RU"/>
        </a:p>
      </dgm:t>
    </dgm:pt>
    <dgm:pt modelId="{7D5C820C-737F-46EB-BE26-D82098620FD4}" type="sibTrans" cxnId="{014EF618-2EE2-4842-AB6E-B71394FB66C4}">
      <dgm:prSet/>
      <dgm:spPr/>
      <dgm:t>
        <a:bodyPr/>
        <a:lstStyle/>
        <a:p>
          <a:endParaRPr lang="ru-RU"/>
        </a:p>
      </dgm:t>
    </dgm:pt>
    <dgm:pt modelId="{BA8471F5-7434-4CD8-8E0E-1C37C6888274}">
      <dgm:prSet phldrT="[Текст]" custT="1"/>
      <dgm:spPr/>
      <dgm:t>
        <a:bodyPr/>
        <a:lstStyle/>
        <a:p>
          <a:r>
            <a:rPr lang="ru-RU" sz="1200"/>
            <a:t>2. Если ребенок не может различать звуки на слух, он на письме будет заменять эти звуки (бабушка-папушка, шуба-суба), может пропускать буквы (диктант-диктат), может переставлять буквы или добавлять лишние.</a:t>
          </a:r>
        </a:p>
      </dgm:t>
    </dgm:pt>
    <dgm:pt modelId="{0E31FAA0-8715-4570-8884-CAF77786B02B}" type="parTrans" cxnId="{73649148-4802-489C-8517-3CDB91AE119C}">
      <dgm:prSet/>
      <dgm:spPr/>
      <dgm:t>
        <a:bodyPr/>
        <a:lstStyle/>
        <a:p>
          <a:endParaRPr lang="ru-RU"/>
        </a:p>
      </dgm:t>
    </dgm:pt>
    <dgm:pt modelId="{715EF3C7-94FC-480B-979C-ACE91EE9232B}" type="sibTrans" cxnId="{73649148-4802-489C-8517-3CDB91AE119C}">
      <dgm:prSet/>
      <dgm:spPr/>
      <dgm:t>
        <a:bodyPr/>
        <a:lstStyle/>
        <a:p>
          <a:endParaRPr lang="ru-RU"/>
        </a:p>
      </dgm:t>
    </dgm:pt>
    <dgm:pt modelId="{6BF5421A-10D5-4F06-813B-C0C69458D740}">
      <dgm:prSet phldrT="[Текст]" custT="1"/>
      <dgm:spPr/>
      <dgm:t>
        <a:bodyPr/>
        <a:lstStyle/>
        <a:p>
          <a:r>
            <a:rPr lang="ru-RU" sz="1200"/>
            <a:t>3. Распространенная графическая ошибка чтения и письма - это замена одной буквы другой, похожей по написанию («и» = «ш»), «зеркальное» письмо, замена буквы по пространственному расположению («р» = «</a:t>
          </a:r>
          <a:r>
            <a:rPr lang="en-GB" sz="1200"/>
            <a:t>q</a:t>
          </a:r>
          <a:r>
            <a:rPr lang="ru-RU" sz="1200"/>
            <a:t>»).</a:t>
          </a:r>
        </a:p>
      </dgm:t>
    </dgm:pt>
    <dgm:pt modelId="{2B2082CF-93FC-4798-83AD-5C2268CD5BB1}" type="parTrans" cxnId="{EE4BF71D-0E97-460B-BC38-3B4819A2740D}">
      <dgm:prSet/>
      <dgm:spPr/>
      <dgm:t>
        <a:bodyPr/>
        <a:lstStyle/>
        <a:p>
          <a:endParaRPr lang="ru-RU"/>
        </a:p>
      </dgm:t>
    </dgm:pt>
    <dgm:pt modelId="{B4B34D07-C926-4B0D-AB5A-6769C97E6F73}" type="sibTrans" cxnId="{EE4BF71D-0E97-460B-BC38-3B4819A2740D}">
      <dgm:prSet/>
      <dgm:spPr/>
      <dgm:t>
        <a:bodyPr/>
        <a:lstStyle/>
        <a:p>
          <a:endParaRPr lang="ru-RU"/>
        </a:p>
      </dgm:t>
    </dgm:pt>
    <dgm:pt modelId="{AA10E307-9B0B-42AD-AD31-D0057642C0DB}">
      <dgm:prSet custT="1"/>
      <dgm:spPr/>
      <dgm:t>
        <a:bodyPr/>
        <a:lstStyle/>
        <a:p>
          <a:r>
            <a:rPr lang="ru-RU" sz="1200"/>
            <a:t>4.Недостаточная сформированность устной речи приводит к тому, что ребенок будет допускать грамматические ошибки: неправильно согласовывать слова в предложении (книга лежит на стол), пропускать слова в предложении, слитно писать слова, особенно предлоги.</a:t>
          </a:r>
        </a:p>
      </dgm:t>
    </dgm:pt>
    <dgm:pt modelId="{3C6DD794-4C7D-4529-99D3-275BE7646839}" type="parTrans" cxnId="{6DB85F48-20E4-4335-96C3-348C3044BDED}">
      <dgm:prSet/>
      <dgm:spPr/>
      <dgm:t>
        <a:bodyPr/>
        <a:lstStyle/>
        <a:p>
          <a:endParaRPr lang="ru-RU"/>
        </a:p>
      </dgm:t>
    </dgm:pt>
    <dgm:pt modelId="{F6FDE425-1D0D-4299-A449-56FE7736FD29}" type="sibTrans" cxnId="{6DB85F48-20E4-4335-96C3-348C3044BDED}">
      <dgm:prSet/>
      <dgm:spPr/>
      <dgm:t>
        <a:bodyPr/>
        <a:lstStyle/>
        <a:p>
          <a:endParaRPr lang="ru-RU"/>
        </a:p>
      </dgm:t>
    </dgm:pt>
    <dgm:pt modelId="{383BA7BE-FB31-496B-840D-49F859B50D70}">
      <dgm:prSet custT="1"/>
      <dgm:spPr/>
      <dgm:t>
        <a:bodyPr/>
        <a:lstStyle/>
        <a:p>
          <a:r>
            <a:rPr lang="ru-RU" sz="1200"/>
            <a:t>5. Некоторым детям трудно поставить ударение в словах, поэтому чтение будет маловыразительным и монотонным, они плохо понимают текст. В результате складывается негативное отношение к чтению.</a:t>
          </a:r>
        </a:p>
      </dgm:t>
    </dgm:pt>
    <dgm:pt modelId="{1C6C9DF7-BD6D-4B41-B203-A55425D3133E}" type="parTrans" cxnId="{7D2F6DDA-BE45-4705-A4BC-A7E11628B25B}">
      <dgm:prSet/>
      <dgm:spPr/>
      <dgm:t>
        <a:bodyPr/>
        <a:lstStyle/>
        <a:p>
          <a:endParaRPr lang="ru-RU"/>
        </a:p>
      </dgm:t>
    </dgm:pt>
    <dgm:pt modelId="{75B31747-3C83-494B-9EF5-DA7EBD3C7ACC}" type="sibTrans" cxnId="{7D2F6DDA-BE45-4705-A4BC-A7E11628B25B}">
      <dgm:prSet/>
      <dgm:spPr/>
      <dgm:t>
        <a:bodyPr/>
        <a:lstStyle/>
        <a:p>
          <a:endParaRPr lang="ru-RU"/>
        </a:p>
      </dgm:t>
    </dgm:pt>
    <dgm:pt modelId="{19F421C8-79A7-4420-8E5C-7A7CB42C7100}" type="pres">
      <dgm:prSet presAssocID="{36FE1EF4-F4CB-45D3-BAC5-95C57BEF0C24}" presName="linearFlow" presStyleCnt="0">
        <dgm:presLayoutVars>
          <dgm:dir/>
          <dgm:resizeHandles val="exact"/>
        </dgm:presLayoutVars>
      </dgm:prSet>
      <dgm:spPr/>
    </dgm:pt>
    <dgm:pt modelId="{230AFD9B-02AE-4A57-A148-296824CD509D}" type="pres">
      <dgm:prSet presAssocID="{6C188662-B5C0-47A0-8A09-1F0AE34D7A8D}" presName="composite" presStyleCnt="0"/>
      <dgm:spPr/>
    </dgm:pt>
    <dgm:pt modelId="{E2CB6CCE-06AB-4367-A01F-1CE904C77AA4}" type="pres">
      <dgm:prSet presAssocID="{6C188662-B5C0-47A0-8A09-1F0AE34D7A8D}" presName="imgShp" presStyleLbl="fgImgPlace1" presStyleIdx="0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87169783-B0FF-48F8-8B3C-5D4AC95347A3}" type="pres">
      <dgm:prSet presAssocID="{6C188662-B5C0-47A0-8A09-1F0AE34D7A8D}" presName="txShp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FA0BC9-83A2-4BF9-98DF-EE7095D5B216}" type="pres">
      <dgm:prSet presAssocID="{7D5C820C-737F-46EB-BE26-D82098620FD4}" presName="spacing" presStyleCnt="0"/>
      <dgm:spPr/>
    </dgm:pt>
    <dgm:pt modelId="{74DD19D3-A335-4CE5-80E0-EF034080616E}" type="pres">
      <dgm:prSet presAssocID="{BA8471F5-7434-4CD8-8E0E-1C37C6888274}" presName="composite" presStyleCnt="0"/>
      <dgm:spPr/>
    </dgm:pt>
    <dgm:pt modelId="{CDF4D127-B4D0-4EDE-A8A7-0E447C020724}" type="pres">
      <dgm:prSet presAssocID="{BA8471F5-7434-4CD8-8E0E-1C37C6888274}" presName="imgShp" presStyleLbl="fgImgPlace1" presStyleIdx="1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ECCA8FA7-608E-4D6E-B67E-054969D74F66}" type="pres">
      <dgm:prSet presAssocID="{BA8471F5-7434-4CD8-8E0E-1C37C6888274}" presName="txShp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F68067-CA04-4983-80FF-1A622D9479D0}" type="pres">
      <dgm:prSet presAssocID="{715EF3C7-94FC-480B-979C-ACE91EE9232B}" presName="spacing" presStyleCnt="0"/>
      <dgm:spPr/>
    </dgm:pt>
    <dgm:pt modelId="{82A5FB69-B22D-434C-85A1-99144344D097}" type="pres">
      <dgm:prSet presAssocID="{6BF5421A-10D5-4F06-813B-C0C69458D740}" presName="composite" presStyleCnt="0"/>
      <dgm:spPr/>
    </dgm:pt>
    <dgm:pt modelId="{A00CCA0F-BB6D-46AD-9746-5EFA8156162A}" type="pres">
      <dgm:prSet presAssocID="{6BF5421A-10D5-4F06-813B-C0C69458D740}" presName="imgShp" presStyleLbl="fgImgPlace1" presStyleIdx="2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1AB31D8F-89E6-4242-9D47-5E3E2D15C99A}" type="pres">
      <dgm:prSet presAssocID="{6BF5421A-10D5-4F06-813B-C0C69458D740}" presName="tx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E52A6B-ECD1-4149-A6A3-18015E12FFA6}" type="pres">
      <dgm:prSet presAssocID="{B4B34D07-C926-4B0D-AB5A-6769C97E6F73}" presName="spacing" presStyleCnt="0"/>
      <dgm:spPr/>
    </dgm:pt>
    <dgm:pt modelId="{7DAB5DF7-2663-4633-8530-B76E936615C9}" type="pres">
      <dgm:prSet presAssocID="{AA10E307-9B0B-42AD-AD31-D0057642C0DB}" presName="composite" presStyleCnt="0"/>
      <dgm:spPr/>
    </dgm:pt>
    <dgm:pt modelId="{F83412BD-6455-40A3-9927-56CF87E76149}" type="pres">
      <dgm:prSet presAssocID="{AA10E307-9B0B-42AD-AD31-D0057642C0DB}" presName="imgShp" presStyleLbl="fgImgPlace1" presStyleIdx="3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3097A4C-0F95-40C4-A4C6-8FDF03B155C8}" type="pres">
      <dgm:prSet presAssocID="{AA10E307-9B0B-42AD-AD31-D0057642C0DB}" presName="tx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3514E9-8850-48CE-8085-567AFF00D169}" type="pres">
      <dgm:prSet presAssocID="{F6FDE425-1D0D-4299-A449-56FE7736FD29}" presName="spacing" presStyleCnt="0"/>
      <dgm:spPr/>
    </dgm:pt>
    <dgm:pt modelId="{3276EF39-491B-48CA-AC20-912C72FF6D53}" type="pres">
      <dgm:prSet presAssocID="{383BA7BE-FB31-496B-840D-49F859B50D70}" presName="composite" presStyleCnt="0"/>
      <dgm:spPr/>
    </dgm:pt>
    <dgm:pt modelId="{656FC8AF-5339-40E3-BAAC-C3E02F09940F}" type="pres">
      <dgm:prSet presAssocID="{383BA7BE-FB31-496B-840D-49F859B50D70}" presName="imgShp" presStyleLbl="fgImgPlace1" presStyleIdx="4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94E0E4BC-620C-400D-A168-87E74B0FAFCC}" type="pres">
      <dgm:prSet presAssocID="{383BA7BE-FB31-496B-840D-49F859B50D70}" presName="tx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DB85F48-20E4-4335-96C3-348C3044BDED}" srcId="{36FE1EF4-F4CB-45D3-BAC5-95C57BEF0C24}" destId="{AA10E307-9B0B-42AD-AD31-D0057642C0DB}" srcOrd="3" destOrd="0" parTransId="{3C6DD794-4C7D-4529-99D3-275BE7646839}" sibTransId="{F6FDE425-1D0D-4299-A449-56FE7736FD29}"/>
    <dgm:cxn modelId="{7D2F6DDA-BE45-4705-A4BC-A7E11628B25B}" srcId="{36FE1EF4-F4CB-45D3-BAC5-95C57BEF0C24}" destId="{383BA7BE-FB31-496B-840D-49F859B50D70}" srcOrd="4" destOrd="0" parTransId="{1C6C9DF7-BD6D-4B41-B203-A55425D3133E}" sibTransId="{75B31747-3C83-494B-9EF5-DA7EBD3C7ACC}"/>
    <dgm:cxn modelId="{014EF618-2EE2-4842-AB6E-B71394FB66C4}" srcId="{36FE1EF4-F4CB-45D3-BAC5-95C57BEF0C24}" destId="{6C188662-B5C0-47A0-8A09-1F0AE34D7A8D}" srcOrd="0" destOrd="0" parTransId="{262CDAAB-393E-4003-84DD-949917FB004D}" sibTransId="{7D5C820C-737F-46EB-BE26-D82098620FD4}"/>
    <dgm:cxn modelId="{1DCB9E87-E528-48E6-BA5D-BD6C81DDE7F3}" type="presOf" srcId="{BA8471F5-7434-4CD8-8E0E-1C37C6888274}" destId="{ECCA8FA7-608E-4D6E-B67E-054969D74F66}" srcOrd="0" destOrd="0" presId="urn:microsoft.com/office/officeart/2005/8/layout/vList3#1"/>
    <dgm:cxn modelId="{E6054F9A-0E8D-439B-8920-F3ED2E202757}" type="presOf" srcId="{AA10E307-9B0B-42AD-AD31-D0057642C0DB}" destId="{33097A4C-0F95-40C4-A4C6-8FDF03B155C8}" srcOrd="0" destOrd="0" presId="urn:microsoft.com/office/officeart/2005/8/layout/vList3#1"/>
    <dgm:cxn modelId="{E28B8A34-0165-45FB-BABE-9E23342E0D89}" type="presOf" srcId="{383BA7BE-FB31-496B-840D-49F859B50D70}" destId="{94E0E4BC-620C-400D-A168-87E74B0FAFCC}" srcOrd="0" destOrd="0" presId="urn:microsoft.com/office/officeart/2005/8/layout/vList3#1"/>
    <dgm:cxn modelId="{73649148-4802-489C-8517-3CDB91AE119C}" srcId="{36FE1EF4-F4CB-45D3-BAC5-95C57BEF0C24}" destId="{BA8471F5-7434-4CD8-8E0E-1C37C6888274}" srcOrd="1" destOrd="0" parTransId="{0E31FAA0-8715-4570-8884-CAF77786B02B}" sibTransId="{715EF3C7-94FC-480B-979C-ACE91EE9232B}"/>
    <dgm:cxn modelId="{A2604CF0-64EF-437E-B7C0-BB147E6EC035}" type="presOf" srcId="{6C188662-B5C0-47A0-8A09-1F0AE34D7A8D}" destId="{87169783-B0FF-48F8-8B3C-5D4AC95347A3}" srcOrd="0" destOrd="0" presId="urn:microsoft.com/office/officeart/2005/8/layout/vList3#1"/>
    <dgm:cxn modelId="{83B0F5B7-1874-4DD1-8E61-E8475CECC139}" type="presOf" srcId="{6BF5421A-10D5-4F06-813B-C0C69458D740}" destId="{1AB31D8F-89E6-4242-9D47-5E3E2D15C99A}" srcOrd="0" destOrd="0" presId="urn:microsoft.com/office/officeart/2005/8/layout/vList3#1"/>
    <dgm:cxn modelId="{EE4BF71D-0E97-460B-BC38-3B4819A2740D}" srcId="{36FE1EF4-F4CB-45D3-BAC5-95C57BEF0C24}" destId="{6BF5421A-10D5-4F06-813B-C0C69458D740}" srcOrd="2" destOrd="0" parTransId="{2B2082CF-93FC-4798-83AD-5C2268CD5BB1}" sibTransId="{B4B34D07-C926-4B0D-AB5A-6769C97E6F73}"/>
    <dgm:cxn modelId="{2BAD154C-A17D-4BC9-8280-373499BEFAEC}" type="presOf" srcId="{36FE1EF4-F4CB-45D3-BAC5-95C57BEF0C24}" destId="{19F421C8-79A7-4420-8E5C-7A7CB42C7100}" srcOrd="0" destOrd="0" presId="urn:microsoft.com/office/officeart/2005/8/layout/vList3#1"/>
    <dgm:cxn modelId="{9500EAE4-7C0F-41EB-8F11-B73A29DD708D}" type="presParOf" srcId="{19F421C8-79A7-4420-8E5C-7A7CB42C7100}" destId="{230AFD9B-02AE-4A57-A148-296824CD509D}" srcOrd="0" destOrd="0" presId="urn:microsoft.com/office/officeart/2005/8/layout/vList3#1"/>
    <dgm:cxn modelId="{B46E5942-59A8-4E6E-AE5F-23DBB7901536}" type="presParOf" srcId="{230AFD9B-02AE-4A57-A148-296824CD509D}" destId="{E2CB6CCE-06AB-4367-A01F-1CE904C77AA4}" srcOrd="0" destOrd="0" presId="urn:microsoft.com/office/officeart/2005/8/layout/vList3#1"/>
    <dgm:cxn modelId="{0E73CD3C-9048-4448-A678-ACCFF1CE9B8C}" type="presParOf" srcId="{230AFD9B-02AE-4A57-A148-296824CD509D}" destId="{87169783-B0FF-48F8-8B3C-5D4AC95347A3}" srcOrd="1" destOrd="0" presId="urn:microsoft.com/office/officeart/2005/8/layout/vList3#1"/>
    <dgm:cxn modelId="{7B3B6D43-319B-4745-9261-FE9AE0B63DEE}" type="presParOf" srcId="{19F421C8-79A7-4420-8E5C-7A7CB42C7100}" destId="{19FA0BC9-83A2-4BF9-98DF-EE7095D5B216}" srcOrd="1" destOrd="0" presId="urn:microsoft.com/office/officeart/2005/8/layout/vList3#1"/>
    <dgm:cxn modelId="{58C6AD74-DDEF-47D1-875C-9A58D8633A9F}" type="presParOf" srcId="{19F421C8-79A7-4420-8E5C-7A7CB42C7100}" destId="{74DD19D3-A335-4CE5-80E0-EF034080616E}" srcOrd="2" destOrd="0" presId="urn:microsoft.com/office/officeart/2005/8/layout/vList3#1"/>
    <dgm:cxn modelId="{28EB78F3-3D3B-4B22-8E1E-923196FA26FC}" type="presParOf" srcId="{74DD19D3-A335-4CE5-80E0-EF034080616E}" destId="{CDF4D127-B4D0-4EDE-A8A7-0E447C020724}" srcOrd="0" destOrd="0" presId="urn:microsoft.com/office/officeart/2005/8/layout/vList3#1"/>
    <dgm:cxn modelId="{2FC70031-0541-42F5-A48E-EABCC26E5E7E}" type="presParOf" srcId="{74DD19D3-A335-4CE5-80E0-EF034080616E}" destId="{ECCA8FA7-608E-4D6E-B67E-054969D74F66}" srcOrd="1" destOrd="0" presId="urn:microsoft.com/office/officeart/2005/8/layout/vList3#1"/>
    <dgm:cxn modelId="{DB593D9B-19D1-448B-A546-C88BE5AA5042}" type="presParOf" srcId="{19F421C8-79A7-4420-8E5C-7A7CB42C7100}" destId="{D9F68067-CA04-4983-80FF-1A622D9479D0}" srcOrd="3" destOrd="0" presId="urn:microsoft.com/office/officeart/2005/8/layout/vList3#1"/>
    <dgm:cxn modelId="{F1F741D1-8755-4A13-92BE-A959F1DAF73B}" type="presParOf" srcId="{19F421C8-79A7-4420-8E5C-7A7CB42C7100}" destId="{82A5FB69-B22D-434C-85A1-99144344D097}" srcOrd="4" destOrd="0" presId="urn:microsoft.com/office/officeart/2005/8/layout/vList3#1"/>
    <dgm:cxn modelId="{2112530B-36AA-4A90-BB69-32EA8F26FC46}" type="presParOf" srcId="{82A5FB69-B22D-434C-85A1-99144344D097}" destId="{A00CCA0F-BB6D-46AD-9746-5EFA8156162A}" srcOrd="0" destOrd="0" presId="urn:microsoft.com/office/officeart/2005/8/layout/vList3#1"/>
    <dgm:cxn modelId="{E55E9E1A-A8E5-42DF-A6F8-68049D0D806B}" type="presParOf" srcId="{82A5FB69-B22D-434C-85A1-99144344D097}" destId="{1AB31D8F-89E6-4242-9D47-5E3E2D15C99A}" srcOrd="1" destOrd="0" presId="urn:microsoft.com/office/officeart/2005/8/layout/vList3#1"/>
    <dgm:cxn modelId="{FE5BB67E-B31E-431C-AF2A-1F6EB6ABE133}" type="presParOf" srcId="{19F421C8-79A7-4420-8E5C-7A7CB42C7100}" destId="{89E52A6B-ECD1-4149-A6A3-18015E12FFA6}" srcOrd="5" destOrd="0" presId="urn:microsoft.com/office/officeart/2005/8/layout/vList3#1"/>
    <dgm:cxn modelId="{739B9D84-25A3-4F53-AF5F-5E9EC808E93B}" type="presParOf" srcId="{19F421C8-79A7-4420-8E5C-7A7CB42C7100}" destId="{7DAB5DF7-2663-4633-8530-B76E936615C9}" srcOrd="6" destOrd="0" presId="urn:microsoft.com/office/officeart/2005/8/layout/vList3#1"/>
    <dgm:cxn modelId="{CC369697-E7ED-4415-92B3-2E6C8C0BBB8B}" type="presParOf" srcId="{7DAB5DF7-2663-4633-8530-B76E936615C9}" destId="{F83412BD-6455-40A3-9927-56CF87E76149}" srcOrd="0" destOrd="0" presId="urn:microsoft.com/office/officeart/2005/8/layout/vList3#1"/>
    <dgm:cxn modelId="{5A52D592-C7C4-4E54-B368-37FD4EE73B2B}" type="presParOf" srcId="{7DAB5DF7-2663-4633-8530-B76E936615C9}" destId="{33097A4C-0F95-40C4-A4C6-8FDF03B155C8}" srcOrd="1" destOrd="0" presId="urn:microsoft.com/office/officeart/2005/8/layout/vList3#1"/>
    <dgm:cxn modelId="{229F08DB-5E6C-40AF-BEAA-5E3DBF2E5278}" type="presParOf" srcId="{19F421C8-79A7-4420-8E5C-7A7CB42C7100}" destId="{E03514E9-8850-48CE-8085-567AFF00D169}" srcOrd="7" destOrd="0" presId="urn:microsoft.com/office/officeart/2005/8/layout/vList3#1"/>
    <dgm:cxn modelId="{6CFFF58C-9C40-4731-A2EC-7D209ED4E0A1}" type="presParOf" srcId="{19F421C8-79A7-4420-8E5C-7A7CB42C7100}" destId="{3276EF39-491B-48CA-AC20-912C72FF6D53}" srcOrd="8" destOrd="0" presId="urn:microsoft.com/office/officeart/2005/8/layout/vList3#1"/>
    <dgm:cxn modelId="{9A465D72-D4F1-496B-821F-331D68907ACA}" type="presParOf" srcId="{3276EF39-491B-48CA-AC20-912C72FF6D53}" destId="{656FC8AF-5339-40E3-BAAC-C3E02F09940F}" srcOrd="0" destOrd="0" presId="urn:microsoft.com/office/officeart/2005/8/layout/vList3#1"/>
    <dgm:cxn modelId="{B4E314D6-54A2-4313-B54E-8AA63AA0D6AA}" type="presParOf" srcId="{3276EF39-491B-48CA-AC20-912C72FF6D53}" destId="{94E0E4BC-620C-400D-A168-87E74B0FAFCC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4C4413F-E8B5-4BE4-AA3B-7D21F8E6820C}" type="doc">
      <dgm:prSet loTypeId="urn:microsoft.com/office/officeart/2005/8/layout/default#2" loCatId="list" qsTypeId="urn:microsoft.com/office/officeart/2005/8/quickstyle/3d2" qsCatId="3D" csTypeId="urn:microsoft.com/office/officeart/2005/8/colors/accent4_3" csCatId="accent4" phldr="1"/>
      <dgm:spPr/>
      <dgm:t>
        <a:bodyPr/>
        <a:lstStyle/>
        <a:p>
          <a:endParaRPr lang="ru-RU"/>
        </a:p>
      </dgm:t>
    </dgm:pt>
    <dgm:pt modelId="{92056175-7133-4841-BF58-690ACD098E38}">
      <dgm:prSet phldrT="[Текст]"/>
      <dgm:spPr/>
      <dgm:t>
        <a:bodyPr/>
        <a:lstStyle/>
        <a:p>
          <a:r>
            <a:rPr lang="ru-RU"/>
            <a:t>Сначала ребенок учится ориентироваться относительно себя, а потом относительно другого человека.</a:t>
          </a:r>
        </a:p>
      </dgm:t>
    </dgm:pt>
    <dgm:pt modelId="{B5B3D468-E7D9-4FC2-96DE-3775219FB0F3}" type="parTrans" cxnId="{6676D222-CF2F-49A8-B76F-DCB2AFA5A094}">
      <dgm:prSet/>
      <dgm:spPr/>
      <dgm:t>
        <a:bodyPr/>
        <a:lstStyle/>
        <a:p>
          <a:endParaRPr lang="ru-RU"/>
        </a:p>
      </dgm:t>
    </dgm:pt>
    <dgm:pt modelId="{C4D53C66-CD21-4AA5-B3C0-CA27376595CB}" type="sibTrans" cxnId="{6676D222-CF2F-49A8-B76F-DCB2AFA5A094}">
      <dgm:prSet/>
      <dgm:spPr/>
      <dgm:t>
        <a:bodyPr/>
        <a:lstStyle/>
        <a:p>
          <a:endParaRPr lang="ru-RU"/>
        </a:p>
      </dgm:t>
    </dgm:pt>
    <dgm:pt modelId="{B11A8C28-CE80-4732-95EF-A97CD91DC5B1}">
      <dgm:prSet/>
      <dgm:spPr/>
      <dgm:t>
        <a:bodyPr/>
        <a:lstStyle/>
        <a:p>
          <a:r>
            <a:rPr lang="ru-RU"/>
            <a:t>Где находится голова: внизу или вверху?</a:t>
          </a:r>
        </a:p>
      </dgm:t>
    </dgm:pt>
    <dgm:pt modelId="{A88EE67B-29E6-4F17-A56D-7B84353E9B63}" type="parTrans" cxnId="{165EDAC0-35D1-4700-B959-BD8EC8F0528D}">
      <dgm:prSet/>
      <dgm:spPr/>
      <dgm:t>
        <a:bodyPr/>
        <a:lstStyle/>
        <a:p>
          <a:endParaRPr lang="ru-RU"/>
        </a:p>
      </dgm:t>
    </dgm:pt>
    <dgm:pt modelId="{CF57E637-CB3D-4DEC-906B-299249F301D2}" type="sibTrans" cxnId="{165EDAC0-35D1-4700-B959-BD8EC8F0528D}">
      <dgm:prSet/>
      <dgm:spPr/>
      <dgm:t>
        <a:bodyPr/>
        <a:lstStyle/>
        <a:p>
          <a:endParaRPr lang="ru-RU"/>
        </a:p>
      </dgm:t>
    </dgm:pt>
    <dgm:pt modelId="{F98AFB5D-B12A-4F8C-B833-7000CDFD9A0E}">
      <dgm:prSet/>
      <dgm:spPr/>
      <dgm:t>
        <a:bodyPr/>
        <a:lstStyle/>
        <a:p>
          <a:r>
            <a:rPr lang="ru-RU"/>
            <a:t>Спросите его, какая рука правая, какая левая?</a:t>
          </a:r>
        </a:p>
      </dgm:t>
    </dgm:pt>
    <dgm:pt modelId="{0626C3D0-CD64-40B5-9CCC-000A9E87ADD7}" type="parTrans" cxnId="{7380AFB4-1A75-4437-B4BE-15E1366982ED}">
      <dgm:prSet/>
      <dgm:spPr/>
      <dgm:t>
        <a:bodyPr/>
        <a:lstStyle/>
        <a:p>
          <a:endParaRPr lang="ru-RU"/>
        </a:p>
      </dgm:t>
    </dgm:pt>
    <dgm:pt modelId="{69DD289B-3FC9-415C-8F49-6CD420449638}" type="sibTrans" cxnId="{7380AFB4-1A75-4437-B4BE-15E1366982ED}">
      <dgm:prSet/>
      <dgm:spPr/>
      <dgm:t>
        <a:bodyPr/>
        <a:lstStyle/>
        <a:p>
          <a:endParaRPr lang="ru-RU"/>
        </a:p>
      </dgm:t>
    </dgm:pt>
    <dgm:pt modelId="{1BCDC13B-62DD-4BCC-88C0-3D9CBD6F6CE1}">
      <dgm:prSet/>
      <dgm:spPr/>
      <dgm:t>
        <a:bodyPr/>
        <a:lstStyle/>
        <a:p>
          <a:r>
            <a:rPr lang="ru-RU"/>
            <a:t>На примере собственного тела ребенок учится различать, что находиться внизу, вверху, справа, слева, спереди, сзади</a:t>
          </a:r>
        </a:p>
      </dgm:t>
    </dgm:pt>
    <dgm:pt modelId="{43E10710-A353-41C9-9483-09A92B9F7B07}" type="parTrans" cxnId="{74D17D88-87D5-4828-9863-36CA5D6A3FF0}">
      <dgm:prSet/>
      <dgm:spPr/>
      <dgm:t>
        <a:bodyPr/>
        <a:lstStyle/>
        <a:p>
          <a:endParaRPr lang="ru-RU"/>
        </a:p>
      </dgm:t>
    </dgm:pt>
    <dgm:pt modelId="{5D49F02B-AEDD-4A63-8A92-223E84108EE7}" type="sibTrans" cxnId="{74D17D88-87D5-4828-9863-36CA5D6A3FF0}">
      <dgm:prSet/>
      <dgm:spPr/>
      <dgm:t>
        <a:bodyPr/>
        <a:lstStyle/>
        <a:p>
          <a:endParaRPr lang="ru-RU"/>
        </a:p>
      </dgm:t>
    </dgm:pt>
    <dgm:pt modelId="{981B008E-A220-4236-8013-F0D79A68CA56}" type="pres">
      <dgm:prSet presAssocID="{74C4413F-E8B5-4BE4-AA3B-7D21F8E6820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B0C163-B531-433E-8200-B180F9B05AFF}" type="pres">
      <dgm:prSet presAssocID="{92056175-7133-4841-BF58-690ACD098E38}" presName="node" presStyleLbl="node1" presStyleIdx="0" presStyleCnt="4" custLinFactY="-10622" custLinFactNeighborX="-3911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FDE1D8-F7BD-43CF-9C83-AEB91B76E925}" type="pres">
      <dgm:prSet presAssocID="{C4D53C66-CD21-4AA5-B3C0-CA27376595CB}" presName="sibTrans" presStyleCnt="0"/>
      <dgm:spPr/>
    </dgm:pt>
    <dgm:pt modelId="{53306D55-E183-4ADC-9416-5D0DEAB5F311}" type="pres">
      <dgm:prSet presAssocID="{B11A8C28-CE80-4732-95EF-A97CD91DC5B1}" presName="node" presStyleLbl="node1" presStyleIdx="1" presStyleCnt="4" custLinFactNeighborX="-78245" custLinFactNeighborY="48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406EC0-13AB-4CBD-89F1-EF71A1EF978F}" type="pres">
      <dgm:prSet presAssocID="{CF57E637-CB3D-4DEC-906B-299249F301D2}" presName="sibTrans" presStyleCnt="0"/>
      <dgm:spPr/>
    </dgm:pt>
    <dgm:pt modelId="{E178D20C-BE4A-41A4-BF77-9FE7F1E6B15F}" type="pres">
      <dgm:prSet presAssocID="{F98AFB5D-B12A-4F8C-B833-7000CDFD9A0E}" presName="node" presStyleLbl="node1" presStyleIdx="2" presStyleCnt="4" custLinFactNeighborX="78193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886690-93BA-45EA-90B4-525891CB2E3A}" type="pres">
      <dgm:prSet presAssocID="{69DD289B-3FC9-415C-8F49-6CD420449638}" presName="sibTrans" presStyleCnt="0"/>
      <dgm:spPr/>
    </dgm:pt>
    <dgm:pt modelId="{924A7219-7BD5-436A-92E4-141CEF013A9B}" type="pres">
      <dgm:prSet presAssocID="{1BCDC13B-62DD-4BCC-88C0-3D9CBD6F6CE1}" presName="node" presStyleLbl="node1" presStyleIdx="3" presStyleCnt="4" custLinFactY="15479" custLinFactNeighborX="26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676D222-CF2F-49A8-B76F-DCB2AFA5A094}" srcId="{74C4413F-E8B5-4BE4-AA3B-7D21F8E6820C}" destId="{92056175-7133-4841-BF58-690ACD098E38}" srcOrd="0" destOrd="0" parTransId="{B5B3D468-E7D9-4FC2-96DE-3775219FB0F3}" sibTransId="{C4D53C66-CD21-4AA5-B3C0-CA27376595CB}"/>
    <dgm:cxn modelId="{74D17D88-87D5-4828-9863-36CA5D6A3FF0}" srcId="{74C4413F-E8B5-4BE4-AA3B-7D21F8E6820C}" destId="{1BCDC13B-62DD-4BCC-88C0-3D9CBD6F6CE1}" srcOrd="3" destOrd="0" parTransId="{43E10710-A353-41C9-9483-09A92B9F7B07}" sibTransId="{5D49F02B-AEDD-4A63-8A92-223E84108EE7}"/>
    <dgm:cxn modelId="{D412723B-B6DD-431A-BBE5-D0CCB8279E55}" type="presOf" srcId="{F98AFB5D-B12A-4F8C-B833-7000CDFD9A0E}" destId="{E178D20C-BE4A-41A4-BF77-9FE7F1E6B15F}" srcOrd="0" destOrd="0" presId="urn:microsoft.com/office/officeart/2005/8/layout/default#2"/>
    <dgm:cxn modelId="{7380AFB4-1A75-4437-B4BE-15E1366982ED}" srcId="{74C4413F-E8B5-4BE4-AA3B-7D21F8E6820C}" destId="{F98AFB5D-B12A-4F8C-B833-7000CDFD9A0E}" srcOrd="2" destOrd="0" parTransId="{0626C3D0-CD64-40B5-9CCC-000A9E87ADD7}" sibTransId="{69DD289B-3FC9-415C-8F49-6CD420449638}"/>
    <dgm:cxn modelId="{6CDC07C8-A223-4F26-9B00-6866CBC3E51F}" type="presOf" srcId="{92056175-7133-4841-BF58-690ACD098E38}" destId="{75B0C163-B531-433E-8200-B180F9B05AFF}" srcOrd="0" destOrd="0" presId="urn:microsoft.com/office/officeart/2005/8/layout/default#2"/>
    <dgm:cxn modelId="{0CE866B1-D98C-4829-AC0F-39104F800E74}" type="presOf" srcId="{B11A8C28-CE80-4732-95EF-A97CD91DC5B1}" destId="{53306D55-E183-4ADC-9416-5D0DEAB5F311}" srcOrd="0" destOrd="0" presId="urn:microsoft.com/office/officeart/2005/8/layout/default#2"/>
    <dgm:cxn modelId="{59C05C1E-6113-4B26-B221-B73FA297B3EC}" type="presOf" srcId="{1BCDC13B-62DD-4BCC-88C0-3D9CBD6F6CE1}" destId="{924A7219-7BD5-436A-92E4-141CEF013A9B}" srcOrd="0" destOrd="0" presId="urn:microsoft.com/office/officeart/2005/8/layout/default#2"/>
    <dgm:cxn modelId="{044647EB-59C1-44FA-9B73-880EF8E6AD14}" type="presOf" srcId="{74C4413F-E8B5-4BE4-AA3B-7D21F8E6820C}" destId="{981B008E-A220-4236-8013-F0D79A68CA56}" srcOrd="0" destOrd="0" presId="urn:microsoft.com/office/officeart/2005/8/layout/default#2"/>
    <dgm:cxn modelId="{165EDAC0-35D1-4700-B959-BD8EC8F0528D}" srcId="{74C4413F-E8B5-4BE4-AA3B-7D21F8E6820C}" destId="{B11A8C28-CE80-4732-95EF-A97CD91DC5B1}" srcOrd="1" destOrd="0" parTransId="{A88EE67B-29E6-4F17-A56D-7B84353E9B63}" sibTransId="{CF57E637-CB3D-4DEC-906B-299249F301D2}"/>
    <dgm:cxn modelId="{34003482-EEC4-4B40-A2D9-888A8E177C3C}" type="presParOf" srcId="{981B008E-A220-4236-8013-F0D79A68CA56}" destId="{75B0C163-B531-433E-8200-B180F9B05AFF}" srcOrd="0" destOrd="0" presId="urn:microsoft.com/office/officeart/2005/8/layout/default#2"/>
    <dgm:cxn modelId="{6F391F07-65F2-41B0-8D0B-AC349557AB53}" type="presParOf" srcId="{981B008E-A220-4236-8013-F0D79A68CA56}" destId="{78FDE1D8-F7BD-43CF-9C83-AEB91B76E925}" srcOrd="1" destOrd="0" presId="urn:microsoft.com/office/officeart/2005/8/layout/default#2"/>
    <dgm:cxn modelId="{403A0667-2474-4EA5-ACB4-57084633EBAB}" type="presParOf" srcId="{981B008E-A220-4236-8013-F0D79A68CA56}" destId="{53306D55-E183-4ADC-9416-5D0DEAB5F311}" srcOrd="2" destOrd="0" presId="urn:microsoft.com/office/officeart/2005/8/layout/default#2"/>
    <dgm:cxn modelId="{34513768-89CC-402E-9280-FE3088FF22C0}" type="presParOf" srcId="{981B008E-A220-4236-8013-F0D79A68CA56}" destId="{06406EC0-13AB-4CBD-89F1-EF71A1EF978F}" srcOrd="3" destOrd="0" presId="urn:microsoft.com/office/officeart/2005/8/layout/default#2"/>
    <dgm:cxn modelId="{774E5AC5-06B0-4410-A136-B42D6CA6B4F0}" type="presParOf" srcId="{981B008E-A220-4236-8013-F0D79A68CA56}" destId="{E178D20C-BE4A-41A4-BF77-9FE7F1E6B15F}" srcOrd="4" destOrd="0" presId="urn:microsoft.com/office/officeart/2005/8/layout/default#2"/>
    <dgm:cxn modelId="{5A9E009D-16DD-436B-90E1-0885D6C44EE0}" type="presParOf" srcId="{981B008E-A220-4236-8013-F0D79A68CA56}" destId="{99886690-93BA-45EA-90B4-525891CB2E3A}" srcOrd="5" destOrd="0" presId="urn:microsoft.com/office/officeart/2005/8/layout/default#2"/>
    <dgm:cxn modelId="{B21E27BA-ECE5-479F-95D2-F7857DAEB96E}" type="presParOf" srcId="{981B008E-A220-4236-8013-F0D79A68CA56}" destId="{924A7219-7BD5-436A-92E4-141CEF013A9B}" srcOrd="6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478BEA3-4BC9-4F47-B362-266042DAA113}" type="doc">
      <dgm:prSet loTypeId="urn:microsoft.com/office/officeart/2005/8/layout/default#3" loCatId="list" qsTypeId="urn:microsoft.com/office/officeart/2005/8/quickstyle/3d1" qsCatId="3D" csTypeId="urn:microsoft.com/office/officeart/2005/8/colors/accent5_5" csCatId="accent5" phldr="1"/>
      <dgm:spPr/>
      <dgm:t>
        <a:bodyPr/>
        <a:lstStyle/>
        <a:p>
          <a:endParaRPr lang="ru-RU"/>
        </a:p>
      </dgm:t>
    </dgm:pt>
    <dgm:pt modelId="{0D122D5C-2E3A-4DBC-9E60-7E4E3FF6505C}">
      <dgm:prSet phldrT="[Текст]"/>
      <dgm:spPr/>
      <dgm:t>
        <a:bodyPr/>
        <a:lstStyle/>
        <a:p>
          <a:r>
            <a:rPr lang="ru-RU"/>
            <a:t>Ребенок отвечает на вопросы взрослого: что находится ближе или дальше, что больше или меньше.</a:t>
          </a:r>
        </a:p>
      </dgm:t>
    </dgm:pt>
    <dgm:pt modelId="{D96DDABD-5BF6-4A52-BCA3-65A5526C0D3B}" type="parTrans" cxnId="{F33960E8-0D57-4D1D-9BC7-C3DBA749D587}">
      <dgm:prSet/>
      <dgm:spPr/>
      <dgm:t>
        <a:bodyPr/>
        <a:lstStyle/>
        <a:p>
          <a:endParaRPr lang="ru-RU"/>
        </a:p>
      </dgm:t>
    </dgm:pt>
    <dgm:pt modelId="{D9543AE3-959B-405E-933D-CE17B09F27E7}" type="sibTrans" cxnId="{F33960E8-0D57-4D1D-9BC7-C3DBA749D587}">
      <dgm:prSet/>
      <dgm:spPr/>
      <dgm:t>
        <a:bodyPr/>
        <a:lstStyle/>
        <a:p>
          <a:endParaRPr lang="ru-RU"/>
        </a:p>
      </dgm:t>
    </dgm:pt>
    <dgm:pt modelId="{022ABF38-6998-47C8-94CE-891D8D71D191}">
      <dgm:prSet phldrT="[Текст]"/>
      <dgm:spPr/>
      <dgm:t>
        <a:bodyPr/>
        <a:lstStyle/>
        <a:p>
          <a:r>
            <a:rPr lang="ru-RU"/>
            <a:t>То же самое можно спросить про меньше, больше, выше, ниже и т.д.</a:t>
          </a:r>
        </a:p>
      </dgm:t>
    </dgm:pt>
    <dgm:pt modelId="{573A2D7D-3C78-4FD1-93FD-26698AF292C3}" type="parTrans" cxnId="{FB1F05B0-BC7D-45C3-9014-0BD4DE19EF8F}">
      <dgm:prSet/>
      <dgm:spPr/>
      <dgm:t>
        <a:bodyPr/>
        <a:lstStyle/>
        <a:p>
          <a:endParaRPr lang="ru-RU"/>
        </a:p>
      </dgm:t>
    </dgm:pt>
    <dgm:pt modelId="{550C6E7E-5B5D-4E03-A6E3-63B98351654F}" type="sibTrans" cxnId="{FB1F05B0-BC7D-45C3-9014-0BD4DE19EF8F}">
      <dgm:prSet/>
      <dgm:spPr/>
      <dgm:t>
        <a:bodyPr/>
        <a:lstStyle/>
        <a:p>
          <a:endParaRPr lang="ru-RU"/>
        </a:p>
      </dgm:t>
    </dgm:pt>
    <dgm:pt modelId="{6327F760-5715-4001-B163-CBB3BE68D982}">
      <dgm:prSet/>
      <dgm:spPr/>
      <dgm:t>
        <a:bodyPr/>
        <a:lstStyle/>
        <a:p>
          <a:r>
            <a:rPr lang="ru-RU"/>
            <a:t>Затем вопросы усложняются: что находится дальше, чем ...? (Что находится дальше, чем этот дом? Что находится дальше, чем автобусная остановка, но ближе, чем дом?).</a:t>
          </a:r>
        </a:p>
      </dgm:t>
    </dgm:pt>
    <dgm:pt modelId="{0E2D67B4-D1FF-41BB-AEAD-9F648F4F1659}" type="parTrans" cxnId="{B7332541-5907-4DF2-9B6B-3A30C5489A7E}">
      <dgm:prSet/>
      <dgm:spPr/>
      <dgm:t>
        <a:bodyPr/>
        <a:lstStyle/>
        <a:p>
          <a:endParaRPr lang="ru-RU"/>
        </a:p>
      </dgm:t>
    </dgm:pt>
    <dgm:pt modelId="{0AD9BB4B-D516-4006-A7FC-0173A63F7E8E}" type="sibTrans" cxnId="{B7332541-5907-4DF2-9B6B-3A30C5489A7E}">
      <dgm:prSet/>
      <dgm:spPr/>
      <dgm:t>
        <a:bodyPr/>
        <a:lstStyle/>
        <a:p>
          <a:endParaRPr lang="ru-RU"/>
        </a:p>
      </dgm:t>
    </dgm:pt>
    <dgm:pt modelId="{D3CA5B3E-1E57-43D1-B7E3-5DCE8BDDFFBF}" type="pres">
      <dgm:prSet presAssocID="{D478BEA3-4BC9-4F47-B362-266042DAA11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428FBEF-CB3D-4D96-A898-A89CDBE6FBEF}" type="pres">
      <dgm:prSet presAssocID="{0D122D5C-2E3A-4DBC-9E60-7E4E3FF6505C}" presName="node" presStyleLbl="node1" presStyleIdx="0" presStyleCnt="3" custAng="20262409" custLinFactNeighborX="-36269" custLinFactNeighborY="-669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E638CF-B24E-4214-8136-6168F1A0F7E7}" type="pres">
      <dgm:prSet presAssocID="{D9543AE3-959B-405E-933D-CE17B09F27E7}" presName="sibTrans" presStyleCnt="0"/>
      <dgm:spPr/>
    </dgm:pt>
    <dgm:pt modelId="{D66F1DE7-D829-479B-B9BC-7FCABD2DD961}" type="pres">
      <dgm:prSet presAssocID="{6327F760-5715-4001-B163-CBB3BE68D982}" presName="node" presStyleLbl="node1" presStyleIdx="1" presStyleCnt="3" custAng="1220047" custLinFactNeighborX="46505" custLinFactNeighborY="-361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6CCD9B-4F3D-4622-A8A5-020307E688EE}" type="pres">
      <dgm:prSet presAssocID="{0AD9BB4B-D516-4006-A7FC-0173A63F7E8E}" presName="sibTrans" presStyleCnt="0"/>
      <dgm:spPr/>
    </dgm:pt>
    <dgm:pt modelId="{0DD97CB8-1E95-4B04-967D-2FA486E9CCA6}" type="pres">
      <dgm:prSet presAssocID="{022ABF38-6998-47C8-94CE-891D8D71D191}" presName="node" presStyleLbl="node1" presStyleIdx="2" presStyleCnt="3" custAng="20634493" custLinFactNeighborX="-36571" custLinFactNeighborY="-211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7332541-5907-4DF2-9B6B-3A30C5489A7E}" srcId="{D478BEA3-4BC9-4F47-B362-266042DAA113}" destId="{6327F760-5715-4001-B163-CBB3BE68D982}" srcOrd="1" destOrd="0" parTransId="{0E2D67B4-D1FF-41BB-AEAD-9F648F4F1659}" sibTransId="{0AD9BB4B-D516-4006-A7FC-0173A63F7E8E}"/>
    <dgm:cxn modelId="{FB1F05B0-BC7D-45C3-9014-0BD4DE19EF8F}" srcId="{D478BEA3-4BC9-4F47-B362-266042DAA113}" destId="{022ABF38-6998-47C8-94CE-891D8D71D191}" srcOrd="2" destOrd="0" parTransId="{573A2D7D-3C78-4FD1-93FD-26698AF292C3}" sibTransId="{550C6E7E-5B5D-4E03-A6E3-63B98351654F}"/>
    <dgm:cxn modelId="{F33960E8-0D57-4D1D-9BC7-C3DBA749D587}" srcId="{D478BEA3-4BC9-4F47-B362-266042DAA113}" destId="{0D122D5C-2E3A-4DBC-9E60-7E4E3FF6505C}" srcOrd="0" destOrd="0" parTransId="{D96DDABD-5BF6-4A52-BCA3-65A5526C0D3B}" sibTransId="{D9543AE3-959B-405E-933D-CE17B09F27E7}"/>
    <dgm:cxn modelId="{5F2E0C3E-31B9-4E96-8C07-2777AB7CD3C9}" type="presOf" srcId="{0D122D5C-2E3A-4DBC-9E60-7E4E3FF6505C}" destId="{F428FBEF-CB3D-4D96-A898-A89CDBE6FBEF}" srcOrd="0" destOrd="0" presId="urn:microsoft.com/office/officeart/2005/8/layout/default#3"/>
    <dgm:cxn modelId="{4050FE95-10DF-4EA4-8807-AD5B2636E06C}" type="presOf" srcId="{6327F760-5715-4001-B163-CBB3BE68D982}" destId="{D66F1DE7-D829-479B-B9BC-7FCABD2DD961}" srcOrd="0" destOrd="0" presId="urn:microsoft.com/office/officeart/2005/8/layout/default#3"/>
    <dgm:cxn modelId="{A6ECF69B-E985-49F6-9923-4372E864CC65}" type="presOf" srcId="{D478BEA3-4BC9-4F47-B362-266042DAA113}" destId="{D3CA5B3E-1E57-43D1-B7E3-5DCE8BDDFFBF}" srcOrd="0" destOrd="0" presId="urn:microsoft.com/office/officeart/2005/8/layout/default#3"/>
    <dgm:cxn modelId="{D79B0489-19FB-422B-A87A-0CBF85932D18}" type="presOf" srcId="{022ABF38-6998-47C8-94CE-891D8D71D191}" destId="{0DD97CB8-1E95-4B04-967D-2FA486E9CCA6}" srcOrd="0" destOrd="0" presId="urn:microsoft.com/office/officeart/2005/8/layout/default#3"/>
    <dgm:cxn modelId="{C9659392-4C73-4FD8-A238-D949DB56C55B}" type="presParOf" srcId="{D3CA5B3E-1E57-43D1-B7E3-5DCE8BDDFFBF}" destId="{F428FBEF-CB3D-4D96-A898-A89CDBE6FBEF}" srcOrd="0" destOrd="0" presId="urn:microsoft.com/office/officeart/2005/8/layout/default#3"/>
    <dgm:cxn modelId="{1392911B-CB0C-4E85-BDB6-82D95278DE13}" type="presParOf" srcId="{D3CA5B3E-1E57-43D1-B7E3-5DCE8BDDFFBF}" destId="{81E638CF-B24E-4214-8136-6168F1A0F7E7}" srcOrd="1" destOrd="0" presId="urn:microsoft.com/office/officeart/2005/8/layout/default#3"/>
    <dgm:cxn modelId="{37FD7BD7-79C5-46AE-85BF-5C4B0FDFC083}" type="presParOf" srcId="{D3CA5B3E-1E57-43D1-B7E3-5DCE8BDDFFBF}" destId="{D66F1DE7-D829-479B-B9BC-7FCABD2DD961}" srcOrd="2" destOrd="0" presId="urn:microsoft.com/office/officeart/2005/8/layout/default#3"/>
    <dgm:cxn modelId="{B76D5B94-70D2-438A-AEE4-941363F772AA}" type="presParOf" srcId="{D3CA5B3E-1E57-43D1-B7E3-5DCE8BDDFFBF}" destId="{F26CCD9B-4F3D-4622-A8A5-020307E688EE}" srcOrd="3" destOrd="0" presId="urn:microsoft.com/office/officeart/2005/8/layout/default#3"/>
    <dgm:cxn modelId="{818CB40F-C2C4-4D22-8BEB-3FAE8A5E5733}" type="presParOf" srcId="{D3CA5B3E-1E57-43D1-B7E3-5DCE8BDDFFBF}" destId="{0DD97CB8-1E95-4B04-967D-2FA486E9CCA6}" srcOrd="4" destOrd="0" presId="urn:microsoft.com/office/officeart/2005/8/layout/default#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9E7EFD2-7BAD-4748-8205-9FF5CEF906BF}" type="doc">
      <dgm:prSet loTypeId="urn:microsoft.com/office/officeart/2005/8/layout/default#4" loCatId="list" qsTypeId="urn:microsoft.com/office/officeart/2005/8/quickstyle/3d6" qsCatId="3D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73A1AAE9-FBAE-41AD-98D1-4E836EA16B49}">
      <dgm:prSet phldrT="[Текст]"/>
      <dgm:spPr/>
      <dgm:t>
        <a:bodyPr/>
        <a:lstStyle/>
        <a:p>
          <a:r>
            <a:rPr lang="ru-RU"/>
            <a:t>Выложить последовательность из мозаики, бусинок, геометрических фигурок по предложенному образцу;</a:t>
          </a:r>
        </a:p>
      </dgm:t>
    </dgm:pt>
    <dgm:pt modelId="{F76FCF91-13C7-4385-8B9C-D7EF0A5D2334}" type="parTrans" cxnId="{139DE11E-5121-47F1-98EA-E6B363E0462E}">
      <dgm:prSet/>
      <dgm:spPr/>
      <dgm:t>
        <a:bodyPr/>
        <a:lstStyle/>
        <a:p>
          <a:endParaRPr lang="ru-RU"/>
        </a:p>
      </dgm:t>
    </dgm:pt>
    <dgm:pt modelId="{B016E00B-FEC5-4EDA-A6A6-230C9DB75781}" type="sibTrans" cxnId="{139DE11E-5121-47F1-98EA-E6B363E0462E}">
      <dgm:prSet/>
      <dgm:spPr/>
      <dgm:t>
        <a:bodyPr/>
        <a:lstStyle/>
        <a:p>
          <a:endParaRPr lang="ru-RU"/>
        </a:p>
      </dgm:t>
    </dgm:pt>
    <dgm:pt modelId="{C57751A5-9DAC-4BA8-8B9B-CE1E37E9DE97}">
      <dgm:prSet phldrT="[Текст]"/>
      <dgm:spPr/>
      <dgm:t>
        <a:bodyPr/>
        <a:lstStyle/>
        <a:p>
          <a:r>
            <a:rPr lang="ru-RU"/>
            <a:t>Сложить разрезные картинки и изображения из кубиков;</a:t>
          </a:r>
        </a:p>
      </dgm:t>
    </dgm:pt>
    <dgm:pt modelId="{4635FBAB-9C35-4904-B749-44AAC27160A1}" type="parTrans" cxnId="{8E38D77E-4DAA-4DFE-9E4C-D0906922B490}">
      <dgm:prSet/>
      <dgm:spPr/>
      <dgm:t>
        <a:bodyPr/>
        <a:lstStyle/>
        <a:p>
          <a:endParaRPr lang="ru-RU"/>
        </a:p>
      </dgm:t>
    </dgm:pt>
    <dgm:pt modelId="{EF1F8631-6358-482F-8EA2-CA6C11289563}" type="sibTrans" cxnId="{8E38D77E-4DAA-4DFE-9E4C-D0906922B490}">
      <dgm:prSet/>
      <dgm:spPr/>
      <dgm:t>
        <a:bodyPr/>
        <a:lstStyle/>
        <a:p>
          <a:endParaRPr lang="ru-RU"/>
        </a:p>
      </dgm:t>
    </dgm:pt>
    <dgm:pt modelId="{33C74164-E772-487D-B89A-6969D9658DC4}">
      <dgm:prSet/>
      <dgm:spPr/>
      <dgm:t>
        <a:bodyPr/>
        <a:lstStyle/>
        <a:p>
          <a:r>
            <a:rPr lang="ru-RU"/>
            <a:t>Составить рассказ на основе последовательных картинок.</a:t>
          </a:r>
          <a:r>
            <a:rPr lang="en-GB"/>
            <a:t> </a:t>
          </a:r>
          <a:endParaRPr lang="ru-RU"/>
        </a:p>
      </dgm:t>
    </dgm:pt>
    <dgm:pt modelId="{0FCE745B-5251-4FAF-9897-F726833AA262}" type="parTrans" cxnId="{ADAD6CF3-BB3E-4D40-A846-C59CB7D7EB90}">
      <dgm:prSet/>
      <dgm:spPr/>
      <dgm:t>
        <a:bodyPr/>
        <a:lstStyle/>
        <a:p>
          <a:endParaRPr lang="ru-RU"/>
        </a:p>
      </dgm:t>
    </dgm:pt>
    <dgm:pt modelId="{503E8021-6ECF-4085-8023-B546BEE0598D}" type="sibTrans" cxnId="{ADAD6CF3-BB3E-4D40-A846-C59CB7D7EB90}">
      <dgm:prSet/>
      <dgm:spPr/>
      <dgm:t>
        <a:bodyPr/>
        <a:lstStyle/>
        <a:p>
          <a:endParaRPr lang="ru-RU"/>
        </a:p>
      </dgm:t>
    </dgm:pt>
    <dgm:pt modelId="{F3BE7FFC-4A85-4364-8161-91E045793407}" type="pres">
      <dgm:prSet presAssocID="{89E7EFD2-7BAD-4748-8205-9FF5CEF906B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09AF837-0E2A-4582-B7B5-96EDE566B296}" type="pres">
      <dgm:prSet presAssocID="{73A1AAE9-FBAE-41AD-98D1-4E836EA16B49}" presName="node" presStyleLbl="node1" presStyleIdx="0" presStyleCnt="3" custLinFactNeighborX="-39637" custLinFactNeighborY="-1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5532AC-8497-4674-99AE-881582B127BA}" type="pres">
      <dgm:prSet presAssocID="{B016E00B-FEC5-4EDA-A6A6-230C9DB75781}" presName="sibTrans" presStyleCnt="0"/>
      <dgm:spPr/>
      <dgm:t>
        <a:bodyPr/>
        <a:lstStyle/>
        <a:p>
          <a:endParaRPr lang="ru-RU"/>
        </a:p>
      </dgm:t>
    </dgm:pt>
    <dgm:pt modelId="{DFD54026-7B54-44AB-92A1-AC1643B090C2}" type="pres">
      <dgm:prSet presAssocID="{C57751A5-9DAC-4BA8-8B9B-CE1E37E9DE97}" presName="node" presStyleLbl="node1" presStyleIdx="1" presStyleCnt="3" custLinFactNeighborX="41048" custLinFactNeighborY="-6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6C8DAD-7BEA-43AA-B213-55EF07E146E6}" type="pres">
      <dgm:prSet presAssocID="{EF1F8631-6358-482F-8EA2-CA6C11289563}" presName="sibTrans" presStyleCnt="0"/>
      <dgm:spPr/>
      <dgm:t>
        <a:bodyPr/>
        <a:lstStyle/>
        <a:p>
          <a:endParaRPr lang="ru-RU"/>
        </a:p>
      </dgm:t>
    </dgm:pt>
    <dgm:pt modelId="{73CE2C55-AB3E-4240-81AA-13E1FB093FDD}" type="pres">
      <dgm:prSet presAssocID="{33C74164-E772-487D-B89A-6969D9658DC4}" presName="node" presStyleLbl="node1" presStyleIdx="2" presStyleCnt="3" custLinFactNeighborX="-31396" custLinFactNeighborY="1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F6F4E26-66CF-40F6-9F3A-42EDE0853DFE}" type="presOf" srcId="{33C74164-E772-487D-B89A-6969D9658DC4}" destId="{73CE2C55-AB3E-4240-81AA-13E1FB093FDD}" srcOrd="0" destOrd="0" presId="urn:microsoft.com/office/officeart/2005/8/layout/default#4"/>
    <dgm:cxn modelId="{139DE11E-5121-47F1-98EA-E6B363E0462E}" srcId="{89E7EFD2-7BAD-4748-8205-9FF5CEF906BF}" destId="{73A1AAE9-FBAE-41AD-98D1-4E836EA16B49}" srcOrd="0" destOrd="0" parTransId="{F76FCF91-13C7-4385-8B9C-D7EF0A5D2334}" sibTransId="{B016E00B-FEC5-4EDA-A6A6-230C9DB75781}"/>
    <dgm:cxn modelId="{ADAD6CF3-BB3E-4D40-A846-C59CB7D7EB90}" srcId="{89E7EFD2-7BAD-4748-8205-9FF5CEF906BF}" destId="{33C74164-E772-487D-B89A-6969D9658DC4}" srcOrd="2" destOrd="0" parTransId="{0FCE745B-5251-4FAF-9897-F726833AA262}" sibTransId="{503E8021-6ECF-4085-8023-B546BEE0598D}"/>
    <dgm:cxn modelId="{E43E4567-34DD-44A1-993C-3B404B3EB139}" type="presOf" srcId="{73A1AAE9-FBAE-41AD-98D1-4E836EA16B49}" destId="{009AF837-0E2A-4582-B7B5-96EDE566B296}" srcOrd="0" destOrd="0" presId="urn:microsoft.com/office/officeart/2005/8/layout/default#4"/>
    <dgm:cxn modelId="{AEF50948-ABB5-450E-8B7B-E2E4214AEC18}" type="presOf" srcId="{C57751A5-9DAC-4BA8-8B9B-CE1E37E9DE97}" destId="{DFD54026-7B54-44AB-92A1-AC1643B090C2}" srcOrd="0" destOrd="0" presId="urn:microsoft.com/office/officeart/2005/8/layout/default#4"/>
    <dgm:cxn modelId="{8E38D77E-4DAA-4DFE-9E4C-D0906922B490}" srcId="{89E7EFD2-7BAD-4748-8205-9FF5CEF906BF}" destId="{C57751A5-9DAC-4BA8-8B9B-CE1E37E9DE97}" srcOrd="1" destOrd="0" parTransId="{4635FBAB-9C35-4904-B749-44AAC27160A1}" sibTransId="{EF1F8631-6358-482F-8EA2-CA6C11289563}"/>
    <dgm:cxn modelId="{2F3D9425-148A-4740-BB28-427256D4F040}" type="presOf" srcId="{89E7EFD2-7BAD-4748-8205-9FF5CEF906BF}" destId="{F3BE7FFC-4A85-4364-8161-91E045793407}" srcOrd="0" destOrd="0" presId="urn:microsoft.com/office/officeart/2005/8/layout/default#4"/>
    <dgm:cxn modelId="{19DB8BD9-285F-47BF-87AF-F310B01C5560}" type="presParOf" srcId="{F3BE7FFC-4A85-4364-8161-91E045793407}" destId="{009AF837-0E2A-4582-B7B5-96EDE566B296}" srcOrd="0" destOrd="0" presId="urn:microsoft.com/office/officeart/2005/8/layout/default#4"/>
    <dgm:cxn modelId="{38FB311D-5C71-47E7-8910-60770F6B96EE}" type="presParOf" srcId="{F3BE7FFC-4A85-4364-8161-91E045793407}" destId="{F65532AC-8497-4674-99AE-881582B127BA}" srcOrd="1" destOrd="0" presId="urn:microsoft.com/office/officeart/2005/8/layout/default#4"/>
    <dgm:cxn modelId="{E3B55CC9-C394-42FB-8C35-C7AE614F4A81}" type="presParOf" srcId="{F3BE7FFC-4A85-4364-8161-91E045793407}" destId="{DFD54026-7B54-44AB-92A1-AC1643B090C2}" srcOrd="2" destOrd="0" presId="urn:microsoft.com/office/officeart/2005/8/layout/default#4"/>
    <dgm:cxn modelId="{1AB4E78D-9238-4887-B90B-10EE1331F8FE}" type="presParOf" srcId="{F3BE7FFC-4A85-4364-8161-91E045793407}" destId="{986C8DAD-7BEA-43AA-B213-55EF07E146E6}" srcOrd="3" destOrd="0" presId="urn:microsoft.com/office/officeart/2005/8/layout/default#4"/>
    <dgm:cxn modelId="{64635180-E8B3-425E-9172-A749FC7A0821}" type="presParOf" srcId="{F3BE7FFC-4A85-4364-8161-91E045793407}" destId="{73CE2C55-AB3E-4240-81AA-13E1FB093FDD}" srcOrd="4" destOrd="0" presId="urn:microsoft.com/office/officeart/2005/8/layout/default#4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0C1104A-E237-447B-951D-6BFD52A6CFE7}" type="doc">
      <dgm:prSet loTypeId="urn:microsoft.com/office/officeart/2005/8/layout/default#5" loCatId="list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976AA610-E704-419C-9308-889188D5FD62}">
      <dgm:prSet/>
      <dgm:spPr/>
      <dgm:t>
        <a:bodyPr/>
        <a:lstStyle/>
        <a:p>
          <a:r>
            <a:rPr lang="ru-RU"/>
            <a:t>Проговаривание скороговорок не только улучшает дикцию, но и помогает выделить основной звук, который есть в скороговорке.</a:t>
          </a:r>
        </a:p>
      </dgm:t>
    </dgm:pt>
    <dgm:pt modelId="{100CF164-6033-47B5-8070-78C4F8C54DAA}" type="parTrans" cxnId="{25030863-CAF1-48F8-8922-FAF4C28E8571}">
      <dgm:prSet/>
      <dgm:spPr/>
      <dgm:t>
        <a:bodyPr/>
        <a:lstStyle/>
        <a:p>
          <a:endParaRPr lang="ru-RU"/>
        </a:p>
      </dgm:t>
    </dgm:pt>
    <dgm:pt modelId="{CC0B403A-702A-4368-AE58-1F4C612D7070}" type="sibTrans" cxnId="{25030863-CAF1-48F8-8922-FAF4C28E8571}">
      <dgm:prSet/>
      <dgm:spPr/>
      <dgm:t>
        <a:bodyPr/>
        <a:lstStyle/>
        <a:p>
          <a:endParaRPr lang="ru-RU"/>
        </a:p>
      </dgm:t>
    </dgm:pt>
    <dgm:pt modelId="{4A3B4920-766D-4064-A208-20893653F486}" type="pres">
      <dgm:prSet presAssocID="{50C1104A-E237-447B-951D-6BFD52A6CFE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7243E7-12D4-47A0-99BE-7FCFDE132368}" type="pres">
      <dgm:prSet presAssocID="{976AA610-E704-419C-9308-889188D5FD62}" presName="node" presStyleLbl="node1" presStyleIdx="0" presStyleCnt="1" custLinFactNeighborX="6065" custLinFactNeighborY="-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24E365D-6A13-4A8A-99FA-BDB928CF784F}" type="presOf" srcId="{976AA610-E704-419C-9308-889188D5FD62}" destId="{137243E7-12D4-47A0-99BE-7FCFDE132368}" srcOrd="0" destOrd="0" presId="urn:microsoft.com/office/officeart/2005/8/layout/default#5"/>
    <dgm:cxn modelId="{63C3B246-67B5-4785-A0B9-1E0590BE0A8C}" type="presOf" srcId="{50C1104A-E237-447B-951D-6BFD52A6CFE7}" destId="{4A3B4920-766D-4064-A208-20893653F486}" srcOrd="0" destOrd="0" presId="urn:microsoft.com/office/officeart/2005/8/layout/default#5"/>
    <dgm:cxn modelId="{25030863-CAF1-48F8-8922-FAF4C28E8571}" srcId="{50C1104A-E237-447B-951D-6BFD52A6CFE7}" destId="{976AA610-E704-419C-9308-889188D5FD62}" srcOrd="0" destOrd="0" parTransId="{100CF164-6033-47B5-8070-78C4F8C54DAA}" sibTransId="{CC0B403A-702A-4368-AE58-1F4C612D7070}"/>
    <dgm:cxn modelId="{BB27FAA8-D6CB-4E87-BF48-368C4414D911}" type="presParOf" srcId="{4A3B4920-766D-4064-A208-20893653F486}" destId="{137243E7-12D4-47A0-99BE-7FCFDE132368}" srcOrd="0" destOrd="0" presId="urn:microsoft.com/office/officeart/2005/8/layout/default#5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B12C51A-6539-4EC0-B56A-91D41CC59768}" type="doc">
      <dgm:prSet loTypeId="urn:microsoft.com/office/officeart/2005/8/layout/default#6" loCatId="list" qsTypeId="urn:microsoft.com/office/officeart/2005/8/quickstyle/simple3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748CF9B1-D2D1-42AF-81E2-B92CCDC6B8E6}">
      <dgm:prSet phldrT="[Текст]"/>
      <dgm:spPr/>
      <dgm:t>
        <a:bodyPr/>
        <a:lstStyle/>
        <a:p>
          <a:r>
            <a:rPr lang="ru-RU"/>
            <a:t>Взрослый и ребенок перекидывают мяч, проговаривая слова по слогам (ма-ши-на, че-ре-па-ха);</a:t>
          </a:r>
        </a:p>
      </dgm:t>
    </dgm:pt>
    <dgm:pt modelId="{541754F4-E655-4BBD-9B49-7A0A5D172FA1}" type="parTrans" cxnId="{5175ACDE-5F49-4FDF-94B9-2DB4918727DE}">
      <dgm:prSet/>
      <dgm:spPr/>
      <dgm:t>
        <a:bodyPr/>
        <a:lstStyle/>
        <a:p>
          <a:endParaRPr lang="ru-RU"/>
        </a:p>
      </dgm:t>
    </dgm:pt>
    <dgm:pt modelId="{E535637B-110B-4A6C-9F75-DBB0D3DF10F2}" type="sibTrans" cxnId="{5175ACDE-5F49-4FDF-94B9-2DB4918727DE}">
      <dgm:prSet/>
      <dgm:spPr/>
      <dgm:t>
        <a:bodyPr/>
        <a:lstStyle/>
        <a:p>
          <a:endParaRPr lang="ru-RU"/>
        </a:p>
      </dgm:t>
    </dgm:pt>
    <dgm:pt modelId="{4B6EAD52-E8B1-4B9B-B948-EEA6A3B8B9DB}">
      <dgm:prSet phldrT="[Текст]"/>
      <dgm:spPr/>
      <dgm:t>
        <a:bodyPr/>
        <a:lstStyle/>
        <a:p>
          <a:r>
            <a:rPr lang="ru-RU"/>
            <a:t>Взрослый предлагает ребенку "уменьшить" предмет, добавляя определенный слог (дом - домик) .</a:t>
          </a:r>
        </a:p>
      </dgm:t>
    </dgm:pt>
    <dgm:pt modelId="{10178A89-0865-469D-B29D-E64B29D815FE}" type="parTrans" cxnId="{A4C7E449-CE65-4E12-8718-3867D47843A0}">
      <dgm:prSet/>
      <dgm:spPr/>
      <dgm:t>
        <a:bodyPr/>
        <a:lstStyle/>
        <a:p>
          <a:endParaRPr lang="ru-RU"/>
        </a:p>
      </dgm:t>
    </dgm:pt>
    <dgm:pt modelId="{C7FB21F2-32FC-4826-8BF6-097C6E196010}" type="sibTrans" cxnId="{A4C7E449-CE65-4E12-8718-3867D47843A0}">
      <dgm:prSet/>
      <dgm:spPr/>
      <dgm:t>
        <a:bodyPr/>
        <a:lstStyle/>
        <a:p>
          <a:endParaRPr lang="ru-RU"/>
        </a:p>
      </dgm:t>
    </dgm:pt>
    <dgm:pt modelId="{CE7E9E8B-AF5F-4DF7-B479-16944C637863}" type="pres">
      <dgm:prSet presAssocID="{BB12C51A-6539-4EC0-B56A-91D41CC5976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7191FB-1E58-4E2A-B2E2-2E66DBFABF6E}" type="pres">
      <dgm:prSet presAssocID="{748CF9B1-D2D1-42AF-81E2-B92CCDC6B8E6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C2B67D-5DEA-4623-8413-EC6BF8E52268}" type="pres">
      <dgm:prSet presAssocID="{E535637B-110B-4A6C-9F75-DBB0D3DF10F2}" presName="sibTrans" presStyleCnt="0"/>
      <dgm:spPr/>
    </dgm:pt>
    <dgm:pt modelId="{88819C4F-9744-484D-877C-019282A8C9BD}" type="pres">
      <dgm:prSet presAssocID="{4B6EAD52-E8B1-4B9B-B948-EEA6A3B8B9DB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4C7E449-CE65-4E12-8718-3867D47843A0}" srcId="{BB12C51A-6539-4EC0-B56A-91D41CC59768}" destId="{4B6EAD52-E8B1-4B9B-B948-EEA6A3B8B9DB}" srcOrd="1" destOrd="0" parTransId="{10178A89-0865-469D-B29D-E64B29D815FE}" sibTransId="{C7FB21F2-32FC-4826-8BF6-097C6E196010}"/>
    <dgm:cxn modelId="{AD7D7FEE-6C59-471B-AE54-BE233A871BA7}" type="presOf" srcId="{BB12C51A-6539-4EC0-B56A-91D41CC59768}" destId="{CE7E9E8B-AF5F-4DF7-B479-16944C637863}" srcOrd="0" destOrd="0" presId="urn:microsoft.com/office/officeart/2005/8/layout/default#6"/>
    <dgm:cxn modelId="{5175ACDE-5F49-4FDF-94B9-2DB4918727DE}" srcId="{BB12C51A-6539-4EC0-B56A-91D41CC59768}" destId="{748CF9B1-D2D1-42AF-81E2-B92CCDC6B8E6}" srcOrd="0" destOrd="0" parTransId="{541754F4-E655-4BBD-9B49-7A0A5D172FA1}" sibTransId="{E535637B-110B-4A6C-9F75-DBB0D3DF10F2}"/>
    <dgm:cxn modelId="{8D5DA56A-AC56-459D-BC1B-2D2B099FB2FD}" type="presOf" srcId="{4B6EAD52-E8B1-4B9B-B948-EEA6A3B8B9DB}" destId="{88819C4F-9744-484D-877C-019282A8C9BD}" srcOrd="0" destOrd="0" presId="urn:microsoft.com/office/officeart/2005/8/layout/default#6"/>
    <dgm:cxn modelId="{0A03CC7B-2C51-4B83-861F-2D2A9CC483F3}" type="presOf" srcId="{748CF9B1-D2D1-42AF-81E2-B92CCDC6B8E6}" destId="{1B7191FB-1E58-4E2A-B2E2-2E66DBFABF6E}" srcOrd="0" destOrd="0" presId="urn:microsoft.com/office/officeart/2005/8/layout/default#6"/>
    <dgm:cxn modelId="{3F07B03F-C27C-4512-8A5C-A1834A546BFA}" type="presParOf" srcId="{CE7E9E8B-AF5F-4DF7-B479-16944C637863}" destId="{1B7191FB-1E58-4E2A-B2E2-2E66DBFABF6E}" srcOrd="0" destOrd="0" presId="urn:microsoft.com/office/officeart/2005/8/layout/default#6"/>
    <dgm:cxn modelId="{C4FD0C8E-CF01-4EEE-9B42-0347DDA13891}" type="presParOf" srcId="{CE7E9E8B-AF5F-4DF7-B479-16944C637863}" destId="{17C2B67D-5DEA-4623-8413-EC6BF8E52268}" srcOrd="1" destOrd="0" presId="urn:microsoft.com/office/officeart/2005/8/layout/default#6"/>
    <dgm:cxn modelId="{3CE468FE-B4CF-438E-9084-6166F105E791}" type="presParOf" srcId="{CE7E9E8B-AF5F-4DF7-B479-16944C637863}" destId="{88819C4F-9744-484D-877C-019282A8C9BD}" srcOrd="2" destOrd="0" presId="urn:microsoft.com/office/officeart/2005/8/layout/default#6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3BDAC4-1B8E-40E8-808D-3191B3BA2183}">
      <dsp:nvSpPr>
        <dsp:cNvPr id="0" name=""/>
        <dsp:cNvSpPr/>
      </dsp:nvSpPr>
      <dsp:spPr>
        <a:xfrm>
          <a:off x="727" y="615736"/>
          <a:ext cx="2838663" cy="170319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1. Сформированность звуковой стороны речи. Ребенок должен владеть правильным, четким звукопроизношением звуков всех фонетических групп.</a:t>
          </a:r>
        </a:p>
      </dsp:txBody>
      <dsp:txXfrm>
        <a:off x="727" y="615736"/>
        <a:ext cx="2838663" cy="1703198"/>
      </dsp:txXfrm>
    </dsp:sp>
    <dsp:sp modelId="{34F3B9D2-B07D-4BE7-AF00-43F1FED6016C}">
      <dsp:nvSpPr>
        <dsp:cNvPr id="0" name=""/>
        <dsp:cNvSpPr/>
      </dsp:nvSpPr>
      <dsp:spPr>
        <a:xfrm>
          <a:off x="3123258" y="615736"/>
          <a:ext cx="2838663" cy="17031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2. Полная сформированность фонематических процессов, умение слышать и различать, дифференцировать фонемы (звуки) родного языка.</a:t>
          </a:r>
        </a:p>
      </dsp:txBody>
      <dsp:txXfrm>
        <a:off x="3123258" y="615736"/>
        <a:ext cx="2838663" cy="1703198"/>
      </dsp:txXfrm>
    </dsp:sp>
    <dsp:sp modelId="{41108170-E290-4C2E-AC9E-9DCB9DB3E3B6}">
      <dsp:nvSpPr>
        <dsp:cNvPr id="0" name=""/>
        <dsp:cNvSpPr/>
      </dsp:nvSpPr>
      <dsp:spPr>
        <a:xfrm>
          <a:off x="727" y="2602800"/>
          <a:ext cx="2838663" cy="17031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3. Готовность к звуко-буквенному анализу и синтезу звукового состава речи.</a:t>
          </a:r>
        </a:p>
      </dsp:txBody>
      <dsp:txXfrm>
        <a:off x="727" y="2602800"/>
        <a:ext cx="2838663" cy="1703198"/>
      </dsp:txXfrm>
    </dsp:sp>
    <dsp:sp modelId="{BB78D1DE-B74D-4CFB-A071-ACFFEFA2D0BA}">
      <dsp:nvSpPr>
        <dsp:cNvPr id="0" name=""/>
        <dsp:cNvSpPr/>
      </dsp:nvSpPr>
      <dsp:spPr>
        <a:xfrm>
          <a:off x="3123258" y="2602800"/>
          <a:ext cx="2838663" cy="17031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a:t>
          </a:r>
        </a:p>
      </dsp:txBody>
      <dsp:txXfrm>
        <a:off x="3123258" y="2602800"/>
        <a:ext cx="2838663" cy="1703198"/>
      </dsp:txXfrm>
    </dsp:sp>
    <dsp:sp modelId="{F4029C15-E6AE-4641-8A9E-691538514A68}">
      <dsp:nvSpPr>
        <dsp:cNvPr id="0" name=""/>
        <dsp:cNvSpPr/>
      </dsp:nvSpPr>
      <dsp:spPr>
        <a:xfrm>
          <a:off x="1561993" y="4589865"/>
          <a:ext cx="2838663" cy="170319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5. Сформированность грамматического строя речи: умение пользоваться развернутой фразовой речью, умение работать с предложением.</a:t>
          </a:r>
        </a:p>
      </dsp:txBody>
      <dsp:txXfrm>
        <a:off x="1561993" y="4589865"/>
        <a:ext cx="2838663" cy="17031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2CF615-B276-4990-86FD-846D018968E7}">
      <dsp:nvSpPr>
        <dsp:cNvPr id="0" name=""/>
        <dsp:cNvSpPr/>
      </dsp:nvSpPr>
      <dsp:spPr>
        <a:xfrm>
          <a:off x="0" y="0"/>
          <a:ext cx="4770782" cy="6375400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BC8ADB-4199-4B0D-9198-1D4DFEB45CD0}">
      <dsp:nvSpPr>
        <dsp:cNvPr id="0" name=""/>
        <dsp:cNvSpPr/>
      </dsp:nvSpPr>
      <dsp:spPr>
        <a:xfrm>
          <a:off x="2385391" y="638162"/>
          <a:ext cx="3101008" cy="56656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создать в семье условия, благоприятные для общего и речевого развития детей;</a:t>
          </a:r>
        </a:p>
      </dsp:txBody>
      <dsp:txXfrm>
        <a:off x="2413048" y="665819"/>
        <a:ext cx="3045694" cy="511249"/>
      </dsp:txXfrm>
    </dsp:sp>
    <dsp:sp modelId="{0689D8B4-7219-4BD9-86F4-2092A0B3B41E}">
      <dsp:nvSpPr>
        <dsp:cNvPr id="0" name=""/>
        <dsp:cNvSpPr/>
      </dsp:nvSpPr>
      <dsp:spPr>
        <a:xfrm>
          <a:off x="2385391" y="1275546"/>
          <a:ext cx="3101008" cy="56656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419125"/>
              <a:satOff val="5687"/>
              <a:lumOff val="123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проводить целенаправленную и систематическую работу по речевому развитию детей и необходимую коррекцию недостатков в развитии речи;</a:t>
          </a:r>
        </a:p>
      </dsp:txBody>
      <dsp:txXfrm>
        <a:off x="2413048" y="1303203"/>
        <a:ext cx="3045694" cy="511249"/>
      </dsp:txXfrm>
    </dsp:sp>
    <dsp:sp modelId="{F0CB555F-A27D-4451-8F3F-C540D94F7C40}">
      <dsp:nvSpPr>
        <dsp:cNvPr id="0" name=""/>
        <dsp:cNvSpPr/>
      </dsp:nvSpPr>
      <dsp:spPr>
        <a:xfrm>
          <a:off x="2385391" y="1912931"/>
          <a:ext cx="3101008" cy="56656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838251"/>
              <a:satOff val="11375"/>
              <a:lumOff val="246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-активизировать работу по накоплению словарного запаса детей;</a:t>
          </a:r>
        </a:p>
      </dsp:txBody>
      <dsp:txXfrm>
        <a:off x="2413048" y="1940588"/>
        <a:ext cx="3045694" cy="511249"/>
      </dsp:txXfrm>
    </dsp:sp>
    <dsp:sp modelId="{738DA267-2AEF-4FD0-A1DA-C815E118B549}">
      <dsp:nvSpPr>
        <dsp:cNvPr id="0" name=""/>
        <dsp:cNvSpPr/>
      </dsp:nvSpPr>
      <dsp:spPr>
        <a:xfrm>
          <a:off x="2385391" y="2550315"/>
          <a:ext cx="3101008" cy="56656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257376"/>
              <a:satOff val="17062"/>
              <a:lumOff val="369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-речь родителей  должна быть четкой, ясной, грамотной; </a:t>
          </a:r>
        </a:p>
      </dsp:txBody>
      <dsp:txXfrm>
        <a:off x="2413048" y="2577972"/>
        <a:ext cx="3045694" cy="511249"/>
      </dsp:txXfrm>
    </dsp:sp>
    <dsp:sp modelId="{8111F506-394F-4553-9331-1C159DC4301B}">
      <dsp:nvSpPr>
        <dsp:cNvPr id="0" name=""/>
        <dsp:cNvSpPr/>
      </dsp:nvSpPr>
      <dsp:spPr>
        <a:xfrm>
          <a:off x="2385391" y="3187700"/>
          <a:ext cx="3101008" cy="56656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5676501"/>
              <a:satOff val="22749"/>
              <a:lumOff val="49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осуществлять позитивный эмоциональный настрой ребенка на занятия с педагогами;</a:t>
          </a:r>
        </a:p>
      </dsp:txBody>
      <dsp:txXfrm>
        <a:off x="2413048" y="3215357"/>
        <a:ext cx="3045694" cy="511249"/>
      </dsp:txXfrm>
    </dsp:sp>
    <dsp:sp modelId="{E1D4C3D7-906A-4518-8DB5-F2FEAC1CCFC7}">
      <dsp:nvSpPr>
        <dsp:cNvPr id="0" name=""/>
        <dsp:cNvSpPr/>
      </dsp:nvSpPr>
      <dsp:spPr>
        <a:xfrm>
          <a:off x="2385391" y="3825084"/>
          <a:ext cx="3101008" cy="56656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095626"/>
              <a:satOff val="28436"/>
              <a:lumOff val="61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не заострять внимание на запинках и повторах слогов и слов;</a:t>
          </a:r>
        </a:p>
      </dsp:txBody>
      <dsp:txXfrm>
        <a:off x="2413048" y="3852741"/>
        <a:ext cx="3045694" cy="511249"/>
      </dsp:txXfrm>
    </dsp:sp>
    <dsp:sp modelId="{2E455E3F-7C4E-4570-A227-6156155763B1}">
      <dsp:nvSpPr>
        <dsp:cNvPr id="0" name=""/>
        <dsp:cNvSpPr/>
      </dsp:nvSpPr>
      <dsp:spPr>
        <a:xfrm>
          <a:off x="2385391" y="4462468"/>
          <a:ext cx="3101008" cy="56656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8514751"/>
              <a:satOff val="34124"/>
              <a:lumOff val="739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ненавязчиво исправлять неправильное произношение;</a:t>
          </a:r>
        </a:p>
      </dsp:txBody>
      <dsp:txXfrm>
        <a:off x="2413048" y="4490125"/>
        <a:ext cx="3045694" cy="511249"/>
      </dsp:txXfrm>
    </dsp:sp>
    <dsp:sp modelId="{F1B26B67-75D8-4840-B052-312CDA05F159}">
      <dsp:nvSpPr>
        <dsp:cNvPr id="0" name=""/>
        <dsp:cNvSpPr/>
      </dsp:nvSpPr>
      <dsp:spPr>
        <a:xfrm>
          <a:off x="2385391" y="5099853"/>
          <a:ext cx="3101008" cy="56656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не ругать ребенка за неправильную речь;</a:t>
          </a:r>
        </a:p>
      </dsp:txBody>
      <dsp:txXfrm>
        <a:off x="2413048" y="5127510"/>
        <a:ext cx="3045694" cy="51124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169783-B0FF-48F8-8B3C-5D4AC95347A3}">
      <dsp:nvSpPr>
        <dsp:cNvPr id="0" name=""/>
        <dsp:cNvSpPr/>
      </dsp:nvSpPr>
      <dsp:spPr>
        <a:xfrm rot="10800000">
          <a:off x="1212432" y="3140"/>
          <a:ext cx="3648456" cy="117384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7632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1. Ребенок с трудом овладевает техникой чтения - это замедленное, побуквенное чтение.</a:t>
          </a:r>
        </a:p>
      </dsp:txBody>
      <dsp:txXfrm rot="10800000">
        <a:off x="1505893" y="3140"/>
        <a:ext cx="3354995" cy="1173843"/>
      </dsp:txXfrm>
    </dsp:sp>
    <dsp:sp modelId="{E2CB6CCE-06AB-4367-A01F-1CE904C77AA4}">
      <dsp:nvSpPr>
        <dsp:cNvPr id="0" name=""/>
        <dsp:cNvSpPr/>
      </dsp:nvSpPr>
      <dsp:spPr>
        <a:xfrm>
          <a:off x="625511" y="3140"/>
          <a:ext cx="1173843" cy="117384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CA8FA7-608E-4D6E-B67E-054969D74F66}">
      <dsp:nvSpPr>
        <dsp:cNvPr id="0" name=""/>
        <dsp:cNvSpPr/>
      </dsp:nvSpPr>
      <dsp:spPr>
        <a:xfrm rot="10800000">
          <a:off x="1212432" y="1527384"/>
          <a:ext cx="3648456" cy="117384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7632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2. Если ребенок не может различать звуки на слух, он на письме будет заменять эти звуки (бабушка-папушка, шуба-суба), может пропускать буквы (диктант-диктат), может переставлять буквы или добавлять лишние.</a:t>
          </a:r>
        </a:p>
      </dsp:txBody>
      <dsp:txXfrm rot="10800000">
        <a:off x="1505893" y="1527384"/>
        <a:ext cx="3354995" cy="1173843"/>
      </dsp:txXfrm>
    </dsp:sp>
    <dsp:sp modelId="{CDF4D127-B4D0-4EDE-A8A7-0E447C020724}">
      <dsp:nvSpPr>
        <dsp:cNvPr id="0" name=""/>
        <dsp:cNvSpPr/>
      </dsp:nvSpPr>
      <dsp:spPr>
        <a:xfrm>
          <a:off x="625511" y="1527384"/>
          <a:ext cx="1173843" cy="117384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B31D8F-89E6-4242-9D47-5E3E2D15C99A}">
      <dsp:nvSpPr>
        <dsp:cNvPr id="0" name=""/>
        <dsp:cNvSpPr/>
      </dsp:nvSpPr>
      <dsp:spPr>
        <a:xfrm rot="10800000">
          <a:off x="1212432" y="3051628"/>
          <a:ext cx="3648456" cy="117384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7632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3. Распространенная графическая ошибка чтения и письма - это замена одной буквы другой, похожей по написанию («и» = «ш»), «зеркальное» письмо, замена буквы по пространственному расположению («р» = «</a:t>
          </a:r>
          <a:r>
            <a:rPr lang="en-GB" sz="1200" kern="1200"/>
            <a:t>q</a:t>
          </a:r>
          <a:r>
            <a:rPr lang="ru-RU" sz="1200" kern="1200"/>
            <a:t>»).</a:t>
          </a:r>
        </a:p>
      </dsp:txBody>
      <dsp:txXfrm rot="10800000">
        <a:off x="1505893" y="3051628"/>
        <a:ext cx="3354995" cy="1173843"/>
      </dsp:txXfrm>
    </dsp:sp>
    <dsp:sp modelId="{A00CCA0F-BB6D-46AD-9746-5EFA8156162A}">
      <dsp:nvSpPr>
        <dsp:cNvPr id="0" name=""/>
        <dsp:cNvSpPr/>
      </dsp:nvSpPr>
      <dsp:spPr>
        <a:xfrm>
          <a:off x="625511" y="3051628"/>
          <a:ext cx="1173843" cy="117384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097A4C-0F95-40C4-A4C6-8FDF03B155C8}">
      <dsp:nvSpPr>
        <dsp:cNvPr id="0" name=""/>
        <dsp:cNvSpPr/>
      </dsp:nvSpPr>
      <dsp:spPr>
        <a:xfrm rot="10800000">
          <a:off x="1212432" y="4575872"/>
          <a:ext cx="3648456" cy="117384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7632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4.Недостаточная сформированность устной речи приводит к тому, что ребенок будет допускать грамматические ошибки: неправильно согласовывать слова в предложении (книга лежит на стол), пропускать слова в предложении, слитно писать слова, особенно предлоги.</a:t>
          </a:r>
        </a:p>
      </dsp:txBody>
      <dsp:txXfrm rot="10800000">
        <a:off x="1505893" y="4575872"/>
        <a:ext cx="3354995" cy="1173843"/>
      </dsp:txXfrm>
    </dsp:sp>
    <dsp:sp modelId="{F83412BD-6455-40A3-9927-56CF87E76149}">
      <dsp:nvSpPr>
        <dsp:cNvPr id="0" name=""/>
        <dsp:cNvSpPr/>
      </dsp:nvSpPr>
      <dsp:spPr>
        <a:xfrm>
          <a:off x="625511" y="4575872"/>
          <a:ext cx="1173843" cy="117384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E0E4BC-620C-400D-A168-87E74B0FAFCC}">
      <dsp:nvSpPr>
        <dsp:cNvPr id="0" name=""/>
        <dsp:cNvSpPr/>
      </dsp:nvSpPr>
      <dsp:spPr>
        <a:xfrm rot="10800000">
          <a:off x="1212432" y="6100116"/>
          <a:ext cx="3648456" cy="117384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7632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5. Некоторым детям трудно поставить ударение в словах, поэтому чтение будет маловыразительным и монотонным, они плохо понимают текст. В результате складывается негативное отношение к чтению.</a:t>
          </a:r>
        </a:p>
      </dsp:txBody>
      <dsp:txXfrm rot="10800000">
        <a:off x="1505893" y="6100116"/>
        <a:ext cx="3354995" cy="1173843"/>
      </dsp:txXfrm>
    </dsp:sp>
    <dsp:sp modelId="{656FC8AF-5339-40E3-BAAC-C3E02F09940F}">
      <dsp:nvSpPr>
        <dsp:cNvPr id="0" name=""/>
        <dsp:cNvSpPr/>
      </dsp:nvSpPr>
      <dsp:spPr>
        <a:xfrm>
          <a:off x="625511" y="6100116"/>
          <a:ext cx="1173843" cy="117384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B0C163-B531-433E-8200-B180F9B05AFF}">
      <dsp:nvSpPr>
        <dsp:cNvPr id="0" name=""/>
        <dsp:cNvSpPr/>
      </dsp:nvSpPr>
      <dsp:spPr>
        <a:xfrm>
          <a:off x="0" y="0"/>
          <a:ext cx="2614956" cy="1568973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Сначала ребенок учится ориентироваться относительно себя, а потом относительно другого человека.</a:t>
          </a:r>
        </a:p>
      </dsp:txBody>
      <dsp:txXfrm>
        <a:off x="0" y="0"/>
        <a:ext cx="2614956" cy="1568973"/>
      </dsp:txXfrm>
    </dsp:sp>
    <dsp:sp modelId="{53306D55-E183-4ADC-9416-5D0DEAB5F311}">
      <dsp:nvSpPr>
        <dsp:cNvPr id="0" name=""/>
        <dsp:cNvSpPr/>
      </dsp:nvSpPr>
      <dsp:spPr>
        <a:xfrm>
          <a:off x="831049" y="1812099"/>
          <a:ext cx="2614956" cy="1568973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-58853"/>
                <a:satOff val="-1455"/>
                <a:lumOff val="8329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58853"/>
                <a:satOff val="-1455"/>
                <a:lumOff val="8329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58853"/>
                <a:satOff val="-1455"/>
                <a:lumOff val="832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Где находится голова: внизу или вверху?</a:t>
          </a:r>
        </a:p>
      </dsp:txBody>
      <dsp:txXfrm>
        <a:off x="831049" y="1812099"/>
        <a:ext cx="2614956" cy="1568973"/>
      </dsp:txXfrm>
    </dsp:sp>
    <dsp:sp modelId="{E178D20C-BE4A-41A4-BF77-9FE7F1E6B15F}">
      <dsp:nvSpPr>
        <dsp:cNvPr id="0" name=""/>
        <dsp:cNvSpPr/>
      </dsp:nvSpPr>
      <dsp:spPr>
        <a:xfrm>
          <a:off x="2045383" y="3566097"/>
          <a:ext cx="2614956" cy="1568973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-117705"/>
                <a:satOff val="-2910"/>
                <a:lumOff val="16659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117705"/>
                <a:satOff val="-2910"/>
                <a:lumOff val="16659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117705"/>
                <a:satOff val="-2910"/>
                <a:lumOff val="166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Спросите его, какая рука правая, какая левая?</a:t>
          </a:r>
        </a:p>
      </dsp:txBody>
      <dsp:txXfrm>
        <a:off x="2045383" y="3566097"/>
        <a:ext cx="2614956" cy="1568973"/>
      </dsp:txXfrm>
    </dsp:sp>
    <dsp:sp modelId="{924A7219-7BD5-436A-92E4-141CEF013A9B}">
      <dsp:nvSpPr>
        <dsp:cNvPr id="0" name=""/>
        <dsp:cNvSpPr/>
      </dsp:nvSpPr>
      <dsp:spPr>
        <a:xfrm>
          <a:off x="2877793" y="5301726"/>
          <a:ext cx="2614956" cy="1568973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-176558"/>
                <a:satOff val="-4365"/>
                <a:lumOff val="24988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176558"/>
                <a:satOff val="-4365"/>
                <a:lumOff val="24988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176558"/>
                <a:satOff val="-4365"/>
                <a:lumOff val="2498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На примере собственного тела ребенок учится различать, что находиться внизу, вверху, справа, слева, спереди, сзади</a:t>
          </a:r>
        </a:p>
      </dsp:txBody>
      <dsp:txXfrm>
        <a:off x="2877793" y="5301726"/>
        <a:ext cx="2614956" cy="156897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28FBEF-CB3D-4D96-A898-A89CDBE6FBEF}">
      <dsp:nvSpPr>
        <dsp:cNvPr id="0" name=""/>
        <dsp:cNvSpPr/>
      </dsp:nvSpPr>
      <dsp:spPr>
        <a:xfrm rot="20262409">
          <a:off x="316581" y="-596596"/>
          <a:ext cx="2812851" cy="1687710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Ребенок отвечает на вопросы взрослого: что находится ближе или дальше, что больше или меньше.</a:t>
          </a:r>
        </a:p>
      </dsp:txBody>
      <dsp:txXfrm>
        <a:off x="316581" y="-596596"/>
        <a:ext cx="2812851" cy="1687710"/>
      </dsp:txXfrm>
    </dsp:sp>
    <dsp:sp modelId="{D66F1DE7-D829-479B-B9BC-7FCABD2DD961}">
      <dsp:nvSpPr>
        <dsp:cNvPr id="0" name=""/>
        <dsp:cNvSpPr/>
      </dsp:nvSpPr>
      <dsp:spPr>
        <a:xfrm rot="1220047">
          <a:off x="2644890" y="1359593"/>
          <a:ext cx="2812851" cy="1687710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000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-2000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Затем вопросы усложняются: что находится дальше, чем ...? (Что находится дальше, чем этот дом? Что находится дальше, чем автобусная остановка, но ближе, чем дом?).</a:t>
          </a:r>
        </a:p>
      </dsp:txBody>
      <dsp:txXfrm>
        <a:off x="2644890" y="1359593"/>
        <a:ext cx="2812851" cy="1687710"/>
      </dsp:txXfrm>
    </dsp:sp>
    <dsp:sp modelId="{0DD97CB8-1E95-4B04-967D-2FA486E9CCA6}">
      <dsp:nvSpPr>
        <dsp:cNvPr id="0" name=""/>
        <dsp:cNvSpPr/>
      </dsp:nvSpPr>
      <dsp:spPr>
        <a:xfrm rot="20634493">
          <a:off x="308086" y="3580885"/>
          <a:ext cx="2812851" cy="1687710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То же самое можно спросить про меньше, больше, выше, ниже и т.д.</a:t>
          </a:r>
        </a:p>
      </dsp:txBody>
      <dsp:txXfrm>
        <a:off x="308086" y="3580885"/>
        <a:ext cx="2812851" cy="168771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9AF837-0E2A-4582-B7B5-96EDE566B296}">
      <dsp:nvSpPr>
        <dsp:cNvPr id="0" name=""/>
        <dsp:cNvSpPr/>
      </dsp:nvSpPr>
      <dsp:spPr>
        <a:xfrm>
          <a:off x="0" y="0"/>
          <a:ext cx="3236118" cy="194167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Выложить последовательность из мозаики, бусинок, геометрических фигурок по предложенному образцу;</a:t>
          </a:r>
        </a:p>
      </dsp:txBody>
      <dsp:txXfrm>
        <a:off x="0" y="0"/>
        <a:ext cx="3236118" cy="1941671"/>
      </dsp:txXfrm>
    </dsp:sp>
    <dsp:sp modelId="{DFD54026-7B54-44AB-92A1-AC1643B090C2}">
      <dsp:nvSpPr>
        <dsp:cNvPr id="0" name=""/>
        <dsp:cNvSpPr/>
      </dsp:nvSpPr>
      <dsp:spPr>
        <a:xfrm>
          <a:off x="2250281" y="2254965"/>
          <a:ext cx="3236118" cy="194167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Сложить разрезные картинки и изображения из кубиков;</a:t>
          </a:r>
        </a:p>
      </dsp:txBody>
      <dsp:txXfrm>
        <a:off x="2250281" y="2254965"/>
        <a:ext cx="3236118" cy="1941671"/>
      </dsp:txXfrm>
    </dsp:sp>
    <dsp:sp modelId="{73CE2C55-AB3E-4240-81AA-13E1FB093FDD}">
      <dsp:nvSpPr>
        <dsp:cNvPr id="0" name=""/>
        <dsp:cNvSpPr/>
      </dsp:nvSpPr>
      <dsp:spPr>
        <a:xfrm>
          <a:off x="109128" y="4535328"/>
          <a:ext cx="3236118" cy="194167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Составить рассказ на основе последовательных картинок.</a:t>
          </a:r>
          <a:r>
            <a:rPr lang="en-GB" sz="2100" kern="1200"/>
            <a:t> </a:t>
          </a:r>
          <a:endParaRPr lang="ru-RU" sz="2100" kern="1200"/>
        </a:p>
      </dsp:txBody>
      <dsp:txXfrm>
        <a:off x="109128" y="4535328"/>
        <a:ext cx="3236118" cy="194167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7243E7-12D4-47A0-99BE-7FCFDE132368}">
      <dsp:nvSpPr>
        <dsp:cNvPr id="0" name=""/>
        <dsp:cNvSpPr/>
      </dsp:nvSpPr>
      <dsp:spPr>
        <a:xfrm>
          <a:off x="962368" y="9"/>
          <a:ext cx="4060558" cy="2436335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Проговаривание скороговорок не только улучшает дикцию, но и помогает выделить основной звук, который есть в скороговорке.</a:t>
          </a:r>
        </a:p>
      </dsp:txBody>
      <dsp:txXfrm>
        <a:off x="962368" y="9"/>
        <a:ext cx="4060558" cy="243633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7191FB-1E58-4E2A-B2E2-2E66DBFABF6E}">
      <dsp:nvSpPr>
        <dsp:cNvPr id="0" name=""/>
        <dsp:cNvSpPr/>
      </dsp:nvSpPr>
      <dsp:spPr>
        <a:xfrm>
          <a:off x="424246" y="2881"/>
          <a:ext cx="4650606" cy="2790363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/>
            <a:t>Взрослый и ребенок перекидывают мяч, проговаривая слова по слогам (ма-ши-на, че-ре-па-ха);</a:t>
          </a:r>
        </a:p>
      </dsp:txBody>
      <dsp:txXfrm>
        <a:off x="424246" y="2881"/>
        <a:ext cx="4650606" cy="2790363"/>
      </dsp:txXfrm>
    </dsp:sp>
    <dsp:sp modelId="{88819C4F-9744-484D-877C-019282A8C9BD}">
      <dsp:nvSpPr>
        <dsp:cNvPr id="0" name=""/>
        <dsp:cNvSpPr/>
      </dsp:nvSpPr>
      <dsp:spPr>
        <a:xfrm>
          <a:off x="424246" y="3258305"/>
          <a:ext cx="4650606" cy="2790363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306246"/>
                <a:satOff val="-4392"/>
                <a:lumOff val="25615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306246"/>
                <a:satOff val="-4392"/>
                <a:lumOff val="25615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306246"/>
                <a:satOff val="-4392"/>
                <a:lumOff val="256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/>
            <a:t>Взрослый предлагает ребенку "уменьшить" предмет, добавляя определенный слог (дом - домик) .</a:t>
          </a:r>
        </a:p>
      </dsp:txBody>
      <dsp:txXfrm>
        <a:off x="424246" y="3258305"/>
        <a:ext cx="4650606" cy="2790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#3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#4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#5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default#6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0B5A9-463E-41B7-815E-58697FC7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Костя Костя</cp:lastModifiedBy>
  <cp:revision>2</cp:revision>
  <dcterms:created xsi:type="dcterms:W3CDTF">2022-10-26T08:44:00Z</dcterms:created>
  <dcterms:modified xsi:type="dcterms:W3CDTF">2022-10-26T08:44:00Z</dcterms:modified>
</cp:coreProperties>
</file>