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49" w:rsidRDefault="000B1049" w:rsidP="000B104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ahoma" w:hAnsi="Tahoma" w:cs="Tahoma"/>
          <w:b/>
          <w:bCs/>
          <w:sz w:val="32"/>
          <w:szCs w:val="32"/>
        </w:rPr>
        <w:t xml:space="preserve">                     </w:t>
      </w: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0B1049" w:rsidRDefault="000B1049" w:rsidP="000B104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воспитатель Муханова Е.В.</w:t>
      </w:r>
    </w:p>
    <w:p w:rsidR="000B1049" w:rsidRDefault="000B1049" w:rsidP="000B10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высшая квалификационная категория</w:t>
      </w:r>
    </w:p>
    <w:p w:rsidR="000B1049" w:rsidRDefault="000B1049" w:rsidP="000B1049">
      <w:pPr>
        <w:pStyle w:val="a4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« Развитие произвольного внимания у дошкольников»</w:t>
      </w:r>
    </w:p>
    <w:p w:rsidR="000B1049" w:rsidRDefault="000B1049" w:rsidP="000B1049">
      <w:pPr>
        <w:pStyle w:val="a4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родителей, в семье которых есть дошкольники, слышали фразу: "Для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ребёнок успешно учился в школе, он должен быть хорошо подготовлен. " Но далеко не все задумываются о том, что значит "готов к школе", и очень многие, заблуждаясь, начинают "готовить" своего ребёнка, заставляя его учиться читать, считать и писать.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известно: для того, чтобы построить дом, нужно заложить надёжный фундамент, и уже на нём возводить само здание. Тоже самое и в обучении - если есть фундамент, т. е.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готовности ребёнка к школе является устойчивое, произвольное внимание.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Произвольное внимание малыша двух - двух с половиной лет составляет не более трёх минут.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на которое ребёнок может сосредоточиться в этом возрасте. К дошкольному возрасту объём произвольного внимания возрастает, в среднем, до двадцати минут.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норме, в 6 - 7 лет ребёнок уже вполне может спокойно сидеть, слушать взрослого, выполнять различные задания по инструкции и самостоятельно.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добиться, чтобы ваш ребёнок умел сосредоточиться, слушать, наблюдать, был терпелив и внимателен?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процесс, при котором происходит отбор нужной информации и неприятие лишней.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выделяют три основных вида внимания: непроизвольное, произвольное, после произвольное.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после произвольное</w:t>
      </w:r>
      <w:r>
        <w:rPr>
          <w:rFonts w:ascii="Times New Roman" w:hAnsi="Times New Roman" w:cs="Times New Roman"/>
          <w:sz w:val="28"/>
          <w:szCs w:val="28"/>
        </w:rPr>
        <w:t>. Здесь сочетаются признаки непроизвольного и произвольного видов внимания.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дети - те, которым тяжело сосредоточиться, усидеть на месте, дослушать до конца. Что же делать, если у вашего ребёнка внимание кратковременное, ему трудно сконцентрироваться? Не спешите отчаиваться. </w:t>
      </w:r>
      <w:r>
        <w:rPr>
          <w:rFonts w:ascii="Times New Roman" w:hAnsi="Times New Roman" w:cs="Times New Roman"/>
          <w:b/>
          <w:sz w:val="28"/>
          <w:szCs w:val="28"/>
        </w:rPr>
        <w:t>Существует много игр, упражнений, которые помогут развить внимание.</w:t>
      </w:r>
      <w:r>
        <w:rPr>
          <w:rFonts w:ascii="Times New Roman" w:hAnsi="Times New Roman" w:cs="Times New Roman"/>
          <w:sz w:val="28"/>
          <w:szCs w:val="28"/>
        </w:rPr>
        <w:t xml:space="preserve"> Попробуйте, начните, и результат не заставит себя ждать!</w:t>
      </w:r>
    </w:p>
    <w:p w:rsidR="000B1049" w:rsidRDefault="000B1049" w:rsidP="000B10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“Что изменилось?”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внимания и памяти.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могут быть использованы картинки, предметы, которые расставляются в ряд на столе.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“Чего не стало?”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та же: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могут быть использованы картинки, предметы, которые расставляются в ряд на столе.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Проводиться аналогично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предметы убираются из поля зрения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«Работа с корректурными пробами»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Корректурная проба – лист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и более фигур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“Таинственные шумы”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слухового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различные шумящие предметы (пластмассовая коробочка с горошинами, два камешка, молоточек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шума, а ребенок должен узнать, чем шумели. Со временем предметов может стать больше.</w:t>
      </w:r>
    </w:p>
    <w:p w:rsidR="000B1049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“Найди дорожку”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произвольной регуляции и устойчивости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палочка, бланк с изображением простого лабиринта.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«Посмотри на  рисунок,  на нем изображен лабиринт, вход и выход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стрелками. Тебе надо  помочь Зайке пройти по этому лабиринту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добраться к морковке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0B1049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“Фортепиано”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внимания, мелкой моторики.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“Хлоп-топ”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внимания и фонематического слуха.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слышишь звук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показывает движение, а ребенок называет звук.</w:t>
      </w:r>
    </w:p>
    <w:p w:rsidR="000B1049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“Построй дорожку”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устойчивости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таблица с различным расположением геометрических фигур по строчкам, фишки.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треугольники (круги, квадраты);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заштрихованные треугольники (круги, квадраты).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0B1049" w:rsidRPr="001C78B4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“Найди тень”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концентрации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рисунок с изображением фигурки и отбрасываемой ею тени.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предлагают рисунок с изображением снеговика и четырех его теней; рыцаря и трех его теней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«Посмотри на этот рисунок внимательно. На нем изображен рыцарь и его тени. Необходимо отыскать среди этих теней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B1049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“Строители”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 концентрации и распределения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предлагают лист с четырьмя рисунка ми,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0B1049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“Быстрее нарисуй”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умения переключать 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простой хорошо отточенный карандаш, таблица с изображением по строчкам знакомых детям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«Посмотри внимательно на эту картинку. Дорисуй у каждого яблока листик, а на  каждом домике окошко. Приступай к выполнению задания».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проанализировать допущенные ошибки вместе с ребенком во избежание повторения этих же ошибок в дальнейшем.</w:t>
      </w:r>
    </w:p>
    <w:p w:rsidR="000B1049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</w:rPr>
      </w:pPr>
    </w:p>
    <w:p w:rsidR="000B1049" w:rsidRPr="008940F7" w:rsidRDefault="000B1049" w:rsidP="000B10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</w:pPr>
      <w:r w:rsidRPr="008940F7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bdr w:val="none" w:sz="0" w:space="0" w:color="auto" w:frame="1"/>
        </w:rPr>
        <w:t>“Найди отличия”</w:t>
      </w:r>
    </w:p>
    <w:p w:rsidR="000B1049" w:rsidRDefault="000B1049" w:rsidP="000B104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произвольного внимания, переключение и распределение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карточка с изображением двух картинок, имеющих различия.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 предлагаются: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серия картинок в каждой картинке надо найти пять отличий;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карточка с изображением двух картинок, отличающихся друг от друга деталями. Необходимо найти все имеющиеся отличия.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049" w:rsidRPr="008940F7" w:rsidRDefault="000B1049" w:rsidP="000B1049">
      <w:pPr>
        <w:pStyle w:val="a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"Что изменилось"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Переставьте в комнате какие-нибудь предметы (вазочку, стул, статуэтку) Спросите ребёнка: "Что сегодня изменилось? "Если ребёнок сразу не может ответить, задайте ему вопросы - подсказки: "Какой предмет стоит не на своём месте? ", "Где вазочка? "</w:t>
      </w:r>
    </w:p>
    <w:p w:rsidR="000B1049" w:rsidRDefault="000B1049" w:rsidP="000B1049">
      <w:pPr>
        <w:pStyle w:val="a4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B1049" w:rsidRPr="008940F7" w:rsidRDefault="000B1049" w:rsidP="000B1049">
      <w:pPr>
        <w:pStyle w:val="a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"Найди отличия"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нужны парные картинки, в которых не совпадают какие - то детали. Подобные задания часто печатают в различных газетах и журналах.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найти отличия (обычно от 5 до 10, обозначьте 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точкой, попросите ребёнка проговорить каждое отличие.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049" w:rsidRPr="008940F7" w:rsidRDefault="000B1049" w:rsidP="000B1049">
      <w:pPr>
        <w:pStyle w:val="a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"Лабиринты"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Лабиринты тоже часто встречаются в журналах.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взять карандаш и пройти весь лабиринт.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049" w:rsidRPr="008940F7" w:rsidRDefault="000B1049" w:rsidP="000B1049">
      <w:pPr>
        <w:pStyle w:val="a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"Графические диктанты"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также поможет развить графические навыки и пространственные представления.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Нарисуйте на листа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фигуры: треугольники, квадраты, круги (фигуры должны быть небольшого размера, и их должно быть много, можно рисовать цифры. Рисовать нужно в произвольном порядке - вперемешку.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1049" w:rsidRDefault="000B1049" w:rsidP="000B10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Начните уже сегодня выполнять эти упражнения, и вы увидите, как эти несложные игры помогут вашему ребёнку быть более внимательным и усидчивым.</w:t>
      </w:r>
    </w:p>
    <w:p w:rsidR="000B1049" w:rsidRDefault="000B1049" w:rsidP="000B10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049" w:rsidRPr="008940F7" w:rsidRDefault="000B1049" w:rsidP="000B1049">
      <w:pPr>
        <w:pStyle w:val="a4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Желаем </w:t>
      </w:r>
      <w:r w:rsidRPr="008940F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удачи!</w:t>
      </w:r>
    </w:p>
    <w:p w:rsidR="000B1049" w:rsidRDefault="000B1049" w:rsidP="000B1049"/>
    <w:p w:rsidR="000B1049" w:rsidRPr="00B6451C" w:rsidRDefault="000B1049" w:rsidP="000B1049"/>
    <w:p w:rsidR="00BD69BB" w:rsidRDefault="00BD69BB"/>
    <w:sectPr w:rsidR="00BD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049"/>
    <w:rsid w:val="000B1049"/>
    <w:rsid w:val="00B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1049"/>
    <w:rPr>
      <w:i/>
      <w:iCs/>
    </w:rPr>
  </w:style>
  <w:style w:type="paragraph" w:styleId="a4">
    <w:name w:val="No Spacing"/>
    <w:uiPriority w:val="1"/>
    <w:qFormat/>
    <w:rsid w:val="000B10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2023-05-18T05:57:00Z</dcterms:created>
  <dcterms:modified xsi:type="dcterms:W3CDTF">2023-05-18T05:58:00Z</dcterms:modified>
</cp:coreProperties>
</file>