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1" w:rsidRPr="0040440F" w:rsidRDefault="0040440F" w:rsidP="006747F1">
      <w:pPr>
        <w:pStyle w:val="a3"/>
        <w:shd w:val="clear" w:color="auto" w:fill="FFFFFF"/>
        <w:spacing w:before="0" w:before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Нейро</w:t>
      </w:r>
      <w:r w:rsidR="006747F1" w:rsidRPr="0040440F">
        <w:rPr>
          <w:b/>
          <w:color w:val="C00000"/>
          <w:sz w:val="28"/>
          <w:szCs w:val="28"/>
        </w:rPr>
        <w:t>психологические игры для детей с СДВГ</w:t>
      </w:r>
    </w:p>
    <w:p w:rsidR="006747F1" w:rsidRPr="00605A3B" w:rsidRDefault="006747F1" w:rsidP="006747F1">
      <w:pPr>
        <w:pStyle w:val="a3"/>
        <w:shd w:val="clear" w:color="auto" w:fill="FFFFFF"/>
        <w:spacing w:before="0" w:beforeAutospacing="0"/>
        <w:rPr>
          <w:shd w:val="clear" w:color="auto" w:fill="FFFFFF"/>
        </w:rPr>
      </w:pPr>
      <w:r w:rsidRPr="00605A3B">
        <w:rPr>
          <w:b/>
          <w:bCs/>
          <w:shd w:val="clear" w:color="auto" w:fill="FFFFFF"/>
        </w:rPr>
        <w:t xml:space="preserve">Синдром дефицита внимания и </w:t>
      </w:r>
      <w:proofErr w:type="spellStart"/>
      <w:r w:rsidRPr="00605A3B">
        <w:rPr>
          <w:b/>
          <w:bCs/>
          <w:shd w:val="clear" w:color="auto" w:fill="FFFFFF"/>
        </w:rPr>
        <w:t>гиперактивности</w:t>
      </w:r>
      <w:proofErr w:type="spellEnd"/>
      <w:r w:rsidRPr="00605A3B">
        <w:rPr>
          <w:rStyle w:val="apple-converted-space"/>
          <w:shd w:val="clear" w:color="auto" w:fill="FFFFFF"/>
        </w:rPr>
        <w:t>  </w:t>
      </w:r>
      <w:r w:rsidRPr="00605A3B">
        <w:rPr>
          <w:shd w:val="clear" w:color="auto" w:fill="FFFFFF"/>
        </w:rPr>
        <w:t>- поведенческое расстройство, нач</w:t>
      </w:r>
      <w:r w:rsidRPr="00605A3B">
        <w:rPr>
          <w:shd w:val="clear" w:color="auto" w:fill="FFFFFF"/>
        </w:rPr>
        <w:t>и</w:t>
      </w:r>
      <w:r w:rsidRPr="00605A3B">
        <w:rPr>
          <w:shd w:val="clear" w:color="auto" w:fill="FFFFFF"/>
        </w:rPr>
        <w:t>нающееся в детском возрасте</w:t>
      </w:r>
      <w:r w:rsidRPr="00605A3B">
        <w:rPr>
          <w:shd w:val="clear" w:color="auto" w:fill="FFFFFF"/>
          <w:vertAlign w:val="superscript"/>
        </w:rPr>
        <w:t xml:space="preserve"> </w:t>
      </w:r>
      <w:r w:rsidRPr="00605A3B">
        <w:rPr>
          <w:shd w:val="clear" w:color="auto" w:fill="FFFFFF"/>
        </w:rPr>
        <w:t xml:space="preserve">и проявляющееся такими </w:t>
      </w:r>
      <w:hyperlink r:id="rId5" w:tooltip="Психопатологический симптом" w:history="1">
        <w:r w:rsidRPr="00605A3B">
          <w:rPr>
            <w:rStyle w:val="a6"/>
            <w:color w:val="auto"/>
            <w:shd w:val="clear" w:color="auto" w:fill="FFFFFF"/>
          </w:rPr>
          <w:t>особенностями</w:t>
        </w:r>
      </w:hyperlink>
      <w:r w:rsidRPr="00605A3B">
        <w:t xml:space="preserve"> поведения и де</w:t>
      </w:r>
      <w:r w:rsidRPr="00605A3B">
        <w:t>я</w:t>
      </w:r>
      <w:r w:rsidRPr="00605A3B">
        <w:t>тельности ребенка</w:t>
      </w:r>
      <w:r w:rsidRPr="00605A3B">
        <w:rPr>
          <w:shd w:val="clear" w:color="auto" w:fill="FFFFFF"/>
        </w:rPr>
        <w:t>, как трудности</w:t>
      </w:r>
      <w:r w:rsidRPr="00605A3B">
        <w:rPr>
          <w:rStyle w:val="apple-converted-space"/>
          <w:shd w:val="clear" w:color="auto" w:fill="FFFFFF"/>
        </w:rPr>
        <w:t> </w:t>
      </w:r>
      <w:r w:rsidRPr="00605A3B">
        <w:t xml:space="preserve">концентрации внимания, </w:t>
      </w:r>
      <w:proofErr w:type="spellStart"/>
      <w:r w:rsidRPr="00605A3B">
        <w:t>гиперактивность</w:t>
      </w:r>
      <w:proofErr w:type="spellEnd"/>
      <w:r w:rsidRPr="00605A3B">
        <w:rPr>
          <w:rStyle w:val="apple-converted-space"/>
          <w:shd w:val="clear" w:color="auto" w:fill="FFFFFF"/>
        </w:rPr>
        <w:t> </w:t>
      </w:r>
      <w:r w:rsidRPr="00605A3B">
        <w:rPr>
          <w:shd w:val="clear" w:color="auto" w:fill="FFFFFF"/>
        </w:rPr>
        <w:t>и плохо управляемая</w:t>
      </w:r>
      <w:r w:rsidRPr="00605A3B">
        <w:rPr>
          <w:rStyle w:val="apple-converted-space"/>
          <w:shd w:val="clear" w:color="auto" w:fill="FFFFFF"/>
        </w:rPr>
        <w:t> </w:t>
      </w:r>
      <w:r w:rsidRPr="00605A3B">
        <w:rPr>
          <w:shd w:val="clear" w:color="auto" w:fill="FFFFFF"/>
        </w:rPr>
        <w:t>импульсивность.</w:t>
      </w:r>
    </w:p>
    <w:p w:rsidR="00824917" w:rsidRPr="00605A3B" w:rsidRDefault="006747F1" w:rsidP="006747F1">
      <w:pPr>
        <w:pStyle w:val="a3"/>
        <w:shd w:val="clear" w:color="auto" w:fill="FFFFFF"/>
        <w:spacing w:before="0" w:beforeAutospacing="0"/>
        <w:rPr>
          <w:shd w:val="clear" w:color="auto" w:fill="FFFFFF"/>
        </w:rPr>
      </w:pPr>
      <w:r w:rsidRPr="00605A3B">
        <w:rPr>
          <w:shd w:val="clear" w:color="auto" w:fill="FFFFFF"/>
        </w:rPr>
        <w:t xml:space="preserve">Среди обозначенных выше признаков СДВГ наиболее главным считается </w:t>
      </w:r>
      <w:r w:rsidRPr="00605A3B">
        <w:rPr>
          <w:b/>
          <w:shd w:val="clear" w:color="auto" w:fill="FFFFFF"/>
        </w:rPr>
        <w:t>импульсивность.</w:t>
      </w:r>
      <w:r w:rsidRPr="00605A3B">
        <w:rPr>
          <w:shd w:val="clear" w:color="auto" w:fill="FFFFFF"/>
        </w:rPr>
        <w:t xml:space="preserve">  В пов</w:t>
      </w:r>
      <w:r w:rsidRPr="00605A3B">
        <w:rPr>
          <w:shd w:val="clear" w:color="auto" w:fill="FFFFFF"/>
        </w:rPr>
        <w:t>е</w:t>
      </w:r>
      <w:r w:rsidRPr="00605A3B">
        <w:rPr>
          <w:shd w:val="clear" w:color="auto" w:fill="FFFFFF"/>
        </w:rPr>
        <w:t>дении ребенка импульсивность проявляется  недостаточным</w:t>
      </w:r>
      <w:r w:rsidR="00824917" w:rsidRPr="00605A3B">
        <w:rPr>
          <w:shd w:val="clear" w:color="auto" w:fill="FFFFFF"/>
        </w:rPr>
        <w:t xml:space="preserve"> (низким)</w:t>
      </w:r>
      <w:r w:rsidRPr="00605A3B">
        <w:rPr>
          <w:shd w:val="clear" w:color="auto" w:fill="FFFFFF"/>
        </w:rPr>
        <w:t xml:space="preserve"> контролем </w:t>
      </w:r>
      <w:r w:rsidR="00824917" w:rsidRPr="00605A3B">
        <w:rPr>
          <w:shd w:val="clear" w:color="auto" w:fill="FFFFFF"/>
        </w:rPr>
        <w:t>ребенка за собс</w:t>
      </w:r>
      <w:r w:rsidR="00824917" w:rsidRPr="00605A3B">
        <w:rPr>
          <w:shd w:val="clear" w:color="auto" w:fill="FFFFFF"/>
        </w:rPr>
        <w:t>т</w:t>
      </w:r>
      <w:r w:rsidR="00824917" w:rsidRPr="00605A3B">
        <w:rPr>
          <w:shd w:val="clear" w:color="auto" w:fill="FFFFFF"/>
        </w:rPr>
        <w:t xml:space="preserve">венным </w:t>
      </w:r>
      <w:r w:rsidRPr="00605A3B">
        <w:rPr>
          <w:shd w:val="clear" w:color="auto" w:fill="FFFFFF"/>
        </w:rPr>
        <w:t>п</w:t>
      </w:r>
      <w:r w:rsidRPr="00605A3B">
        <w:rPr>
          <w:shd w:val="clear" w:color="auto" w:fill="FFFFFF"/>
        </w:rPr>
        <w:t>о</w:t>
      </w:r>
      <w:r w:rsidRPr="00605A3B">
        <w:rPr>
          <w:shd w:val="clear" w:color="auto" w:fill="FFFFFF"/>
        </w:rPr>
        <w:t>ведени</w:t>
      </w:r>
      <w:r w:rsidR="00824917" w:rsidRPr="00605A3B">
        <w:rPr>
          <w:shd w:val="clear" w:color="auto" w:fill="FFFFFF"/>
        </w:rPr>
        <w:t xml:space="preserve">ем </w:t>
      </w:r>
      <w:r w:rsidRPr="00605A3B">
        <w:rPr>
          <w:shd w:val="clear" w:color="auto" w:fill="FFFFFF"/>
        </w:rPr>
        <w:t>в ответ на конкретные требования</w:t>
      </w:r>
      <w:r w:rsidR="00824917" w:rsidRPr="00605A3B">
        <w:rPr>
          <w:shd w:val="clear" w:color="auto" w:fill="FFFFFF"/>
        </w:rPr>
        <w:t xml:space="preserve"> окружения (взрослых)</w:t>
      </w:r>
      <w:r w:rsidRPr="00605A3B">
        <w:rPr>
          <w:shd w:val="clear" w:color="auto" w:fill="FFFFFF"/>
        </w:rPr>
        <w:t xml:space="preserve">. </w:t>
      </w:r>
    </w:p>
    <w:p w:rsidR="00605A3B" w:rsidRDefault="00605A3B" w:rsidP="00EE57B0">
      <w:pPr>
        <w:pStyle w:val="a3"/>
        <w:shd w:val="clear" w:color="auto" w:fill="FFFFFF"/>
        <w:spacing w:before="0" w:beforeAutospacing="0"/>
        <w:ind w:firstLine="851"/>
        <w:contextualSpacing/>
        <w:jc w:val="center"/>
        <w:rPr>
          <w:color w:val="C00000"/>
          <w:shd w:val="clear" w:color="auto" w:fill="FFFFFF"/>
        </w:rPr>
      </w:pPr>
      <w:r w:rsidRPr="00EE57B0">
        <w:rPr>
          <w:color w:val="C00000"/>
          <w:shd w:val="clear" w:color="auto" w:fill="FFFFFF"/>
        </w:rPr>
        <w:t>Среди наиболее ярких о</w:t>
      </w:r>
      <w:r w:rsidR="00824917" w:rsidRPr="00EE57B0">
        <w:rPr>
          <w:color w:val="C00000"/>
          <w:shd w:val="clear" w:color="auto" w:fill="FFFFFF"/>
        </w:rPr>
        <w:t>собенност</w:t>
      </w:r>
      <w:r w:rsidRPr="00EE57B0">
        <w:rPr>
          <w:color w:val="C00000"/>
          <w:shd w:val="clear" w:color="auto" w:fill="FFFFFF"/>
        </w:rPr>
        <w:t>ей детей с СДВГ выделяют</w:t>
      </w:r>
      <w:r w:rsidR="00EE57B0" w:rsidRPr="00EE57B0">
        <w:rPr>
          <w:color w:val="C00000"/>
          <w:shd w:val="clear" w:color="auto" w:fill="FFFFFF"/>
        </w:rPr>
        <w:t>:</w:t>
      </w:r>
    </w:p>
    <w:p w:rsidR="00EE57B0" w:rsidRPr="00EE57B0" w:rsidRDefault="00EE57B0" w:rsidP="00EE57B0">
      <w:pPr>
        <w:pStyle w:val="a3"/>
        <w:shd w:val="clear" w:color="auto" w:fill="FFFFFF"/>
        <w:spacing w:before="0" w:beforeAutospacing="0"/>
        <w:ind w:firstLine="851"/>
        <w:contextualSpacing/>
        <w:jc w:val="center"/>
        <w:rPr>
          <w:color w:val="C00000"/>
          <w:shd w:val="clear" w:color="auto" w:fill="FFFFFF"/>
        </w:rPr>
      </w:pPr>
    </w:p>
    <w:p w:rsidR="00605A3B" w:rsidRDefault="006747F1" w:rsidP="00605A3B">
      <w:pPr>
        <w:pStyle w:val="a3"/>
        <w:numPr>
          <w:ilvl w:val="0"/>
          <w:numId w:val="2"/>
        </w:numPr>
        <w:shd w:val="clear" w:color="auto" w:fill="FFFFFF"/>
        <w:spacing w:before="0" w:beforeAutospacing="0"/>
        <w:contextualSpacing/>
        <w:rPr>
          <w:shd w:val="clear" w:color="auto" w:fill="FFFFFF"/>
        </w:rPr>
      </w:pPr>
      <w:r w:rsidRPr="00605A3B">
        <w:rPr>
          <w:b/>
          <w:shd w:val="clear" w:color="auto" w:fill="FFFFFF"/>
        </w:rPr>
        <w:t>быстр</w:t>
      </w:r>
      <w:r w:rsidR="00605A3B" w:rsidRPr="00605A3B">
        <w:rPr>
          <w:b/>
          <w:shd w:val="clear" w:color="auto" w:fill="FFFFFF"/>
        </w:rPr>
        <w:t>ая</w:t>
      </w:r>
      <w:r w:rsidRPr="00605A3B">
        <w:rPr>
          <w:b/>
          <w:shd w:val="clear" w:color="auto" w:fill="FFFFFF"/>
        </w:rPr>
        <w:t xml:space="preserve"> реа</w:t>
      </w:r>
      <w:r w:rsidR="00605A3B" w:rsidRPr="00605A3B">
        <w:rPr>
          <w:b/>
          <w:shd w:val="clear" w:color="auto" w:fill="FFFFFF"/>
        </w:rPr>
        <w:t>кция</w:t>
      </w:r>
      <w:r w:rsidRPr="00605A3B">
        <w:rPr>
          <w:b/>
          <w:shd w:val="clear" w:color="auto" w:fill="FFFFFF"/>
        </w:rPr>
        <w:t xml:space="preserve"> на ситуации</w:t>
      </w:r>
      <w:r w:rsidRPr="00605A3B">
        <w:rPr>
          <w:shd w:val="clear" w:color="auto" w:fill="FFFFFF"/>
        </w:rPr>
        <w:t>, не дожидаясь указаний и инструкций, позволяющих выпо</w:t>
      </w:r>
      <w:r w:rsidRPr="00605A3B">
        <w:rPr>
          <w:shd w:val="clear" w:color="auto" w:fill="FFFFFF"/>
        </w:rPr>
        <w:t>л</w:t>
      </w:r>
      <w:r w:rsidRPr="00605A3B">
        <w:rPr>
          <w:shd w:val="clear" w:color="auto" w:fill="FFFFFF"/>
        </w:rPr>
        <w:t>нять задание, а также н</w:t>
      </w:r>
      <w:r w:rsidRPr="00605A3B">
        <w:rPr>
          <w:shd w:val="clear" w:color="auto" w:fill="FFFFFF"/>
        </w:rPr>
        <w:t>е</w:t>
      </w:r>
      <w:r w:rsidRPr="00605A3B">
        <w:rPr>
          <w:shd w:val="clear" w:color="auto" w:fill="FFFFFF"/>
        </w:rPr>
        <w:t>адекватно оцениваю</w:t>
      </w:r>
      <w:r w:rsidR="00824917" w:rsidRPr="00605A3B">
        <w:rPr>
          <w:shd w:val="clear" w:color="auto" w:fill="FFFFFF"/>
        </w:rPr>
        <w:t>т</w:t>
      </w:r>
      <w:r w:rsidRPr="00605A3B">
        <w:rPr>
          <w:shd w:val="clear" w:color="auto" w:fill="FFFFFF"/>
        </w:rPr>
        <w:t xml:space="preserve"> требования задания</w:t>
      </w:r>
      <w:r w:rsidR="00605A3B" w:rsidRPr="00605A3B">
        <w:rPr>
          <w:shd w:val="clear" w:color="auto" w:fill="FFFFFF"/>
        </w:rPr>
        <w:t xml:space="preserve">; </w:t>
      </w:r>
    </w:p>
    <w:p w:rsidR="00605A3B" w:rsidRDefault="00605A3B" w:rsidP="00605A3B">
      <w:pPr>
        <w:pStyle w:val="a3"/>
        <w:numPr>
          <w:ilvl w:val="0"/>
          <w:numId w:val="2"/>
        </w:numPr>
        <w:shd w:val="clear" w:color="auto" w:fill="FFFFFF"/>
        <w:spacing w:before="0" w:beforeAutospacing="0"/>
        <w:contextualSpacing/>
      </w:pPr>
      <w:r w:rsidRPr="00605A3B">
        <w:rPr>
          <w:b/>
          <w:shd w:val="clear" w:color="auto" w:fill="FFFFFF"/>
        </w:rPr>
        <w:t xml:space="preserve">трудности </w:t>
      </w:r>
      <w:r w:rsidR="00824917" w:rsidRPr="00605A3B">
        <w:rPr>
          <w:b/>
          <w:shd w:val="clear" w:color="auto" w:fill="FFFFFF"/>
        </w:rPr>
        <w:t>оцен</w:t>
      </w:r>
      <w:r w:rsidRPr="00605A3B">
        <w:rPr>
          <w:b/>
          <w:shd w:val="clear" w:color="auto" w:fill="FFFFFF"/>
        </w:rPr>
        <w:t>ки</w:t>
      </w:r>
      <w:r w:rsidR="00824917" w:rsidRPr="00605A3B">
        <w:rPr>
          <w:shd w:val="clear" w:color="auto" w:fill="FFFFFF"/>
        </w:rPr>
        <w:t xml:space="preserve"> (предсказа</w:t>
      </w:r>
      <w:r w:rsidRPr="00605A3B">
        <w:rPr>
          <w:shd w:val="clear" w:color="auto" w:fill="FFFFFF"/>
        </w:rPr>
        <w:t>ния</w:t>
      </w:r>
      <w:r w:rsidR="00824917" w:rsidRPr="00605A3B">
        <w:rPr>
          <w:shd w:val="clear" w:color="auto" w:fill="FFFFFF"/>
        </w:rPr>
        <w:t>)</w:t>
      </w:r>
      <w:r w:rsidR="006747F1" w:rsidRPr="00605A3B">
        <w:rPr>
          <w:shd w:val="clear" w:color="auto" w:fill="FFFFFF"/>
        </w:rPr>
        <w:t xml:space="preserve"> потенциально негативны</w:t>
      </w:r>
      <w:r w:rsidRPr="00605A3B">
        <w:rPr>
          <w:shd w:val="clear" w:color="auto" w:fill="FFFFFF"/>
        </w:rPr>
        <w:t>х</w:t>
      </w:r>
      <w:r w:rsidR="006747F1" w:rsidRPr="00605A3B">
        <w:rPr>
          <w:shd w:val="clear" w:color="auto" w:fill="FFFFFF"/>
        </w:rPr>
        <w:t>, вредны</w:t>
      </w:r>
      <w:r w:rsidRPr="00605A3B">
        <w:rPr>
          <w:shd w:val="clear" w:color="auto" w:fill="FFFFFF"/>
        </w:rPr>
        <w:t>х</w:t>
      </w:r>
      <w:r w:rsidR="006747F1" w:rsidRPr="00605A3B">
        <w:rPr>
          <w:shd w:val="clear" w:color="auto" w:fill="FFFFFF"/>
        </w:rPr>
        <w:t xml:space="preserve"> или разрушительны</w:t>
      </w:r>
      <w:r w:rsidRPr="00605A3B">
        <w:rPr>
          <w:shd w:val="clear" w:color="auto" w:fill="FFFFFF"/>
        </w:rPr>
        <w:t>х</w:t>
      </w:r>
      <w:r w:rsidR="006747F1" w:rsidRPr="00605A3B">
        <w:rPr>
          <w:shd w:val="clear" w:color="auto" w:fill="FFFFFF"/>
        </w:rPr>
        <w:t xml:space="preserve"> (опасны</w:t>
      </w:r>
      <w:r w:rsidRPr="00605A3B">
        <w:rPr>
          <w:shd w:val="clear" w:color="auto" w:fill="FFFFFF"/>
        </w:rPr>
        <w:t>х</w:t>
      </w:r>
      <w:r w:rsidR="006747F1" w:rsidRPr="00605A3B">
        <w:rPr>
          <w:shd w:val="clear" w:color="auto" w:fill="FFFFFF"/>
        </w:rPr>
        <w:t>) последстви</w:t>
      </w:r>
      <w:r w:rsidRPr="00605A3B">
        <w:rPr>
          <w:shd w:val="clear" w:color="auto" w:fill="FFFFFF"/>
        </w:rPr>
        <w:t>й</w:t>
      </w:r>
      <w:r w:rsidR="006747F1" w:rsidRPr="00605A3B">
        <w:rPr>
          <w:shd w:val="clear" w:color="auto" w:fill="FFFFFF"/>
        </w:rPr>
        <w:t xml:space="preserve"> ситуаци</w:t>
      </w:r>
      <w:r w:rsidR="00824917" w:rsidRPr="00605A3B">
        <w:rPr>
          <w:shd w:val="clear" w:color="auto" w:fill="FFFFFF"/>
        </w:rPr>
        <w:t>й</w:t>
      </w:r>
      <w:r w:rsidR="006747F1" w:rsidRPr="00605A3B">
        <w:rPr>
          <w:shd w:val="clear" w:color="auto" w:fill="FFFFFF"/>
        </w:rPr>
        <w:t xml:space="preserve"> или поступк</w:t>
      </w:r>
      <w:r w:rsidR="00824917" w:rsidRPr="00605A3B">
        <w:rPr>
          <w:shd w:val="clear" w:color="auto" w:fill="FFFFFF"/>
        </w:rPr>
        <w:t>ов</w:t>
      </w:r>
      <w:r w:rsidRPr="00605A3B">
        <w:rPr>
          <w:shd w:val="clear" w:color="auto" w:fill="FFFFFF"/>
        </w:rPr>
        <w:t xml:space="preserve">, чем </w:t>
      </w:r>
      <w:r w:rsidR="006747F1" w:rsidRPr="00605A3B">
        <w:rPr>
          <w:shd w:val="clear" w:color="auto" w:fill="FFFFFF"/>
        </w:rPr>
        <w:t>подвергают себя необоснованному, н</w:t>
      </w:r>
      <w:r w:rsidR="006747F1" w:rsidRPr="00605A3B">
        <w:rPr>
          <w:shd w:val="clear" w:color="auto" w:fill="FFFFFF"/>
        </w:rPr>
        <w:t>е</w:t>
      </w:r>
      <w:r w:rsidR="006747F1" w:rsidRPr="00605A3B">
        <w:rPr>
          <w:shd w:val="clear" w:color="auto" w:fill="FFFFFF"/>
        </w:rPr>
        <w:t>нужному риску</w:t>
      </w:r>
      <w:r w:rsidRPr="00605A3B">
        <w:rPr>
          <w:shd w:val="clear" w:color="auto" w:fill="FFFFFF"/>
        </w:rPr>
        <w:t>.</w:t>
      </w:r>
      <w:r w:rsidRPr="00605A3B">
        <w:t xml:space="preserve"> </w:t>
      </w:r>
    </w:p>
    <w:p w:rsidR="00605A3B" w:rsidRDefault="00605A3B" w:rsidP="00605A3B">
      <w:pPr>
        <w:pStyle w:val="a3"/>
        <w:numPr>
          <w:ilvl w:val="0"/>
          <w:numId w:val="2"/>
        </w:numPr>
        <w:shd w:val="clear" w:color="auto" w:fill="FFFFFF"/>
        <w:spacing w:before="0" w:beforeAutospacing="0"/>
        <w:contextualSpacing/>
      </w:pPr>
      <w:r w:rsidRPr="00605A3B">
        <w:rPr>
          <w:b/>
        </w:rPr>
        <w:t>трудности в усвоении инструкций</w:t>
      </w:r>
      <w:r w:rsidRPr="00605A3B">
        <w:t xml:space="preserve"> и правил, </w:t>
      </w:r>
    </w:p>
    <w:p w:rsidR="00605A3B" w:rsidRDefault="00605A3B" w:rsidP="00605A3B">
      <w:pPr>
        <w:pStyle w:val="a3"/>
        <w:numPr>
          <w:ilvl w:val="0"/>
          <w:numId w:val="2"/>
        </w:numPr>
        <w:shd w:val="clear" w:color="auto" w:fill="FFFFFF"/>
        <w:spacing w:before="0" w:beforeAutospacing="0"/>
        <w:contextualSpacing/>
      </w:pPr>
      <w:r w:rsidRPr="00605A3B">
        <w:rPr>
          <w:b/>
        </w:rPr>
        <w:t>частая отвлекаемость</w:t>
      </w:r>
      <w:r>
        <w:t xml:space="preserve"> и невозможность </w:t>
      </w:r>
      <w:r w:rsidRPr="00605A3B">
        <w:t>удержива</w:t>
      </w:r>
      <w:r>
        <w:t>ть</w:t>
      </w:r>
      <w:r w:rsidRPr="00605A3B">
        <w:t xml:space="preserve"> внимание</w:t>
      </w:r>
      <w:r>
        <w:t xml:space="preserve"> на задании</w:t>
      </w:r>
      <w:r w:rsidRPr="00605A3B">
        <w:t xml:space="preserve">, </w:t>
      </w:r>
    </w:p>
    <w:p w:rsidR="00824917" w:rsidRPr="00605A3B" w:rsidRDefault="00605A3B" w:rsidP="00605A3B">
      <w:pPr>
        <w:pStyle w:val="a3"/>
        <w:numPr>
          <w:ilvl w:val="0"/>
          <w:numId w:val="2"/>
        </w:numPr>
        <w:shd w:val="clear" w:color="auto" w:fill="FFFFFF"/>
        <w:spacing w:before="0" w:beforeAutospacing="0"/>
        <w:contextualSpacing/>
        <w:rPr>
          <w:shd w:val="clear" w:color="auto" w:fill="FFFFFF"/>
        </w:rPr>
      </w:pPr>
      <w:r w:rsidRPr="00605A3B">
        <w:rPr>
          <w:b/>
        </w:rPr>
        <w:t>«</w:t>
      </w:r>
      <w:proofErr w:type="spellStart"/>
      <w:r w:rsidRPr="00605A3B">
        <w:rPr>
          <w:b/>
        </w:rPr>
        <w:t>застревание</w:t>
      </w:r>
      <w:proofErr w:type="spellEnd"/>
      <w:r w:rsidRPr="00605A3B">
        <w:rPr>
          <w:b/>
        </w:rPr>
        <w:t xml:space="preserve">» </w:t>
      </w:r>
      <w:r w:rsidRPr="00605A3B">
        <w:t>и не</w:t>
      </w:r>
      <w:r>
        <w:t>возможность</w:t>
      </w:r>
      <w:r w:rsidRPr="00605A3B">
        <w:t xml:space="preserve"> переключиться с неправильного способа выполнения зад</w:t>
      </w:r>
      <w:r w:rsidRPr="00605A3B">
        <w:t>а</w:t>
      </w:r>
      <w:r w:rsidRPr="00605A3B">
        <w:t xml:space="preserve">ния на </w:t>
      </w:r>
      <w:proofErr w:type="gramStart"/>
      <w:r w:rsidRPr="00605A3B">
        <w:t>правильный</w:t>
      </w:r>
      <w:proofErr w:type="gramEnd"/>
      <w:r w:rsidRPr="00605A3B">
        <w:t>.</w:t>
      </w:r>
    </w:p>
    <w:p w:rsidR="00824917" w:rsidRPr="00605A3B" w:rsidRDefault="00824917" w:rsidP="006747F1">
      <w:pPr>
        <w:pStyle w:val="a3"/>
        <w:shd w:val="clear" w:color="auto" w:fill="FFFFFF"/>
        <w:spacing w:before="0" w:beforeAutospacing="0"/>
        <w:contextualSpacing/>
        <w:jc w:val="both"/>
      </w:pPr>
    </w:p>
    <w:p w:rsidR="0040440F" w:rsidRDefault="00605A3B" w:rsidP="00EE57B0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C00000"/>
        </w:rPr>
      </w:pPr>
      <w:r w:rsidRPr="0040440F">
        <w:rPr>
          <w:color w:val="C00000"/>
        </w:rPr>
        <w:t>Скорректировать и снизить остроту проявлений СДВГ у дошкольников можно с помощью специал</w:t>
      </w:r>
      <w:r w:rsidRPr="0040440F">
        <w:rPr>
          <w:color w:val="C00000"/>
        </w:rPr>
        <w:t>ь</w:t>
      </w:r>
      <w:r w:rsidRPr="0040440F">
        <w:rPr>
          <w:color w:val="C00000"/>
        </w:rPr>
        <w:t xml:space="preserve">ных игровых упражнений. </w:t>
      </w:r>
      <w:r w:rsidR="00FC5059" w:rsidRPr="0040440F">
        <w:rPr>
          <w:color w:val="C00000"/>
        </w:rPr>
        <w:t>Эти упражнения направлены на развитие у </w:t>
      </w:r>
      <w:r w:rsidR="00FC5059" w:rsidRPr="0040440F">
        <w:rPr>
          <w:rStyle w:val="a4"/>
          <w:color w:val="C00000"/>
        </w:rPr>
        <w:t>детей</w:t>
      </w:r>
      <w:r w:rsidR="00FC5059" w:rsidRPr="0040440F">
        <w:rPr>
          <w:color w:val="C00000"/>
        </w:rPr>
        <w:t> возможностей произвольно </w:t>
      </w:r>
      <w:r w:rsidR="00FC5059" w:rsidRPr="0040440F">
        <w:rPr>
          <w:rStyle w:val="a5"/>
          <w:color w:val="C00000"/>
        </w:rPr>
        <w:t>(целенаправленно)</w:t>
      </w:r>
      <w:r w:rsidR="00FC5059" w:rsidRPr="0040440F">
        <w:rPr>
          <w:color w:val="C00000"/>
        </w:rPr>
        <w:t> планировать, регулировать и ко</w:t>
      </w:r>
      <w:r w:rsidR="00FC5059" w:rsidRPr="0040440F">
        <w:rPr>
          <w:color w:val="C00000"/>
        </w:rPr>
        <w:t>н</w:t>
      </w:r>
      <w:r w:rsidR="00FC5059" w:rsidRPr="0040440F">
        <w:rPr>
          <w:color w:val="C00000"/>
        </w:rPr>
        <w:t>тролировать свои действия. Также они позволяют улучшить концентрацию и распредел</w:t>
      </w:r>
      <w:r w:rsidR="00FC5059" w:rsidRPr="0040440F">
        <w:rPr>
          <w:color w:val="C00000"/>
        </w:rPr>
        <w:t>е</w:t>
      </w:r>
      <w:r w:rsidR="00FC5059" w:rsidRPr="0040440F">
        <w:rPr>
          <w:color w:val="C00000"/>
        </w:rPr>
        <w:t>ние внимания.</w:t>
      </w:r>
    </w:p>
    <w:p w:rsidR="00EE57B0" w:rsidRPr="00EE57B0" w:rsidRDefault="00EE57B0" w:rsidP="00EE57B0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C00000"/>
        </w:rPr>
      </w:pPr>
    </w:p>
    <w:p w:rsidR="0040440F" w:rsidRDefault="0040440F" w:rsidP="0040440F">
      <w:pPr>
        <w:pStyle w:val="a3"/>
        <w:shd w:val="clear" w:color="auto" w:fill="FFFFFF"/>
        <w:spacing w:before="0" w:beforeAutospacing="0"/>
        <w:jc w:val="both"/>
      </w:pPr>
      <w:r>
        <w:t xml:space="preserve">ВАЖНО! </w:t>
      </w:r>
      <w:r w:rsidR="00FC5059" w:rsidRPr="00605A3B">
        <w:t>Од</w:t>
      </w:r>
      <w:r w:rsidR="00EE57B0">
        <w:t>ним</w:t>
      </w:r>
      <w:r w:rsidR="00FC5059" w:rsidRPr="00605A3B">
        <w:t xml:space="preserve"> из </w:t>
      </w:r>
      <w:r w:rsidR="00EE57B0" w:rsidRPr="00EE57B0">
        <w:rPr>
          <w:u w:val="single"/>
        </w:rPr>
        <w:t>значимых</w:t>
      </w:r>
      <w:r w:rsidR="00EE57B0" w:rsidRPr="00EE57B0">
        <w:t xml:space="preserve"> </w:t>
      </w:r>
      <w:r w:rsidR="00EE57B0">
        <w:t>условий при организации</w:t>
      </w:r>
      <w:r w:rsidR="00FC5059" w:rsidRPr="00605A3B">
        <w:t xml:space="preserve"> </w:t>
      </w:r>
      <w:r>
        <w:t>коррекци</w:t>
      </w:r>
      <w:r w:rsidR="00EE57B0">
        <w:t xml:space="preserve">онной </w:t>
      </w:r>
      <w:r>
        <w:t>рабо</w:t>
      </w:r>
      <w:r w:rsidR="00EE57B0">
        <w:t xml:space="preserve">ты с данной категорией детей </w:t>
      </w:r>
      <w:r w:rsidR="00FC5059" w:rsidRPr="00605A3B">
        <w:t xml:space="preserve">– </w:t>
      </w:r>
      <w:r w:rsidR="00FC5059" w:rsidRPr="0040440F">
        <w:rPr>
          <w:u w:val="single"/>
        </w:rPr>
        <w:t>развитие у р</w:t>
      </w:r>
      <w:r w:rsidR="00FC5059" w:rsidRPr="0040440F">
        <w:rPr>
          <w:u w:val="single"/>
        </w:rPr>
        <w:t>е</w:t>
      </w:r>
      <w:r w:rsidR="00FC5059" w:rsidRPr="0040440F">
        <w:rPr>
          <w:u w:val="single"/>
        </w:rPr>
        <w:t>бенка речевой регуляции своих действий</w:t>
      </w:r>
      <w:r w:rsidR="00FC5059" w:rsidRPr="00605A3B">
        <w:t xml:space="preserve">. </w:t>
      </w:r>
    </w:p>
    <w:p w:rsidR="00FC5059" w:rsidRPr="00605A3B" w:rsidRDefault="0040440F" w:rsidP="0040440F">
      <w:pPr>
        <w:pStyle w:val="a3"/>
        <w:shd w:val="clear" w:color="auto" w:fill="FFFFFF"/>
        <w:spacing w:before="0" w:beforeAutospacing="0"/>
        <w:jc w:val="both"/>
      </w:pPr>
      <w:r w:rsidRPr="0040440F">
        <w:rPr>
          <w:b/>
        </w:rPr>
        <w:t>П</w:t>
      </w:r>
      <w:r w:rsidR="00FC5059" w:rsidRPr="0040440F">
        <w:rPr>
          <w:b/>
        </w:rPr>
        <w:t>роговаривани</w:t>
      </w:r>
      <w:r w:rsidRPr="0040440F">
        <w:rPr>
          <w:b/>
        </w:rPr>
        <w:t>е</w:t>
      </w:r>
      <w:r w:rsidR="00FC5059" w:rsidRPr="0040440F">
        <w:rPr>
          <w:b/>
        </w:rPr>
        <w:t xml:space="preserve"> вслух</w:t>
      </w:r>
      <w:r w:rsidR="00FC5059" w:rsidRPr="00605A3B">
        <w:t xml:space="preserve"> </w:t>
      </w:r>
      <w:r>
        <w:t xml:space="preserve">помогает детям: </w:t>
      </w:r>
      <w:r w:rsidR="00FC5059" w:rsidRPr="00605A3B">
        <w:t>лучше справляются с импульсивностью, удерживают зад</w:t>
      </w:r>
      <w:r w:rsidR="00FC5059" w:rsidRPr="00605A3B">
        <w:t>а</w:t>
      </w:r>
      <w:r w:rsidR="00FC5059" w:rsidRPr="00605A3B">
        <w:t>чу, замечат</w:t>
      </w:r>
      <w:r>
        <w:t>ь</w:t>
      </w:r>
      <w:r w:rsidR="00FC5059" w:rsidRPr="00605A3B">
        <w:t xml:space="preserve"> и контролир</w:t>
      </w:r>
      <w:r>
        <w:t>овать</w:t>
      </w:r>
      <w:r w:rsidR="00FC5059" w:rsidRPr="00605A3B">
        <w:t xml:space="preserve"> свои ошибки. </w:t>
      </w:r>
      <w:r>
        <w:t>Поэтому в</w:t>
      </w:r>
      <w:r w:rsidR="00FC5059" w:rsidRPr="00605A3B">
        <w:t xml:space="preserve"> большинство упражнений </w:t>
      </w:r>
      <w:r w:rsidR="00B214B9">
        <w:t>по коррекции пр</w:t>
      </w:r>
      <w:r w:rsidR="00B214B9">
        <w:t>о</w:t>
      </w:r>
      <w:r w:rsidR="00B214B9">
        <w:t xml:space="preserve">явлений СДВГ </w:t>
      </w:r>
      <w:r w:rsidR="00FC5059" w:rsidRPr="00605A3B">
        <w:t>включен элемент речевой регуляции св</w:t>
      </w:r>
      <w:r w:rsidR="00FC5059" w:rsidRPr="00605A3B">
        <w:t>о</w:t>
      </w:r>
      <w:r w:rsidR="00FC5059" w:rsidRPr="00605A3B">
        <w:t>их действий.</w:t>
      </w:r>
    </w:p>
    <w:p w:rsidR="0040440F" w:rsidRDefault="0040440F" w:rsidP="00255FC1">
      <w:pPr>
        <w:pStyle w:val="a3"/>
        <w:shd w:val="clear" w:color="auto" w:fill="FFFFFF"/>
        <w:spacing w:before="0" w:beforeAutospacing="0"/>
        <w:jc w:val="center"/>
      </w:pPr>
      <w:r w:rsidRPr="00255FC1">
        <w:rPr>
          <w:u w:val="single"/>
        </w:rPr>
        <w:t xml:space="preserve">При организации игровых упражнений с детьми с СДВГ важно учитывать следующие </w:t>
      </w:r>
      <w:r w:rsidR="00255FC1" w:rsidRPr="00255FC1">
        <w:rPr>
          <w:u w:val="single"/>
        </w:rPr>
        <w:t>условия</w:t>
      </w:r>
      <w:r>
        <w:t>:</w:t>
      </w:r>
    </w:p>
    <w:p w:rsidR="0040440F" w:rsidRDefault="00FC5059" w:rsidP="00255FC1">
      <w:pPr>
        <w:pStyle w:val="a3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</w:pPr>
      <w:r w:rsidRPr="00605A3B">
        <w:t>упражнени</w:t>
      </w:r>
      <w:r w:rsidR="0040440F">
        <w:t>я необходимо выстраивать</w:t>
      </w:r>
      <w:r w:rsidRPr="00605A3B">
        <w:t xml:space="preserve"> в виде </w:t>
      </w:r>
      <w:r w:rsidRPr="00605A3B">
        <w:rPr>
          <w:rStyle w:val="a4"/>
        </w:rPr>
        <w:t>игры</w:t>
      </w:r>
      <w:r w:rsidRPr="00605A3B">
        <w:t xml:space="preserve">, чтобы вызвать </w:t>
      </w:r>
      <w:r w:rsidR="00255FC1" w:rsidRPr="00605A3B">
        <w:t xml:space="preserve">у ребенка </w:t>
      </w:r>
      <w:r w:rsidRPr="00605A3B">
        <w:t>интерес</w:t>
      </w:r>
      <w:r w:rsidR="00255FC1">
        <w:t xml:space="preserve"> к зан</w:t>
      </w:r>
      <w:r w:rsidR="00255FC1">
        <w:t>я</w:t>
      </w:r>
      <w:r w:rsidR="00255FC1">
        <w:t>тиям;</w:t>
      </w:r>
      <w:r w:rsidRPr="00605A3B">
        <w:t xml:space="preserve"> </w:t>
      </w:r>
    </w:p>
    <w:p w:rsidR="0040440F" w:rsidRDefault="0040440F" w:rsidP="00255FC1">
      <w:pPr>
        <w:pStyle w:val="a3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</w:pPr>
      <w:r w:rsidRPr="00255FC1">
        <w:rPr>
          <w:b/>
        </w:rPr>
        <w:t>н</w:t>
      </w:r>
      <w:r w:rsidR="00FC5059" w:rsidRPr="00255FC1">
        <w:rPr>
          <w:b/>
        </w:rPr>
        <w:t>е</w:t>
      </w:r>
      <w:r w:rsidR="00FC5059" w:rsidRPr="00605A3B">
        <w:t xml:space="preserve"> следует чересчур </w:t>
      </w:r>
      <w:r w:rsidR="00FC5059" w:rsidRPr="00255FC1">
        <w:rPr>
          <w:b/>
        </w:rPr>
        <w:t>перегружать</w:t>
      </w:r>
      <w:r w:rsidR="00FC5059" w:rsidRPr="00605A3B">
        <w:t xml:space="preserve"> ребенка упражнениями</w:t>
      </w:r>
      <w:r>
        <w:t>, т.к.</w:t>
      </w:r>
      <w:r w:rsidR="00255FC1">
        <w:t xml:space="preserve"> </w:t>
      </w:r>
      <w:r>
        <w:t>э</w:t>
      </w:r>
      <w:r w:rsidR="00FC5059" w:rsidRPr="00605A3B">
        <w:t>то может вызвать у него пр</w:t>
      </w:r>
      <w:r w:rsidR="00FC5059" w:rsidRPr="00605A3B">
        <w:t>о</w:t>
      </w:r>
      <w:r w:rsidR="00FC5059" w:rsidRPr="00605A3B">
        <w:t>тестную реакцию и не</w:t>
      </w:r>
      <w:r w:rsidR="00255FC1">
        <w:t>желание продолжать заниматься;</w:t>
      </w:r>
    </w:p>
    <w:p w:rsidR="0040440F" w:rsidRDefault="0040440F" w:rsidP="00255FC1">
      <w:pPr>
        <w:pStyle w:val="a3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</w:pPr>
      <w:r>
        <w:t>необходимо</w:t>
      </w:r>
      <w:r w:rsidR="00FC5059" w:rsidRPr="00605A3B">
        <w:t xml:space="preserve"> комбинировать по несколько упражнений в 15-20 минутном занятии, своевр</w:t>
      </w:r>
      <w:r w:rsidR="00FC5059" w:rsidRPr="00605A3B">
        <w:t>е</w:t>
      </w:r>
      <w:r w:rsidR="00FC5059" w:rsidRPr="00605A3B">
        <w:t>менно переключая ребенка с одного задания на другое, чередуя подвиж</w:t>
      </w:r>
      <w:r>
        <w:t>ные и «</w:t>
      </w:r>
      <w:r w:rsidR="00FC5059" w:rsidRPr="00605A3B">
        <w:t>сид</w:t>
      </w:r>
      <w:r w:rsidR="00FC5059" w:rsidRPr="00605A3B">
        <w:t>я</w:t>
      </w:r>
      <w:r>
        <w:t>чие»</w:t>
      </w:r>
      <w:r w:rsidR="00FC5059" w:rsidRPr="00605A3B">
        <w:t> </w:t>
      </w:r>
      <w:r w:rsidR="00FC5059" w:rsidRPr="00605A3B">
        <w:rPr>
          <w:rStyle w:val="a4"/>
        </w:rPr>
        <w:t>игры</w:t>
      </w:r>
      <w:r w:rsidR="00255FC1">
        <w:t>;</w:t>
      </w:r>
      <w:r w:rsidR="00FC5059" w:rsidRPr="00605A3B">
        <w:t xml:space="preserve"> </w:t>
      </w:r>
    </w:p>
    <w:p w:rsidR="00FC5059" w:rsidRPr="00605A3B" w:rsidRDefault="00255FC1" w:rsidP="00255FC1">
      <w:pPr>
        <w:pStyle w:val="a3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</w:pPr>
      <w:r>
        <w:t>необходимо</w:t>
      </w:r>
      <w:r w:rsidR="00FC5059" w:rsidRPr="00605A3B">
        <w:t xml:space="preserve"> начинать с </w:t>
      </w:r>
      <w:r w:rsidRPr="00255FC1">
        <w:rPr>
          <w:b/>
        </w:rPr>
        <w:t>доступного</w:t>
      </w:r>
      <w:r>
        <w:t xml:space="preserve"> ребенку </w:t>
      </w:r>
      <w:r w:rsidR="00FC5059" w:rsidRPr="00255FC1">
        <w:rPr>
          <w:b/>
        </w:rPr>
        <w:t>уровня</w:t>
      </w:r>
      <w:r w:rsidR="00FC5059" w:rsidRPr="00605A3B">
        <w:t xml:space="preserve">, чтобы у него не </w:t>
      </w:r>
      <w:r>
        <w:t xml:space="preserve">возник «страх неудачи»; </w:t>
      </w:r>
    </w:p>
    <w:p w:rsidR="00255FC1" w:rsidRDefault="0040440F" w:rsidP="00255FC1">
      <w:pPr>
        <w:pStyle w:val="a3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</w:pPr>
      <w:r>
        <w:t xml:space="preserve">при организации упражнений </w:t>
      </w:r>
      <w:r w:rsidR="00255FC1">
        <w:t xml:space="preserve">необходимо </w:t>
      </w:r>
      <w:r w:rsidRPr="00255FC1">
        <w:rPr>
          <w:b/>
        </w:rPr>
        <w:t>учитывать</w:t>
      </w:r>
      <w:r w:rsidR="00FC5059" w:rsidRPr="00255FC1">
        <w:rPr>
          <w:b/>
        </w:rPr>
        <w:t xml:space="preserve"> возр</w:t>
      </w:r>
      <w:r w:rsidR="00FC5059" w:rsidRPr="00255FC1">
        <w:t>аст</w:t>
      </w:r>
      <w:r w:rsidR="00FC5059" w:rsidRPr="00605A3B">
        <w:t>, раньше которого не имеет смысл начинать</w:t>
      </w:r>
      <w:r w:rsidR="00255FC1">
        <w:t xml:space="preserve"> выполнение упражнения</w:t>
      </w:r>
      <w:r>
        <w:t>, т.к. оно будет недоступно ребенку в силу возра</w:t>
      </w:r>
      <w:r>
        <w:t>с</w:t>
      </w:r>
      <w:r>
        <w:t>тных особенностей</w:t>
      </w:r>
      <w:r w:rsidR="00255FC1">
        <w:t>;</w:t>
      </w:r>
    </w:p>
    <w:p w:rsidR="00945C2A" w:rsidRDefault="00255FC1" w:rsidP="00EE57B0">
      <w:pPr>
        <w:pStyle w:val="a3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</w:pPr>
      <w:r>
        <w:t>и</w:t>
      </w:r>
      <w:r w:rsidR="00FC5059" w:rsidRPr="00605A3B">
        <w:t>нтерес</w:t>
      </w:r>
      <w:r>
        <w:t xml:space="preserve">а необходимо </w:t>
      </w:r>
      <w:r w:rsidR="00EE57B0">
        <w:rPr>
          <w:b/>
        </w:rPr>
        <w:t>хвалить</w:t>
      </w:r>
      <w:r>
        <w:t xml:space="preserve"> ребенка в процессе занятий (</w:t>
      </w:r>
      <w:r w:rsidR="00FC5059" w:rsidRPr="00605A3B">
        <w:t>указ</w:t>
      </w:r>
      <w:r>
        <w:t>ание на недоста</w:t>
      </w:r>
      <w:r>
        <w:t>т</w:t>
      </w:r>
      <w:r>
        <w:t>ки приведет к</w:t>
      </w:r>
      <w:r w:rsidR="00FC5059" w:rsidRPr="00605A3B">
        <w:t xml:space="preserve"> быстро</w:t>
      </w:r>
      <w:r>
        <w:t>й</w:t>
      </w:r>
      <w:r w:rsidR="00FC5059" w:rsidRPr="00605A3B">
        <w:t xml:space="preserve"> потер</w:t>
      </w:r>
      <w:r>
        <w:t>е</w:t>
      </w:r>
      <w:r w:rsidR="00FC5059" w:rsidRPr="00605A3B">
        <w:t xml:space="preserve"> желани</w:t>
      </w:r>
      <w:r>
        <w:t>я</w:t>
      </w:r>
      <w:r w:rsidR="00FC5059" w:rsidRPr="00605A3B">
        <w:t xml:space="preserve"> занимат</w:t>
      </w:r>
      <w:r w:rsidR="00FC5059" w:rsidRPr="00605A3B">
        <w:t>ь</w:t>
      </w:r>
      <w:r w:rsidR="00FC5059" w:rsidRPr="00605A3B">
        <w:t>ся</w:t>
      </w:r>
      <w:r>
        <w:t>)</w:t>
      </w:r>
      <w:r w:rsidR="00FC5059" w:rsidRPr="00605A3B">
        <w:t>.</w:t>
      </w:r>
    </w:p>
    <w:p w:rsidR="00EE57B0" w:rsidRDefault="00EE57B0" w:rsidP="00EE57B0">
      <w:pPr>
        <w:pStyle w:val="a3"/>
        <w:shd w:val="clear" w:color="auto" w:fill="FFFFFF"/>
        <w:spacing w:before="0" w:beforeAutospacing="0"/>
        <w:ind w:left="720"/>
        <w:contextualSpacing/>
        <w:jc w:val="both"/>
      </w:pPr>
    </w:p>
    <w:p w:rsidR="00FC5059" w:rsidRPr="00605A3B" w:rsidRDefault="00EE57B0" w:rsidP="00EE57B0">
      <w:pPr>
        <w:pStyle w:val="a3"/>
        <w:shd w:val="clear" w:color="auto" w:fill="FFFFFF"/>
        <w:spacing w:before="0" w:beforeAutospacing="0"/>
        <w:ind w:firstLine="851"/>
        <w:jc w:val="both"/>
      </w:pPr>
      <w:r>
        <w:rPr>
          <w:i/>
          <w:color w:val="C00000"/>
        </w:rPr>
        <w:t>***</w:t>
      </w:r>
      <w:r w:rsidRPr="00EE57B0">
        <w:rPr>
          <w:i/>
          <w:color w:val="C00000"/>
        </w:rPr>
        <w:t>Особенности похвалы в зависимости от возраста ребенка</w:t>
      </w:r>
      <w:r>
        <w:t>:</w:t>
      </w:r>
      <w:r w:rsidR="00255FC1">
        <w:t xml:space="preserve"> </w:t>
      </w:r>
      <w:r w:rsidR="00FC5059" w:rsidRPr="00605A3B">
        <w:t>До 5 летнего возраста ребе</w:t>
      </w:r>
      <w:r w:rsidR="00FC5059" w:rsidRPr="00605A3B">
        <w:t>н</w:t>
      </w:r>
      <w:r w:rsidR="00FC5059" w:rsidRPr="00605A3B">
        <w:t>ка важно хвалить в любой игре </w:t>
      </w:r>
      <w:r>
        <w:rPr>
          <w:rStyle w:val="a5"/>
        </w:rPr>
        <w:t>(«Молодец», «</w:t>
      </w:r>
      <w:r w:rsidR="00FC5059" w:rsidRPr="00605A3B">
        <w:rPr>
          <w:rStyle w:val="a5"/>
        </w:rPr>
        <w:t>У тебя здорово по</w:t>
      </w:r>
      <w:r>
        <w:rPr>
          <w:rStyle w:val="a5"/>
        </w:rPr>
        <w:t>лучается»</w:t>
      </w:r>
      <w:r w:rsidR="00FC5059" w:rsidRPr="00605A3B">
        <w:rPr>
          <w:rStyle w:val="a5"/>
        </w:rPr>
        <w:t>)</w:t>
      </w:r>
      <w:r w:rsidR="00FC5059" w:rsidRPr="00605A3B">
        <w:t xml:space="preserve">. С </w:t>
      </w:r>
      <w:r>
        <w:t>5-</w:t>
      </w:r>
      <w:r w:rsidR="00FC5059" w:rsidRPr="00605A3B">
        <w:t>6 лет дети нуждаю</w:t>
      </w:r>
      <w:r w:rsidR="00FC5059" w:rsidRPr="00605A3B">
        <w:t>т</w:t>
      </w:r>
      <w:r w:rsidR="00FC5059" w:rsidRPr="00605A3B">
        <w:t>ся в более справедливом отношении и могут воспринимать неадекватную похвалу как обман. Поэт</w:t>
      </w:r>
      <w:r w:rsidR="00FC5059" w:rsidRPr="00605A3B">
        <w:t>о</w:t>
      </w:r>
      <w:r w:rsidR="00FC5059" w:rsidRPr="00605A3B">
        <w:t xml:space="preserve">му в этом возрасте важно менять формулировки поощрения </w:t>
      </w:r>
      <w:r>
        <w:rPr>
          <w:i/>
        </w:rPr>
        <w:t>(«</w:t>
      </w:r>
      <w:r w:rsidR="00FC5059" w:rsidRPr="00EE57B0">
        <w:rPr>
          <w:i/>
        </w:rPr>
        <w:t>Сегодня у тебя получилось лучше, чем вче</w:t>
      </w:r>
      <w:r>
        <w:rPr>
          <w:i/>
        </w:rPr>
        <w:t>ра», «</w:t>
      </w:r>
      <w:r w:rsidR="00FC5059" w:rsidRPr="00EE57B0">
        <w:rPr>
          <w:i/>
        </w:rPr>
        <w:t>Я вижу, что ты старался, и это – самое главное</w:t>
      </w:r>
      <w:r>
        <w:rPr>
          <w:i/>
        </w:rPr>
        <w:t>»</w:t>
      </w:r>
      <w:r w:rsidR="00FC5059" w:rsidRPr="00605A3B">
        <w:t>).</w:t>
      </w:r>
    </w:p>
    <w:p w:rsidR="0014583A" w:rsidRPr="00605A3B" w:rsidRDefault="0014583A" w:rsidP="0014583A">
      <w:pPr>
        <w:pStyle w:val="a3"/>
        <w:shd w:val="clear" w:color="auto" w:fill="FFFFFF"/>
        <w:spacing w:before="0" w:beforeAutospacing="0"/>
        <w:jc w:val="both"/>
      </w:pPr>
      <w:proofErr w:type="gramStart"/>
      <w:r>
        <w:lastRenderedPageBreak/>
        <w:t>Представленные</w:t>
      </w:r>
      <w:proofErr w:type="gramEnd"/>
      <w:r>
        <w:t xml:space="preserve"> ниже игровые упражнение</w:t>
      </w:r>
      <w:r w:rsidRPr="00605A3B">
        <w:t xml:space="preserve"> можно проводить как с группой </w:t>
      </w:r>
      <w:r w:rsidRPr="00605A3B">
        <w:rPr>
          <w:rStyle w:val="a4"/>
        </w:rPr>
        <w:t>детей</w:t>
      </w:r>
      <w:r w:rsidRPr="00605A3B">
        <w:t>, так и с одним р</w:t>
      </w:r>
      <w:r w:rsidRPr="00605A3B">
        <w:t>е</w:t>
      </w:r>
      <w:r w:rsidRPr="00605A3B">
        <w:t>бенком.</w:t>
      </w:r>
    </w:p>
    <w:p w:rsidR="00B214B9" w:rsidRPr="00DA1291" w:rsidRDefault="00B214B9" w:rsidP="00B214B9">
      <w:pPr>
        <w:pStyle w:val="a3"/>
        <w:shd w:val="clear" w:color="auto" w:fill="FFFFFF"/>
        <w:spacing w:before="0" w:beforeAutospacing="0"/>
        <w:jc w:val="center"/>
        <w:rPr>
          <w:b/>
          <w:color w:val="C00000"/>
        </w:rPr>
      </w:pPr>
      <w:r w:rsidRPr="00DA1291">
        <w:rPr>
          <w:b/>
          <w:color w:val="C00000"/>
        </w:rPr>
        <w:t>Упражнение «</w:t>
      </w:r>
      <w:r w:rsidR="00FC5059" w:rsidRPr="00DA1291">
        <w:rPr>
          <w:b/>
          <w:color w:val="C00000"/>
        </w:rPr>
        <w:t>Речка-берег</w:t>
      </w:r>
      <w:r w:rsidRPr="00DA1291">
        <w:rPr>
          <w:b/>
          <w:color w:val="C00000"/>
        </w:rPr>
        <w:t>»</w:t>
      </w:r>
    </w:p>
    <w:p w:rsidR="00FC5059" w:rsidRPr="00605A3B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605A3B">
        <w:t>Для этой </w:t>
      </w:r>
      <w:r w:rsidRPr="00605A3B">
        <w:rPr>
          <w:rStyle w:val="a4"/>
        </w:rPr>
        <w:t>игры</w:t>
      </w:r>
      <w:r w:rsidRPr="00605A3B">
        <w:t xml:space="preserve"> вам понадобиться веревочка, которая будет лежать на </w:t>
      </w:r>
      <w:proofErr w:type="gramStart"/>
      <w:r w:rsidRPr="00605A3B">
        <w:t>полу</w:t>
      </w:r>
      <w:proofErr w:type="gramEnd"/>
      <w:r w:rsidRPr="00605A3B">
        <w:t xml:space="preserve"> и обозн</w:t>
      </w:r>
      <w:r w:rsidRPr="00605A3B">
        <w:t>а</w:t>
      </w:r>
      <w:r w:rsidR="00B214B9">
        <w:t>чать «береговую линию»</w:t>
      </w:r>
      <w:r w:rsidRPr="00605A3B">
        <w:t xml:space="preserve">. </w:t>
      </w:r>
      <w:r w:rsidR="00B214B9">
        <w:t>Р</w:t>
      </w:r>
      <w:r w:rsidRPr="00605A3B">
        <w:t xml:space="preserve">оль </w:t>
      </w:r>
      <w:r w:rsidR="00B214B9">
        <w:t xml:space="preserve">условной линии </w:t>
      </w:r>
      <w:r w:rsidRPr="00605A3B">
        <w:t>может сыграть край ковра или любая другая отчетливая граница. Уч</w:t>
      </w:r>
      <w:r w:rsidRPr="00605A3B">
        <w:t>а</w:t>
      </w:r>
      <w:r w:rsidRPr="00605A3B">
        <w:t xml:space="preserve">стники </w:t>
      </w:r>
      <w:proofErr w:type="spellStart"/>
      <w:r w:rsidRPr="00605A3B">
        <w:t>сто</w:t>
      </w:r>
      <w:r w:rsidR="00B214B9">
        <w:t>ия</w:t>
      </w:r>
      <w:r w:rsidRPr="00605A3B">
        <w:t>т</w:t>
      </w:r>
      <w:proofErr w:type="spellEnd"/>
      <w:r w:rsidRPr="00605A3B">
        <w:t xml:space="preserve"> </w:t>
      </w:r>
      <w:r w:rsidR="00B214B9">
        <w:t>«н</w:t>
      </w:r>
      <w:r w:rsidRPr="00605A3B">
        <w:t>а берегу</w:t>
      </w:r>
      <w:r w:rsidR="00B214B9">
        <w:t>»</w:t>
      </w:r>
      <w:r w:rsidRPr="00605A3B">
        <w:t> </w:t>
      </w:r>
      <w:r w:rsidRPr="00605A3B">
        <w:rPr>
          <w:rStyle w:val="a5"/>
        </w:rPr>
        <w:t>(по одну сторону веревочки)</w:t>
      </w:r>
      <w:r w:rsidRPr="00605A3B">
        <w:t>. С дру</w:t>
      </w:r>
      <w:r w:rsidR="00B214B9">
        <w:t>гой стороны «</w:t>
      </w:r>
      <w:r w:rsidRPr="00605A3B">
        <w:t>течет</w:t>
      </w:r>
      <w:r w:rsidR="00B214B9">
        <w:t>»</w:t>
      </w:r>
      <w:r w:rsidRPr="00605A3B">
        <w:t xml:space="preserve"> река. Вед</w:t>
      </w:r>
      <w:r w:rsidRPr="00605A3B">
        <w:t>у</w:t>
      </w:r>
      <w:r w:rsidRPr="00605A3B">
        <w:t>щий предлагает участникам выполнять его ко</w:t>
      </w:r>
      <w:r w:rsidR="00B214B9">
        <w:t>манды. Когда он говорит «</w:t>
      </w:r>
      <w:r w:rsidR="00DA1291">
        <w:t>речка!»</w:t>
      </w:r>
      <w:r w:rsidRPr="00605A3B">
        <w:t xml:space="preserve">– </w:t>
      </w:r>
      <w:r w:rsidR="00DA1291">
        <w:t>прыгать в речку, когда говорит «</w:t>
      </w:r>
      <w:r w:rsidRPr="00605A3B">
        <w:t>б</w:t>
      </w:r>
      <w:r w:rsidRPr="00605A3B">
        <w:t>е</w:t>
      </w:r>
      <w:r w:rsidR="00DA1291">
        <w:t>рег!»</w:t>
      </w:r>
      <w:r w:rsidRPr="00605A3B">
        <w:t xml:space="preserve"> – на берег.</w:t>
      </w:r>
    </w:p>
    <w:p w:rsidR="00FC5059" w:rsidRPr="00605A3B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605A3B">
        <w:t>Первая часть </w:t>
      </w:r>
      <w:r w:rsidRPr="00605A3B">
        <w:rPr>
          <w:rStyle w:val="a4"/>
        </w:rPr>
        <w:t>игры – тренировочная</w:t>
      </w:r>
      <w:r w:rsidRPr="00605A3B">
        <w:t>. Ведущий командует, называя в случайном по</w:t>
      </w:r>
      <w:r w:rsidR="00DA1291">
        <w:t>рядке «речка», «берег»</w:t>
      </w:r>
      <w:r w:rsidRPr="00605A3B">
        <w:t>, и смотрит – смог ли ребенок выработать избирательную реакцию на разные инструкции. Е</w:t>
      </w:r>
      <w:r w:rsidRPr="00605A3B">
        <w:t>с</w:t>
      </w:r>
      <w:r w:rsidRPr="00605A3B">
        <w:t xml:space="preserve">ли на тренировочной стадии все в порядке – переходим </w:t>
      </w:r>
      <w:proofErr w:type="gramStart"/>
      <w:r w:rsidRPr="00605A3B">
        <w:t>к</w:t>
      </w:r>
      <w:proofErr w:type="gramEnd"/>
      <w:r w:rsidRPr="00605A3B">
        <w:t xml:space="preserve"> основн</w:t>
      </w:r>
      <w:r w:rsidR="00DA1291">
        <w:t>ой</w:t>
      </w:r>
      <w:r w:rsidRPr="00605A3B">
        <w:t>.</w:t>
      </w:r>
    </w:p>
    <w:p w:rsidR="00FC5059" w:rsidRPr="00605A3B" w:rsidRDefault="00FC5059" w:rsidP="00A85E49">
      <w:pPr>
        <w:pStyle w:val="a3"/>
        <w:shd w:val="clear" w:color="auto" w:fill="FFFFFF"/>
        <w:spacing w:before="0" w:beforeAutospacing="0"/>
        <w:ind w:firstLine="851"/>
        <w:jc w:val="both"/>
      </w:pPr>
      <w:r w:rsidRPr="00DA1291">
        <w:rPr>
          <w:b/>
        </w:rPr>
        <w:t>Вариант 1</w:t>
      </w:r>
      <w:r w:rsidRPr="00605A3B">
        <w:t>. Ведущий продолжает командовать, куда прыгать, и прыгает вместе с участник</w:t>
      </w:r>
      <w:r w:rsidRPr="00605A3B">
        <w:t>а</w:t>
      </w:r>
      <w:r w:rsidRPr="00605A3B">
        <w:t>ми. В какой-то момент он начинает давать команды в четком порядке чередования </w:t>
      </w:r>
      <w:r w:rsidRPr="00605A3B">
        <w:rPr>
          <w:rStyle w:val="a5"/>
        </w:rPr>
        <w:t>(речка, берег, ре</w:t>
      </w:r>
      <w:r w:rsidRPr="00605A3B">
        <w:rPr>
          <w:rStyle w:val="a5"/>
        </w:rPr>
        <w:t>ч</w:t>
      </w:r>
      <w:r w:rsidRPr="00605A3B">
        <w:rPr>
          <w:rStyle w:val="a5"/>
        </w:rPr>
        <w:t>ка, берег и т. д.)</w:t>
      </w:r>
      <w:r w:rsidRPr="00605A3B">
        <w:t xml:space="preserve">. Когда участники привыкают к такому ритму и начинают прыгать </w:t>
      </w:r>
      <w:proofErr w:type="gramStart"/>
      <w:r w:rsidRPr="00605A3B">
        <w:t>автоматически то</w:t>
      </w:r>
      <w:proofErr w:type="gramEnd"/>
      <w:r w:rsidRPr="00605A3B">
        <w:t xml:space="preserve"> туда, то сюда, ведущий вдруг нарушает порядок и командует,</w:t>
      </w:r>
      <w:r w:rsidR="00DA1291">
        <w:t xml:space="preserve"> </w:t>
      </w:r>
      <w:r w:rsidRPr="00605A3B">
        <w:rPr>
          <w:u w:val="single"/>
        </w:rPr>
        <w:t>например</w:t>
      </w:r>
      <w:r w:rsidR="00DA1291">
        <w:t>: «</w:t>
      </w:r>
      <w:r w:rsidRPr="00605A3B">
        <w:t>Речка! Берег! Речка! Ре</w:t>
      </w:r>
      <w:r w:rsidRPr="00605A3B">
        <w:t>ч</w:t>
      </w:r>
      <w:r w:rsidRPr="00605A3B">
        <w:t>ка!"</w:t>
      </w:r>
      <w:r w:rsidR="00DA1291">
        <w:t>»</w:t>
      </w:r>
      <w:r w:rsidRPr="00605A3B">
        <w:t>. На эту уловку особенно часто п</w:t>
      </w:r>
      <w:r w:rsidRPr="00605A3B">
        <w:t>о</w:t>
      </w:r>
      <w:r w:rsidRPr="00605A3B">
        <w:t>падаются дети, испытывающие трудности переключения. Они легко входят в определенный ритм, но потом не могут вовремя изменить свою тактику и продолж</w:t>
      </w:r>
      <w:r w:rsidRPr="00605A3B">
        <w:t>а</w:t>
      </w:r>
      <w:r w:rsidRPr="00605A3B">
        <w:t>ют действовать старым способом. Если ребенок регулярно ошибается при таком переключении, п</w:t>
      </w:r>
      <w:r w:rsidRPr="00605A3B">
        <w:t>о</w:t>
      </w:r>
      <w:r w:rsidRPr="00605A3B">
        <w:t>просите его не торопиться с действием, а сначала сказать вслух, что надо сделать, а уже потом пр</w:t>
      </w:r>
      <w:r w:rsidRPr="00605A3B">
        <w:t>ы</w:t>
      </w:r>
      <w:r w:rsidRPr="00605A3B">
        <w:t>гать. Таким обра</w:t>
      </w:r>
      <w:r w:rsidR="00DA1291">
        <w:t>зом, мы «вставляем»</w:t>
      </w:r>
      <w:r w:rsidRPr="00605A3B">
        <w:t xml:space="preserve"> его речь между инструкцией </w:t>
      </w:r>
      <w:r w:rsidRPr="00605A3B">
        <w:rPr>
          <w:rStyle w:val="a5"/>
        </w:rPr>
        <w:t>(командой)</w:t>
      </w:r>
      <w:r w:rsidRPr="00605A3B">
        <w:t> и ее исполнением</w:t>
      </w:r>
      <w:r w:rsidRPr="00DA1291">
        <w:rPr>
          <w:b/>
        </w:rPr>
        <w:t xml:space="preserve">. </w:t>
      </w:r>
      <w:proofErr w:type="spellStart"/>
      <w:r w:rsidRPr="00DA1291">
        <w:rPr>
          <w:b/>
        </w:rPr>
        <w:t>Оречевл</w:t>
      </w:r>
      <w:r w:rsidRPr="00DA1291">
        <w:rPr>
          <w:b/>
        </w:rPr>
        <w:t>е</w:t>
      </w:r>
      <w:r w:rsidRPr="00DA1291">
        <w:rPr>
          <w:b/>
        </w:rPr>
        <w:t>ние</w:t>
      </w:r>
      <w:proofErr w:type="spellEnd"/>
      <w:r w:rsidRPr="00DA1291">
        <w:rPr>
          <w:b/>
        </w:rPr>
        <w:t xml:space="preserve"> своих действий </w:t>
      </w:r>
      <w:r w:rsidRPr="00605A3B">
        <w:t>– очень важный навык, позволяющий справляться с импульсивностью и трудностями пер</w:t>
      </w:r>
      <w:r w:rsidRPr="00605A3B">
        <w:t>е</w:t>
      </w:r>
      <w:r w:rsidRPr="00605A3B">
        <w:t>ключения. В этом упражнении вполне реально развить эту способность.</w:t>
      </w:r>
    </w:p>
    <w:p w:rsidR="00DA1291" w:rsidRDefault="00FC5059" w:rsidP="00A85E49">
      <w:pPr>
        <w:pStyle w:val="a3"/>
        <w:shd w:val="clear" w:color="auto" w:fill="FFFFFF"/>
        <w:spacing w:before="0" w:beforeAutospacing="0"/>
        <w:ind w:firstLine="851"/>
        <w:contextualSpacing/>
        <w:jc w:val="both"/>
      </w:pPr>
      <w:r w:rsidRPr="00DA1291">
        <w:rPr>
          <w:b/>
        </w:rPr>
        <w:t>Вариант 2</w:t>
      </w:r>
      <w:r w:rsidRPr="00605A3B">
        <w:t> </w:t>
      </w:r>
      <w:r w:rsidRPr="00605A3B">
        <w:rPr>
          <w:rStyle w:val="a5"/>
        </w:rPr>
        <w:t>(</w:t>
      </w:r>
      <w:r w:rsidR="00DA1291">
        <w:rPr>
          <w:rStyle w:val="a5"/>
        </w:rPr>
        <w:t>с усложнением</w:t>
      </w:r>
      <w:r w:rsidRPr="00605A3B">
        <w:rPr>
          <w:rStyle w:val="a5"/>
        </w:rPr>
        <w:t>)</w:t>
      </w:r>
      <w:r w:rsidRPr="00605A3B">
        <w:t>. Когда ребенок вполне освоится с первым вариантом </w:t>
      </w:r>
      <w:r w:rsidRPr="00605A3B">
        <w:rPr>
          <w:rStyle w:val="a4"/>
        </w:rPr>
        <w:t>игры</w:t>
      </w:r>
      <w:r w:rsidRPr="00605A3B">
        <w:t> и сможет выполнять задание без ошибок, можно перейти к варианту, развивающему избирательность внимания. Ведущий сооб</w:t>
      </w:r>
      <w:r w:rsidR="00DA1291">
        <w:t xml:space="preserve">щает ребенку, что сейчас будет </w:t>
      </w:r>
      <w:r w:rsidR="00DA1291" w:rsidRPr="00DA1291">
        <w:rPr>
          <w:u w:val="single"/>
        </w:rPr>
        <w:t xml:space="preserve">«обманывать его глазки» </w:t>
      </w:r>
      <w:r w:rsidRPr="00DA1291">
        <w:rPr>
          <w:u w:val="single"/>
        </w:rPr>
        <w:t>– говорить все правильно, а делать неправильно</w:t>
      </w:r>
      <w:r w:rsidRPr="00605A3B">
        <w:t>. После этого начинается как бы обычный вариант </w:t>
      </w:r>
      <w:r w:rsidRPr="00605A3B">
        <w:rPr>
          <w:rStyle w:val="a4"/>
        </w:rPr>
        <w:t>игры</w:t>
      </w:r>
      <w:r w:rsidRPr="00605A3B">
        <w:t>, когда пе</w:t>
      </w:r>
      <w:r w:rsidRPr="00605A3B">
        <w:t>р</w:t>
      </w:r>
      <w:r w:rsidRPr="00605A3B">
        <w:t>вые н</w:t>
      </w:r>
      <w:r w:rsidRPr="00605A3B">
        <w:t>е</w:t>
      </w:r>
      <w:r w:rsidRPr="00605A3B">
        <w:t>сколько команд соответствуют тому, что делает ведущий. В какой-то момент веду</w:t>
      </w:r>
      <w:r w:rsidR="00DA1291">
        <w:t>щий делает «</w:t>
      </w:r>
      <w:r w:rsidRPr="00605A3B">
        <w:t>ошиб</w:t>
      </w:r>
      <w:r w:rsidR="00DA1291">
        <w:t>ку»</w:t>
      </w:r>
      <w:r w:rsidRPr="00605A3B">
        <w:t>, например,</w:t>
      </w:r>
      <w:r w:rsidR="00DA1291">
        <w:t xml:space="preserve"> </w:t>
      </w:r>
      <w:r w:rsidRPr="00605A3B">
        <w:rPr>
          <w:u w:val="single"/>
        </w:rPr>
        <w:t>говорит</w:t>
      </w:r>
      <w:r w:rsidR="00DA1291">
        <w:t>: «Берег!»</w:t>
      </w:r>
      <w:r w:rsidRPr="00605A3B">
        <w:t xml:space="preserve"> – а прыгает в </w:t>
      </w:r>
      <w:r w:rsidR="00DA1291">
        <w:t>«</w:t>
      </w:r>
      <w:r w:rsidRPr="00605A3B">
        <w:t>речку</w:t>
      </w:r>
      <w:r w:rsidR="00DA1291">
        <w:t>». Ребенок должен «отключить»</w:t>
      </w:r>
      <w:r w:rsidRPr="00605A3B">
        <w:t xml:space="preserve"> свои гл</w:t>
      </w:r>
      <w:r w:rsidRPr="00605A3B">
        <w:t>а</w:t>
      </w:r>
      <w:r w:rsidRPr="00605A3B">
        <w:t>за, а следовать только тому, что приходит через уши. Для импульсивных </w:t>
      </w:r>
      <w:r w:rsidRPr="00605A3B">
        <w:rPr>
          <w:rStyle w:val="a4"/>
        </w:rPr>
        <w:t>детей это очень трудно</w:t>
      </w:r>
      <w:r w:rsidRPr="00605A3B">
        <w:t xml:space="preserve">. В этом случае также положение спасает </w:t>
      </w:r>
      <w:r w:rsidRPr="00DA1291">
        <w:rPr>
          <w:b/>
        </w:rPr>
        <w:t>речь</w:t>
      </w:r>
      <w:r w:rsidRPr="00605A3B">
        <w:t xml:space="preserve"> ребенка. Он должен повторять инструкцию ведущего и только потом прыга</w:t>
      </w:r>
      <w:r w:rsidR="00DA1291">
        <w:t>ть. Точно так же ведущий может «</w:t>
      </w:r>
      <w:r w:rsidR="00DA1291" w:rsidRPr="00DA1291">
        <w:rPr>
          <w:u w:val="single"/>
        </w:rPr>
        <w:t>обманывать ушки»</w:t>
      </w:r>
      <w:r w:rsidRPr="00DA1291">
        <w:rPr>
          <w:u w:val="single"/>
        </w:rPr>
        <w:t xml:space="preserve"> – делать все правильно, а говорить непр</w:t>
      </w:r>
      <w:r w:rsidRPr="00DA1291">
        <w:rPr>
          <w:u w:val="single"/>
        </w:rPr>
        <w:t>а</w:t>
      </w:r>
      <w:r w:rsidRPr="00DA1291">
        <w:rPr>
          <w:u w:val="single"/>
        </w:rPr>
        <w:t>вильно</w:t>
      </w:r>
      <w:r w:rsidRPr="00605A3B">
        <w:t>. Это тоже сложная задача, так как здесь ребенку нужно идти вопреки тому, что говорит взрослый, и четко придерживаться изначальной инструкции </w:t>
      </w:r>
      <w:r w:rsidRPr="00605A3B">
        <w:rPr>
          <w:rStyle w:val="a5"/>
        </w:rPr>
        <w:t>(повторять действия, а не команды)</w:t>
      </w:r>
      <w:r w:rsidRPr="00605A3B">
        <w:t>.</w:t>
      </w:r>
    </w:p>
    <w:p w:rsidR="00DA1291" w:rsidRDefault="00FC5059" w:rsidP="00A85E49">
      <w:pPr>
        <w:pStyle w:val="a3"/>
        <w:shd w:val="clear" w:color="auto" w:fill="FFFFFF"/>
        <w:spacing w:before="0" w:beforeAutospacing="0"/>
        <w:ind w:firstLine="851"/>
        <w:contextualSpacing/>
        <w:jc w:val="both"/>
      </w:pPr>
      <w:r w:rsidRPr="00DA1291">
        <w:rPr>
          <w:i/>
          <w:color w:val="C00000"/>
          <w:u w:val="single"/>
        </w:rPr>
        <w:t>Комментарий</w:t>
      </w:r>
      <w:r w:rsidRPr="00DA1291">
        <w:rPr>
          <w:i/>
          <w:color w:val="C00000"/>
        </w:rPr>
        <w:t>:</w:t>
      </w:r>
      <w:r w:rsidRPr="00605A3B">
        <w:t xml:space="preserve"> это упражнение позволяет научить ребенка справляться с импульсивностью, трудн</w:t>
      </w:r>
      <w:r w:rsidRPr="00605A3B">
        <w:t>о</w:t>
      </w:r>
      <w:r w:rsidRPr="00605A3B">
        <w:t>стями переключения, развивает избирательность реакций и внимания и речевую регуляцию деятел</w:t>
      </w:r>
      <w:r w:rsidR="00DA1291">
        <w:t>ь</w:t>
      </w:r>
      <w:r w:rsidRPr="00605A3B">
        <w:t xml:space="preserve">ности. </w:t>
      </w:r>
    </w:p>
    <w:p w:rsidR="00FC5059" w:rsidRPr="00605A3B" w:rsidRDefault="00FC5059" w:rsidP="00A85E49">
      <w:pPr>
        <w:pStyle w:val="a3"/>
        <w:shd w:val="clear" w:color="auto" w:fill="FFFFFF"/>
        <w:spacing w:before="0" w:beforeAutospacing="0"/>
        <w:ind w:firstLine="851"/>
        <w:contextualSpacing/>
        <w:jc w:val="both"/>
      </w:pPr>
      <w:r w:rsidRPr="00605A3B">
        <w:t>Наиболее эффективно его использовать с детьми 5 лет</w:t>
      </w:r>
      <w:r w:rsidR="00DA1291" w:rsidRPr="00DA1291">
        <w:t xml:space="preserve"> </w:t>
      </w:r>
      <w:r w:rsidR="00DA1291">
        <w:t xml:space="preserve">и </w:t>
      </w:r>
      <w:r w:rsidR="00DA1291" w:rsidRPr="00605A3B">
        <w:t>старше</w:t>
      </w:r>
      <w:r w:rsidRPr="00605A3B">
        <w:t xml:space="preserve">, но до этого возраста также можно пробовать самые </w:t>
      </w:r>
      <w:r w:rsidR="00DA1291">
        <w:t xml:space="preserve">первый </w:t>
      </w:r>
      <w:r w:rsidRPr="00605A3B">
        <w:t>прост</w:t>
      </w:r>
      <w:r w:rsidR="00DA1291">
        <w:t>ой</w:t>
      </w:r>
      <w:r w:rsidRPr="00605A3B">
        <w:t xml:space="preserve"> вариант этой </w:t>
      </w:r>
      <w:r w:rsidRPr="00605A3B">
        <w:rPr>
          <w:rStyle w:val="a4"/>
        </w:rPr>
        <w:t>игры</w:t>
      </w:r>
      <w:r w:rsidRPr="00605A3B">
        <w:t xml:space="preserve">. Периодичность его выполнения – по 5 минут в день. </w:t>
      </w:r>
      <w:r w:rsidRPr="00DA1291">
        <w:rPr>
          <w:b/>
        </w:rPr>
        <w:t>Чтобы ребенку не сильно надоело одно и то же</w:t>
      </w:r>
      <w:r w:rsidRPr="00605A3B">
        <w:t xml:space="preserve">, можно предлагать разные варианты движений. </w:t>
      </w:r>
      <w:proofErr w:type="gramStart"/>
      <w:r w:rsidRPr="00605A3B">
        <w:t>Напри</w:t>
      </w:r>
      <w:r w:rsidR="00DA1291">
        <w:t>мер, вместо прыжков «в речку» и «на берег»</w:t>
      </w:r>
      <w:r w:rsidRPr="00605A3B">
        <w:t xml:space="preserve"> предлагать ребенку приседать и вст</w:t>
      </w:r>
      <w:r w:rsidRPr="00605A3B">
        <w:t>а</w:t>
      </w:r>
      <w:r w:rsidRPr="00605A3B">
        <w:t>вать с поднятыми вве</w:t>
      </w:r>
      <w:r w:rsidR="00DA1291">
        <w:t>рх руками, изображая «</w:t>
      </w:r>
      <w:r w:rsidRPr="00605A3B">
        <w:t>грибочки</w:t>
      </w:r>
      <w:r w:rsidR="00DA1291">
        <w:t>» и «</w:t>
      </w:r>
      <w:r w:rsidRPr="00605A3B">
        <w:t>елочки</w:t>
      </w:r>
      <w:r w:rsidR="00DA1291">
        <w:t>»</w:t>
      </w:r>
      <w:r w:rsidRPr="00605A3B">
        <w:t>.</w:t>
      </w:r>
      <w:proofErr w:type="gramEnd"/>
      <w:r w:rsidRPr="00605A3B">
        <w:t xml:space="preserve"> Какие-то движения можно пр</w:t>
      </w:r>
      <w:r w:rsidRPr="00605A3B">
        <w:t>и</w:t>
      </w:r>
      <w:r w:rsidRPr="00605A3B">
        <w:t>думать сам</w:t>
      </w:r>
      <w:r w:rsidRPr="00605A3B">
        <w:t>о</w:t>
      </w:r>
      <w:r w:rsidRPr="00605A3B">
        <w:t>стоятельно.</w:t>
      </w:r>
    </w:p>
    <w:p w:rsidR="00FC5059" w:rsidRPr="00DA1291" w:rsidRDefault="00DA1291" w:rsidP="00DA1291">
      <w:pPr>
        <w:pStyle w:val="a3"/>
        <w:shd w:val="clear" w:color="auto" w:fill="FFFFFF"/>
        <w:spacing w:before="0" w:beforeAutospacing="0"/>
        <w:jc w:val="center"/>
        <w:rPr>
          <w:b/>
          <w:color w:val="C00000"/>
        </w:rPr>
      </w:pPr>
      <w:r w:rsidRPr="00DA1291">
        <w:rPr>
          <w:b/>
          <w:color w:val="C00000"/>
        </w:rPr>
        <w:t>Упражнение «Мама-робот»</w:t>
      </w:r>
    </w:p>
    <w:p w:rsidR="008C264C" w:rsidRDefault="00DC55F7" w:rsidP="006747F1">
      <w:pPr>
        <w:pStyle w:val="a3"/>
        <w:shd w:val="clear" w:color="auto" w:fill="FFFFFF"/>
        <w:spacing w:before="0" w:beforeAutospacing="0"/>
        <w:jc w:val="both"/>
      </w:pPr>
      <w:r>
        <w:rPr>
          <w:color w:val="C00000"/>
        </w:rPr>
        <w:t>О</w:t>
      </w:r>
      <w:r w:rsidRPr="00DC55F7">
        <w:rPr>
          <w:color w:val="C00000"/>
        </w:rPr>
        <w:t>дна из трудностей, которые испытывают дети с </w:t>
      </w:r>
      <w:r w:rsidRPr="00DC55F7">
        <w:rPr>
          <w:rStyle w:val="a4"/>
          <w:color w:val="C00000"/>
        </w:rPr>
        <w:t>СДВГ</w:t>
      </w:r>
      <w:r w:rsidRPr="00605A3B">
        <w:t xml:space="preserve"> </w:t>
      </w:r>
      <w:r>
        <w:t>-</w:t>
      </w:r>
      <w:r w:rsidRPr="00605A3B">
        <w:t xml:space="preserve"> планирования своих действий с пом</w:t>
      </w:r>
      <w:r w:rsidRPr="00605A3B">
        <w:t>о</w:t>
      </w:r>
      <w:r w:rsidRPr="00605A3B">
        <w:t>щью ре</w:t>
      </w:r>
      <w:r w:rsidR="008C264C">
        <w:t>чи и поэтому задача взрослых развивать у ребенка данные умения.</w:t>
      </w:r>
    </w:p>
    <w:p w:rsidR="00FC5059" w:rsidRPr="00605A3B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605A3B">
        <w:t>Детям с дефицитом внимания и трудностями произвольной регуляции деятельности очень полезно чему-то учить взрослых, объяснять, как что-то надо делать. При этом важно, чтобы ребенок как можно больше говорил и как можно меньше пок</w:t>
      </w:r>
      <w:r w:rsidRPr="00605A3B">
        <w:t>а</w:t>
      </w:r>
      <w:r w:rsidRPr="00605A3B">
        <w:t>зывал.</w:t>
      </w:r>
    </w:p>
    <w:p w:rsidR="00FC5059" w:rsidRPr="00605A3B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605A3B">
        <w:t xml:space="preserve">Если хорошенько подумать, очень часто </w:t>
      </w:r>
      <w:r w:rsidR="00A85E49">
        <w:t>взрослые довольствуются</w:t>
      </w:r>
      <w:r w:rsidRPr="00605A3B">
        <w:t xml:space="preserve"> </w:t>
      </w:r>
      <w:r w:rsidR="00A85E49">
        <w:t>«</w:t>
      </w:r>
      <w:r w:rsidRPr="00605A3B">
        <w:t>жестовой речью</w:t>
      </w:r>
      <w:r w:rsidR="00A85E49">
        <w:t xml:space="preserve">» </w:t>
      </w:r>
      <w:r w:rsidRPr="00605A3B">
        <w:rPr>
          <w:rStyle w:val="a4"/>
        </w:rPr>
        <w:t>детей</w:t>
      </w:r>
      <w:r w:rsidRPr="00605A3B">
        <w:t>, к</w:t>
      </w:r>
      <w:r w:rsidRPr="00605A3B">
        <w:t>о</w:t>
      </w:r>
      <w:r w:rsidRPr="00605A3B">
        <w:t xml:space="preserve">торая </w:t>
      </w:r>
      <w:r w:rsidR="00A85E49">
        <w:t>часто</w:t>
      </w:r>
      <w:r w:rsidRPr="00605A3B">
        <w:t xml:space="preserve"> </w:t>
      </w:r>
      <w:r w:rsidR="00A85E49">
        <w:t>скрывает</w:t>
      </w:r>
      <w:r w:rsidRPr="00605A3B">
        <w:t xml:space="preserve"> трудности речевой организации поведения.</w:t>
      </w:r>
    </w:p>
    <w:p w:rsidR="00FC5059" w:rsidRPr="00605A3B" w:rsidRDefault="00A85E49" w:rsidP="006747F1">
      <w:pPr>
        <w:pStyle w:val="a3"/>
        <w:shd w:val="clear" w:color="auto" w:fill="FFFFFF"/>
        <w:spacing w:before="0" w:beforeAutospacing="0"/>
        <w:jc w:val="both"/>
      </w:pPr>
      <w:r w:rsidRPr="00A85E49">
        <w:rPr>
          <w:i/>
          <w:color w:val="C00000"/>
        </w:rPr>
        <w:t>Фабула для ребенка</w:t>
      </w:r>
      <w:r>
        <w:t>: «</w:t>
      </w:r>
      <w:r w:rsidR="00FC5059" w:rsidRPr="00605A3B">
        <w:t xml:space="preserve">Представь себе, что </w:t>
      </w:r>
      <w:r>
        <w:t>я</w:t>
      </w:r>
      <w:r w:rsidR="00FC5059" w:rsidRPr="00605A3B">
        <w:t xml:space="preserve"> разучилась делать самые элементарные вещи, напр</w:t>
      </w:r>
      <w:r w:rsidR="00FC5059" w:rsidRPr="00605A3B">
        <w:t>и</w:t>
      </w:r>
      <w:r w:rsidR="00FC5059" w:rsidRPr="00605A3B">
        <w:t>мер, наливать сок в стакан или делать бутерброд. А еще лучше, если она при этом ничего не видит и м</w:t>
      </w:r>
      <w:r w:rsidR="00FC5059" w:rsidRPr="00605A3B">
        <w:t>о</w:t>
      </w:r>
      <w:r w:rsidR="00FC5059" w:rsidRPr="00605A3B">
        <w:t xml:space="preserve">жет делать все только на ощупь. Для этого </w:t>
      </w:r>
      <w:r>
        <w:t>мне нужен «</w:t>
      </w:r>
      <w:r w:rsidR="00FC5059" w:rsidRPr="00605A3B">
        <w:t>проводник</w:t>
      </w:r>
      <w:r>
        <w:t>»</w:t>
      </w:r>
      <w:r w:rsidR="00FC5059" w:rsidRPr="00605A3B">
        <w:t xml:space="preserve">, который бы подсказал, куда нужно пойти и что сделать. Этим проводником может стать </w:t>
      </w:r>
      <w:r>
        <w:t>ты»</w:t>
      </w:r>
      <w:r w:rsidR="00FC5059" w:rsidRPr="00605A3B">
        <w:t>.</w:t>
      </w:r>
    </w:p>
    <w:p w:rsidR="00FC5059" w:rsidRPr="00605A3B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A85E49">
        <w:rPr>
          <w:b/>
        </w:rPr>
        <w:t>Вариант 1</w:t>
      </w:r>
      <w:r w:rsidRPr="00605A3B">
        <w:t>. Попросите ребенка, чтобы он научил Вас чему-нибудь, что он умеет, но только с пом</w:t>
      </w:r>
      <w:r w:rsidRPr="00605A3B">
        <w:t>о</w:t>
      </w:r>
      <w:r w:rsidRPr="00605A3B">
        <w:t xml:space="preserve">щью слов. Например, сделать бутерброд. При этом </w:t>
      </w:r>
      <w:r w:rsidR="00A85E49">
        <w:t xml:space="preserve">ваша </w:t>
      </w:r>
      <w:r w:rsidRPr="00605A3B">
        <w:t>задача – делать буквально все, что говорит ребенок. Если он считает, что для создания бутерброда достаточно взять хлеб и пол</w:t>
      </w:r>
      <w:r w:rsidRPr="00605A3B">
        <w:t>о</w:t>
      </w:r>
      <w:r w:rsidRPr="00605A3B">
        <w:t>жить на него колбасу, то возьмите батон хлеба и положите сверху батон колбасы. Не забудьте спр</w:t>
      </w:r>
      <w:r w:rsidRPr="00605A3B">
        <w:t>о</w:t>
      </w:r>
      <w:r w:rsidRPr="00605A3B">
        <w:t>сить ребенка, все ли получилось так, как он задумал, или же он забыл сказать Вам о чем-то еще. Ребенку очень важно видеть наглядный результат своего планирования. Такая обратная связь поможет ему пост</w:t>
      </w:r>
      <w:r w:rsidRPr="00605A3B">
        <w:t>е</w:t>
      </w:r>
      <w:r w:rsidRPr="00605A3B">
        <w:t>пенно детализировать свои указания, что будет служить признаком улучшения его возможностей планирования.</w:t>
      </w:r>
    </w:p>
    <w:p w:rsidR="00FC5059" w:rsidRPr="00605A3B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A85E49">
        <w:rPr>
          <w:b/>
        </w:rPr>
        <w:t>Вариант 2</w:t>
      </w:r>
      <w:r w:rsidRPr="00605A3B">
        <w:t>. Пред</w:t>
      </w:r>
      <w:r w:rsidR="00A85E49">
        <w:t>ложите ребенку поиграть в одну «рисовальную»</w:t>
      </w:r>
      <w:r w:rsidRPr="00605A3B">
        <w:t xml:space="preserve"> игру. Дайте ему чистый лист бум</w:t>
      </w:r>
      <w:r w:rsidRPr="00605A3B">
        <w:t>а</w:t>
      </w:r>
      <w:r w:rsidRPr="00605A3B">
        <w:t>ги, а себе возьмите другой. Пусть он на своем листе так, чтобы Вы не видели, изобразит что-нибудь, с</w:t>
      </w:r>
      <w:r w:rsidRPr="00605A3B">
        <w:t>о</w:t>
      </w:r>
      <w:r w:rsidRPr="00605A3B">
        <w:t>стоящее из простых геометрических фигур </w:t>
      </w:r>
      <w:r w:rsidRPr="00605A3B">
        <w:rPr>
          <w:rStyle w:val="a5"/>
        </w:rPr>
        <w:t>(кругов, треугольников, квадратов)</w:t>
      </w:r>
      <w:r w:rsidRPr="00605A3B">
        <w:t>. Предупредите его, что потом ему надо будет рассказать Вам свою картину, не показывая, так, чтобы Вы смогли ее в точности повторить на своем листе бумаги. Посоветуйте ему для начала нарисовать что-нибудь не слишком сложное.</w:t>
      </w:r>
    </w:p>
    <w:p w:rsidR="00A85E49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A85E49">
        <w:rPr>
          <w:b/>
        </w:rPr>
        <w:t>Вариант 3</w:t>
      </w:r>
      <w:r w:rsidRPr="00605A3B">
        <w:t>. Предложите ребенку завязать Вам глаза и затем, с помощью инструкций, помочь Вам д</w:t>
      </w:r>
      <w:r w:rsidRPr="00605A3B">
        <w:t>о</w:t>
      </w:r>
      <w:r w:rsidRPr="00605A3B">
        <w:t>браться до какого-нибудь предмета, не задев ни одного стула, которые расставлены в комнате.</w:t>
      </w:r>
      <w:r w:rsidR="00A85E49">
        <w:t xml:space="preserve"> </w:t>
      </w:r>
      <w:r w:rsidRPr="00605A3B">
        <w:rPr>
          <w:u w:val="single"/>
        </w:rPr>
        <w:t>Его указания должны выглядеть примерно так</w:t>
      </w:r>
      <w:r w:rsidR="00A85E49">
        <w:t>: «</w:t>
      </w:r>
      <w:r w:rsidRPr="00605A3B">
        <w:t>два шага вперед, шаг направо, три шага вперед, пять ш</w:t>
      </w:r>
      <w:r w:rsidRPr="00605A3B">
        <w:t>а</w:t>
      </w:r>
      <w:r w:rsidRPr="00605A3B">
        <w:t xml:space="preserve">гов налево, подними правую </w:t>
      </w:r>
      <w:r w:rsidR="00A85E49">
        <w:t>руку вперед, выше, правее, бери»</w:t>
      </w:r>
      <w:r w:rsidRPr="00605A3B">
        <w:t xml:space="preserve">. </w:t>
      </w:r>
    </w:p>
    <w:p w:rsidR="00A85E49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A85E49">
        <w:rPr>
          <w:b/>
        </w:rPr>
        <w:t>Вариант 4</w:t>
      </w:r>
      <w:r w:rsidR="00A85E49">
        <w:t xml:space="preserve">. Всем известный </w:t>
      </w:r>
      <w:r w:rsidR="00A85E49" w:rsidRPr="00A85E49">
        <w:rPr>
          <w:b/>
        </w:rPr>
        <w:t>«</w:t>
      </w:r>
      <w:r w:rsidRPr="00A85E49">
        <w:rPr>
          <w:b/>
        </w:rPr>
        <w:t>граф</w:t>
      </w:r>
      <w:r w:rsidRPr="00A85E49">
        <w:rPr>
          <w:b/>
        </w:rPr>
        <w:t>и</w:t>
      </w:r>
      <w:r w:rsidR="00A85E49" w:rsidRPr="00A85E49">
        <w:rPr>
          <w:b/>
        </w:rPr>
        <w:t>ческий диктант</w:t>
      </w:r>
      <w:r w:rsidR="00A85E49">
        <w:t>».</w:t>
      </w:r>
      <w:r w:rsidRPr="00605A3B">
        <w:t xml:space="preserve"> Ребенок на клетчатом листочке бумаги рисует какую-то фигуру или предмет, обв</w:t>
      </w:r>
      <w:r w:rsidRPr="00605A3B">
        <w:t>о</w:t>
      </w:r>
      <w:r w:rsidRPr="00605A3B">
        <w:t>дя контуры клеток </w:t>
      </w:r>
      <w:r w:rsidRPr="00605A3B">
        <w:rPr>
          <w:rStyle w:val="a5"/>
        </w:rPr>
        <w:t>(нельзя использовать диагональные линии)</w:t>
      </w:r>
      <w:r w:rsidR="00A85E49">
        <w:t>. После этого он должен «</w:t>
      </w:r>
      <w:r w:rsidRPr="00605A3B">
        <w:t>продиктовать</w:t>
      </w:r>
      <w:r w:rsidR="00A85E49">
        <w:t>»</w:t>
      </w:r>
      <w:r w:rsidRPr="00605A3B">
        <w:t xml:space="preserve"> ее взрослому так, чтобы у того получилось то же самое. К</w:t>
      </w:r>
      <w:r w:rsidRPr="00605A3B">
        <w:t>а</w:t>
      </w:r>
      <w:r w:rsidRPr="00605A3B">
        <w:t xml:space="preserve">ждая отдельная инструкция касается только одного шага, не превышающего размер одной клетки. </w:t>
      </w:r>
      <w:proofErr w:type="gramStart"/>
      <w:r w:rsidRPr="00605A3B">
        <w:t>Инструкции,</w:t>
      </w:r>
      <w:r w:rsidR="00A85E49">
        <w:t xml:space="preserve"> </w:t>
      </w:r>
      <w:r w:rsidRPr="00605A3B">
        <w:rPr>
          <w:u w:val="single"/>
        </w:rPr>
        <w:t>которые делает ребенок примерно таковы</w:t>
      </w:r>
      <w:r w:rsidR="00A85E49">
        <w:t>: «</w:t>
      </w:r>
      <w:r w:rsidRPr="00605A3B">
        <w:t>вверх, влево, влево, вниз, вниз, вправо, впра</w:t>
      </w:r>
      <w:r w:rsidR="00A85E49">
        <w:t>во, вверх»</w:t>
      </w:r>
      <w:r w:rsidRPr="00605A3B">
        <w:t> </w:t>
      </w:r>
      <w:r w:rsidRPr="00605A3B">
        <w:rPr>
          <w:rStyle w:val="a5"/>
        </w:rPr>
        <w:t>(</w:t>
      </w:r>
      <w:r w:rsidRPr="00605A3B">
        <w:rPr>
          <w:rStyle w:val="a5"/>
          <w:u w:val="single"/>
        </w:rPr>
        <w:t>подсказка</w:t>
      </w:r>
      <w:r w:rsidRPr="00605A3B">
        <w:rPr>
          <w:rStyle w:val="a5"/>
        </w:rPr>
        <w:t>: должен получиться квадрат две на две клеточки)</w:t>
      </w:r>
      <w:r w:rsidRPr="00605A3B">
        <w:t>.</w:t>
      </w:r>
      <w:proofErr w:type="gramEnd"/>
    </w:p>
    <w:p w:rsidR="00FC5059" w:rsidRPr="00605A3B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DD2A25">
        <w:rPr>
          <w:i/>
          <w:color w:val="C00000"/>
          <w:u w:val="single"/>
        </w:rPr>
        <w:t>Комментарий</w:t>
      </w:r>
      <w:r w:rsidRPr="00DD2A25">
        <w:rPr>
          <w:i/>
          <w:color w:val="C00000"/>
        </w:rPr>
        <w:t>:</w:t>
      </w:r>
      <w:r w:rsidRPr="00605A3B">
        <w:t xml:space="preserve"> Эт</w:t>
      </w:r>
      <w:r w:rsidR="00A85E49">
        <w:t>от</w:t>
      </w:r>
      <w:r w:rsidRPr="00605A3B">
        <w:t xml:space="preserve"> </w:t>
      </w:r>
      <w:r w:rsidR="00A85E49">
        <w:t xml:space="preserve">вариант №4 </w:t>
      </w:r>
      <w:r w:rsidRPr="00605A3B">
        <w:t>упражнения подходят детям старше 5 лет. Их можно выполнять как индивидуально с ребенком, так и в парах. В последнем случае дети смогут давать задания друг др</w:t>
      </w:r>
      <w:r w:rsidRPr="00605A3B">
        <w:t>у</w:t>
      </w:r>
      <w:r w:rsidRPr="00605A3B">
        <w:t>гу.</w:t>
      </w:r>
    </w:p>
    <w:p w:rsidR="00FC5059" w:rsidRPr="00605A3B" w:rsidRDefault="0014583A" w:rsidP="006747F1">
      <w:pPr>
        <w:pStyle w:val="a3"/>
        <w:shd w:val="clear" w:color="auto" w:fill="FFFFFF"/>
        <w:spacing w:before="0" w:beforeAutospacing="0"/>
        <w:jc w:val="both"/>
      </w:pPr>
      <w:r>
        <w:t>Активный «</w:t>
      </w:r>
      <w:r w:rsidR="00FC5059" w:rsidRPr="00605A3B">
        <w:t>скачок</w:t>
      </w:r>
      <w:r>
        <w:t xml:space="preserve">» </w:t>
      </w:r>
      <w:r w:rsidR="00FC5059" w:rsidRPr="00605A3B">
        <w:t>в развитии способностей планирования происходит к 9-10 годам, но это не зн</w:t>
      </w:r>
      <w:r w:rsidR="00FC5059" w:rsidRPr="00605A3B">
        <w:t>а</w:t>
      </w:r>
      <w:r w:rsidR="00FC5059" w:rsidRPr="00605A3B">
        <w:t>чит, что до этого такими вещами не надо заниматься. Чем раньше ребенок научится основам речев</w:t>
      </w:r>
      <w:r w:rsidR="00FC5059" w:rsidRPr="00605A3B">
        <w:t>о</w:t>
      </w:r>
      <w:r w:rsidR="00FC5059" w:rsidRPr="00605A3B">
        <w:t>го планирования, тем лучше. Задание развивает возможности планирования своих действий с пом</w:t>
      </w:r>
      <w:r w:rsidR="00FC5059" w:rsidRPr="00605A3B">
        <w:t>о</w:t>
      </w:r>
      <w:r w:rsidR="00FC5059" w:rsidRPr="00605A3B">
        <w:t>щью речи. Последние два варианта также могут развивать пространственные представл</w:t>
      </w:r>
      <w:r w:rsidR="00FC5059" w:rsidRPr="00605A3B">
        <w:t>е</w:t>
      </w:r>
      <w:r w:rsidR="00FC5059" w:rsidRPr="00605A3B">
        <w:t>ния </w:t>
      </w:r>
      <w:r>
        <w:rPr>
          <w:rStyle w:val="a5"/>
        </w:rPr>
        <w:t>(отношения «</w:t>
      </w:r>
      <w:proofErr w:type="gramStart"/>
      <w:r w:rsidR="00FC5059" w:rsidRPr="00605A3B">
        <w:rPr>
          <w:rStyle w:val="a5"/>
        </w:rPr>
        <w:t>право-лево</w:t>
      </w:r>
      <w:proofErr w:type="gramEnd"/>
      <w:r>
        <w:rPr>
          <w:rStyle w:val="a5"/>
        </w:rPr>
        <w:t>»</w:t>
      </w:r>
      <w:r w:rsidR="00FC5059" w:rsidRPr="00605A3B">
        <w:rPr>
          <w:rStyle w:val="a5"/>
        </w:rPr>
        <w:t>)</w:t>
      </w:r>
      <w:r w:rsidR="00FC5059" w:rsidRPr="00605A3B">
        <w:t>. В регулярных занятиях можно использовать разные варианты у</w:t>
      </w:r>
      <w:r w:rsidR="00FC5059" w:rsidRPr="00605A3B">
        <w:t>п</w:t>
      </w:r>
      <w:r w:rsidR="00FC5059" w:rsidRPr="00605A3B">
        <w:t xml:space="preserve">ражнения по несколько минут в день. При этом в обычной жизни также важно чаще просить ребенка, чтобы он объяснил ход своих мыслей, </w:t>
      </w:r>
      <w:r>
        <w:t>всячески показывая ему свое непонимание</w:t>
      </w:r>
      <w:r w:rsidRPr="00605A3B">
        <w:rPr>
          <w:rStyle w:val="a5"/>
        </w:rPr>
        <w:t xml:space="preserve"> </w:t>
      </w:r>
      <w:r w:rsidR="00FC5059" w:rsidRPr="00605A3B">
        <w:rPr>
          <w:rStyle w:val="a5"/>
        </w:rPr>
        <w:t>(но, конечно, не д</w:t>
      </w:r>
      <w:r w:rsidR="00FC5059" w:rsidRPr="00605A3B">
        <w:rPr>
          <w:rStyle w:val="a5"/>
        </w:rPr>
        <w:t>о</w:t>
      </w:r>
      <w:r w:rsidR="00FC5059" w:rsidRPr="00605A3B">
        <w:rPr>
          <w:rStyle w:val="a5"/>
        </w:rPr>
        <w:t>водя ребенка до и</w:t>
      </w:r>
      <w:r w:rsidR="00FC5059" w:rsidRPr="00605A3B">
        <w:rPr>
          <w:rStyle w:val="a5"/>
        </w:rPr>
        <w:t>с</w:t>
      </w:r>
      <w:r w:rsidR="00FC5059" w:rsidRPr="00605A3B">
        <w:rPr>
          <w:rStyle w:val="a5"/>
        </w:rPr>
        <w:t>терики)</w:t>
      </w:r>
      <w:r w:rsidR="00FC5059" w:rsidRPr="00605A3B">
        <w:t>.</w:t>
      </w:r>
    </w:p>
    <w:p w:rsidR="00DD2A25" w:rsidRDefault="00DD2A25" w:rsidP="0014583A">
      <w:pPr>
        <w:pStyle w:val="a3"/>
        <w:shd w:val="clear" w:color="auto" w:fill="FFFFFF"/>
        <w:spacing w:before="0" w:beforeAutospacing="0"/>
        <w:jc w:val="center"/>
        <w:rPr>
          <w:b/>
          <w:color w:val="C00000"/>
        </w:rPr>
      </w:pPr>
    </w:p>
    <w:p w:rsidR="00FC5059" w:rsidRPr="0014583A" w:rsidRDefault="00DC55F7" w:rsidP="0014583A">
      <w:pPr>
        <w:pStyle w:val="a3"/>
        <w:shd w:val="clear" w:color="auto" w:fill="FFFFFF"/>
        <w:spacing w:before="0" w:beforeAutospacing="0"/>
        <w:jc w:val="center"/>
        <w:rPr>
          <w:b/>
          <w:color w:val="C00000"/>
        </w:rPr>
      </w:pPr>
      <w:r>
        <w:rPr>
          <w:b/>
          <w:color w:val="C00000"/>
        </w:rPr>
        <w:t>Упражнение «</w:t>
      </w:r>
      <w:r w:rsidR="00FC5059" w:rsidRPr="0014583A">
        <w:rPr>
          <w:b/>
          <w:color w:val="C00000"/>
        </w:rPr>
        <w:t>Угадай-ка</w:t>
      </w:r>
      <w:r>
        <w:rPr>
          <w:b/>
          <w:color w:val="C00000"/>
        </w:rPr>
        <w:t>»</w:t>
      </w:r>
    </w:p>
    <w:p w:rsidR="00E435BD" w:rsidRDefault="00DC55F7" w:rsidP="006747F1">
      <w:pPr>
        <w:pStyle w:val="a3"/>
        <w:shd w:val="clear" w:color="auto" w:fill="FFFFFF"/>
        <w:spacing w:before="0" w:beforeAutospacing="0"/>
        <w:jc w:val="both"/>
      </w:pPr>
      <w:r>
        <w:rPr>
          <w:color w:val="C00000"/>
        </w:rPr>
        <w:t>Еще о</w:t>
      </w:r>
      <w:r w:rsidR="00FC5059" w:rsidRPr="00DC55F7">
        <w:rPr>
          <w:color w:val="C00000"/>
        </w:rPr>
        <w:t>дна трудност</w:t>
      </w:r>
      <w:r>
        <w:rPr>
          <w:color w:val="C00000"/>
        </w:rPr>
        <w:t>ь</w:t>
      </w:r>
      <w:r w:rsidR="00FC5059" w:rsidRPr="00DC55F7">
        <w:rPr>
          <w:color w:val="C00000"/>
        </w:rPr>
        <w:t>, которые испытывают дети с </w:t>
      </w:r>
      <w:r w:rsidR="00FC5059" w:rsidRPr="00DC55F7">
        <w:rPr>
          <w:rStyle w:val="a4"/>
          <w:color w:val="C00000"/>
        </w:rPr>
        <w:t>СДВГ</w:t>
      </w:r>
      <w:r w:rsidR="00FC5059" w:rsidRPr="00DC55F7">
        <w:rPr>
          <w:color w:val="C00000"/>
        </w:rPr>
        <w:t>, –</w:t>
      </w:r>
      <w:r w:rsidR="0014583A" w:rsidRPr="00DC55F7">
        <w:rPr>
          <w:color w:val="C00000"/>
        </w:rPr>
        <w:t xml:space="preserve"> </w:t>
      </w:r>
      <w:r w:rsidR="00FC5059" w:rsidRPr="00DC55F7">
        <w:rPr>
          <w:color w:val="C00000"/>
          <w:u w:val="single"/>
        </w:rPr>
        <w:t>анализ ситуации</w:t>
      </w:r>
      <w:r w:rsidR="00FC5059" w:rsidRPr="00DC55F7">
        <w:rPr>
          <w:color w:val="C00000"/>
        </w:rPr>
        <w:t>: выделение ее сущес</w:t>
      </w:r>
      <w:r w:rsidR="00FC5059" w:rsidRPr="00DC55F7">
        <w:rPr>
          <w:color w:val="C00000"/>
        </w:rPr>
        <w:t>т</w:t>
      </w:r>
      <w:r w:rsidR="00FC5059" w:rsidRPr="00DC55F7">
        <w:rPr>
          <w:color w:val="C00000"/>
        </w:rPr>
        <w:t>венных признаков, детальная ориентировка в условиях и построение правильного вывода с учетом проведенного анализа.</w:t>
      </w:r>
      <w:r w:rsidR="00FC5059" w:rsidRPr="00605A3B">
        <w:t xml:space="preserve"> Д</w:t>
      </w:r>
      <w:r>
        <w:t>ети с дефицитом внимания часто «пролетают»</w:t>
      </w:r>
      <w:r w:rsidR="00FC5059" w:rsidRPr="00605A3B">
        <w:t xml:space="preserve"> мимо существенного. Име</w:t>
      </w:r>
      <w:r w:rsidR="00FC5059" w:rsidRPr="00605A3B">
        <w:t>н</w:t>
      </w:r>
      <w:r w:rsidR="00FC5059" w:rsidRPr="00605A3B">
        <w:t xml:space="preserve">но поэтому их важно обучать поиску важных, значимых деталей. </w:t>
      </w:r>
    </w:p>
    <w:p w:rsidR="00FC5059" w:rsidRPr="00605A3B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605A3B">
        <w:t>Каждый предмет внешнего мира встроен в сложные системы взаимосвязей с другими предметами и явлениями. Это встраивание происходит благодаря его свойствам. Наше мышление во многом орг</w:t>
      </w:r>
      <w:r w:rsidRPr="00605A3B">
        <w:t>а</w:t>
      </w:r>
      <w:r w:rsidRPr="00605A3B">
        <w:t>низовано таким образом, что мы ищем то, что нам нужно по определенным признакам. Например, если нам надо забить гвоздь, а у нас нет молотка, мы будем искать нечто твердое, прочное, плоское и достаточно тяжелое. Предмет, не обладающий всем набором свойств (например, книжка, или кусок пенопласта, или каменный шар</w:t>
      </w:r>
      <w:r w:rsidR="00E435BD">
        <w:t>)</w:t>
      </w:r>
      <w:r w:rsidRPr="00605A3B">
        <w:t xml:space="preserve"> не подойдет. Чтобы найти нужное, нам надо</w:t>
      </w:r>
      <w:r w:rsidR="00E435BD">
        <w:t xml:space="preserve"> </w:t>
      </w:r>
      <w:r w:rsidRPr="00E435BD">
        <w:rPr>
          <w:u w:val="single"/>
        </w:rPr>
        <w:t>определит</w:t>
      </w:r>
      <w:r w:rsidRPr="00605A3B">
        <w:t>ь наб</w:t>
      </w:r>
      <w:r w:rsidR="00E435BD">
        <w:t>ор нео</w:t>
      </w:r>
      <w:r w:rsidR="00E435BD">
        <w:t>б</w:t>
      </w:r>
      <w:r w:rsidR="00E435BD">
        <w:t xml:space="preserve">ходимых признаков и </w:t>
      </w:r>
      <w:r w:rsidRPr="00E435BD">
        <w:rPr>
          <w:u w:val="single"/>
        </w:rPr>
        <w:t>искать то</w:t>
      </w:r>
      <w:r w:rsidRPr="00605A3B">
        <w:t>, что ему соответствует. На основании таких операций мы делаем в</w:t>
      </w:r>
      <w:r w:rsidRPr="00605A3B">
        <w:t>ы</w:t>
      </w:r>
      <w:r w:rsidRPr="00605A3B">
        <w:t>воды и принимаем реш</w:t>
      </w:r>
      <w:r w:rsidRPr="00605A3B">
        <w:t>е</w:t>
      </w:r>
      <w:r w:rsidRPr="00605A3B">
        <w:t>ния.</w:t>
      </w:r>
    </w:p>
    <w:p w:rsidR="00FC5059" w:rsidRPr="00E435BD" w:rsidRDefault="00FC5059" w:rsidP="006747F1">
      <w:pPr>
        <w:pStyle w:val="a3"/>
        <w:shd w:val="clear" w:color="auto" w:fill="FFFFFF"/>
        <w:spacing w:before="0" w:beforeAutospacing="0"/>
        <w:jc w:val="both"/>
        <w:rPr>
          <w:u w:val="single"/>
        </w:rPr>
      </w:pPr>
      <w:r w:rsidRPr="00E435BD">
        <w:rPr>
          <w:u w:val="single"/>
        </w:rPr>
        <w:t>Для того</w:t>
      </w:r>
      <w:proofErr w:type="gramStart"/>
      <w:r w:rsidRPr="00E435BD">
        <w:rPr>
          <w:u w:val="single"/>
        </w:rPr>
        <w:t>,</w:t>
      </w:r>
      <w:proofErr w:type="gramEnd"/>
      <w:r w:rsidRPr="00E435BD">
        <w:rPr>
          <w:u w:val="single"/>
        </w:rPr>
        <w:t xml:space="preserve"> чтобы направить внимание ребенка на существенные признаки предметов, можно выпо</w:t>
      </w:r>
      <w:r w:rsidRPr="00E435BD">
        <w:rPr>
          <w:u w:val="single"/>
        </w:rPr>
        <w:t>л</w:t>
      </w:r>
      <w:r w:rsidRPr="00E435BD">
        <w:rPr>
          <w:u w:val="single"/>
        </w:rPr>
        <w:t>нять простые упражнения.</w:t>
      </w:r>
    </w:p>
    <w:p w:rsidR="00FC5059" w:rsidRPr="00605A3B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E435BD">
        <w:rPr>
          <w:b/>
        </w:rPr>
        <w:t xml:space="preserve">Вариант </w:t>
      </w:r>
      <w:r w:rsidR="00E435BD">
        <w:rPr>
          <w:b/>
        </w:rPr>
        <w:t xml:space="preserve">1 </w:t>
      </w:r>
      <w:r w:rsidR="00E435BD" w:rsidRPr="00E435BD">
        <w:t>(</w:t>
      </w:r>
      <w:r w:rsidR="00E435BD" w:rsidRPr="00DD2A25">
        <w:rPr>
          <w:b/>
        </w:rPr>
        <w:t>Игра «</w:t>
      </w:r>
      <w:proofErr w:type="spellStart"/>
      <w:r w:rsidR="00E435BD" w:rsidRPr="00DD2A25">
        <w:rPr>
          <w:b/>
        </w:rPr>
        <w:t>Данет-ка</w:t>
      </w:r>
      <w:proofErr w:type="spellEnd"/>
      <w:r w:rsidR="00E435BD" w:rsidRPr="00DD2A25">
        <w:rPr>
          <w:b/>
        </w:rPr>
        <w:t>»)</w:t>
      </w:r>
      <w:r w:rsidRPr="00DD2A25">
        <w:rPr>
          <w:b/>
        </w:rPr>
        <w:t>.</w:t>
      </w:r>
      <w:r w:rsidRPr="00605A3B">
        <w:t xml:space="preserve"> Для этого упражнения вам понадобиться набор карточек с изображ</w:t>
      </w:r>
      <w:r w:rsidRPr="00605A3B">
        <w:t>е</w:t>
      </w:r>
      <w:r w:rsidRPr="00605A3B">
        <w:t>нием разных предметов. Чем разнообразнее, тем лучше. Для этого</w:t>
      </w:r>
      <w:r w:rsidR="00E435BD">
        <w:t xml:space="preserve"> подойдут материалы предметных «лото».</w:t>
      </w:r>
      <w:r w:rsidRPr="00605A3B">
        <w:t xml:space="preserve"> Разложите п</w:t>
      </w:r>
      <w:r w:rsidRPr="00605A3B">
        <w:t>е</w:t>
      </w:r>
      <w:r w:rsidRPr="00605A3B">
        <w:t xml:space="preserve">ред ребенком </w:t>
      </w:r>
      <w:r w:rsidR="00E435BD">
        <w:t>5-10</w:t>
      </w:r>
      <w:r w:rsidRPr="00605A3B">
        <w:t xml:space="preserve"> карточек</w:t>
      </w:r>
      <w:r w:rsidR="00E435BD">
        <w:t xml:space="preserve"> (в зависимости от возраста ребенка)</w:t>
      </w:r>
      <w:r w:rsidRPr="00605A3B">
        <w:t>.</w:t>
      </w:r>
    </w:p>
    <w:p w:rsidR="00FC5059" w:rsidRPr="00605A3B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E435BD">
        <w:rPr>
          <w:i/>
          <w:u w:val="single"/>
        </w:rPr>
        <w:t>Инструкция</w:t>
      </w:r>
      <w:r w:rsidR="00E435BD" w:rsidRPr="00E435BD">
        <w:rPr>
          <w:i/>
        </w:rPr>
        <w:t>:</w:t>
      </w:r>
      <w:r w:rsidR="00E435BD">
        <w:t xml:space="preserve"> «</w:t>
      </w:r>
      <w:r w:rsidRPr="00605A3B">
        <w:t>Я сейчас загадаю один из предметов, изображенных на карточках. П</w:t>
      </w:r>
      <w:r w:rsidRPr="00605A3B">
        <w:t>о</w:t>
      </w:r>
      <w:r w:rsidRPr="00605A3B">
        <w:t xml:space="preserve">пробуй угадать, что я загадала, не более чем за </w:t>
      </w:r>
      <w:r w:rsidR="00E435BD">
        <w:t>10</w:t>
      </w:r>
      <w:r w:rsidRPr="00605A3B">
        <w:t xml:space="preserve"> попыток. Для этого задавай мне вопросы, на которые можно отв</w:t>
      </w:r>
      <w:r w:rsidRPr="00605A3B">
        <w:t>е</w:t>
      </w:r>
      <w:r w:rsidR="00E435BD">
        <w:t>тить только «да» или «нет»</w:t>
      </w:r>
      <w:r w:rsidRPr="00605A3B">
        <w:t>. Если ребенку трудно понять, о чем идет речь,</w:t>
      </w:r>
      <w:r w:rsidR="00E435BD">
        <w:t xml:space="preserve"> </w:t>
      </w:r>
      <w:r w:rsidRPr="00605A3B">
        <w:rPr>
          <w:u w:val="single"/>
        </w:rPr>
        <w:t>подскажите ему</w:t>
      </w:r>
      <w:r w:rsidR="00E435BD">
        <w:t>: «</w:t>
      </w:r>
      <w:r w:rsidRPr="00605A3B">
        <w:t>Пре</w:t>
      </w:r>
      <w:r w:rsidRPr="00605A3B">
        <w:t>д</w:t>
      </w:r>
      <w:r w:rsidRPr="00605A3B">
        <w:t>ставь, что я загадала этот карандаш. К</w:t>
      </w:r>
      <w:r w:rsidRPr="00605A3B">
        <w:t>а</w:t>
      </w:r>
      <w:r w:rsidRPr="00605A3B">
        <w:t>кие вопросы ты мог бы задат</w:t>
      </w:r>
      <w:r w:rsidR="00E435BD">
        <w:t xml:space="preserve">ь, чтобы догадаться? Например, «это пишет?» или «это – длинное?» </w:t>
      </w:r>
      <w:r w:rsidRPr="00605A3B">
        <w:t>и т. д.</w:t>
      </w:r>
    </w:p>
    <w:p w:rsidR="00C266F7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605A3B">
        <w:t>Некоторые дети пытаются угадывать, перечисляя подряд все предметы. В этом случае необходимо показать им, что это неэффективный способ, и предложить задавать вопросы о свойствах этих пре</w:t>
      </w:r>
      <w:r w:rsidRPr="00605A3B">
        <w:t>д</w:t>
      </w:r>
      <w:r w:rsidRPr="00605A3B">
        <w:t>метов.</w:t>
      </w:r>
    </w:p>
    <w:p w:rsidR="00FC5059" w:rsidRPr="00605A3B" w:rsidRDefault="00C266F7" w:rsidP="006747F1">
      <w:pPr>
        <w:pStyle w:val="a3"/>
        <w:shd w:val="clear" w:color="auto" w:fill="FFFFFF"/>
        <w:spacing w:before="0" w:beforeAutospacing="0"/>
        <w:jc w:val="both"/>
      </w:pPr>
      <w:proofErr w:type="gramStart"/>
      <w:r>
        <w:t xml:space="preserve">!!! </w:t>
      </w:r>
      <w:r w:rsidR="00FC5059" w:rsidRPr="00605A3B">
        <w:rPr>
          <w:u w:val="single"/>
        </w:rPr>
        <w:t>Можно сделать подсказку</w:t>
      </w:r>
      <w:r w:rsidR="00FC5059" w:rsidRPr="00605A3B">
        <w:t>: подготовить карточку с пунктами,</w:t>
      </w:r>
      <w:r w:rsidR="00E435BD">
        <w:t xml:space="preserve"> </w:t>
      </w:r>
      <w:r w:rsidR="00FC5059" w:rsidRPr="00605A3B">
        <w:rPr>
          <w:u w:val="single"/>
        </w:rPr>
        <w:t>относительно которых им</w:t>
      </w:r>
      <w:r w:rsidR="00FC5059" w:rsidRPr="00605A3B">
        <w:rPr>
          <w:u w:val="single"/>
        </w:rPr>
        <w:t>е</w:t>
      </w:r>
      <w:r w:rsidR="00FC5059" w:rsidRPr="00605A3B">
        <w:rPr>
          <w:u w:val="single"/>
        </w:rPr>
        <w:t>ет смысл задавать вопросы</w:t>
      </w:r>
      <w:r w:rsidR="00FC5059" w:rsidRPr="00605A3B">
        <w:t>: форма (</w:t>
      </w:r>
      <w:r w:rsidR="00E435BD">
        <w:t>«</w:t>
      </w:r>
      <w:r w:rsidR="00FC5059" w:rsidRPr="00605A3B">
        <w:t>это круглое?</w:t>
      </w:r>
      <w:r w:rsidR="00E435BD">
        <w:t>», цвет («это красное?»</w:t>
      </w:r>
      <w:r w:rsidR="00FC5059" w:rsidRPr="00605A3B">
        <w:t>, размер (</w:t>
      </w:r>
      <w:r w:rsidR="00E435BD">
        <w:t>«</w:t>
      </w:r>
      <w:r w:rsidR="00FC5059" w:rsidRPr="00605A3B">
        <w:t>это длинное?</w:t>
      </w:r>
      <w:r w:rsidR="00E435BD">
        <w:t>»</w:t>
      </w:r>
      <w:r w:rsidR="00FC5059" w:rsidRPr="00605A3B">
        <w:t>, вес (</w:t>
      </w:r>
      <w:r w:rsidR="00E435BD">
        <w:t>«это легкое?»</w:t>
      </w:r>
      <w:r w:rsidR="00FC5059" w:rsidRPr="00605A3B">
        <w:t>, функция (</w:t>
      </w:r>
      <w:r w:rsidR="00E435BD">
        <w:t>«</w:t>
      </w:r>
      <w:r w:rsidR="00FC5059" w:rsidRPr="00605A3B">
        <w:t>из этого едят?</w:t>
      </w:r>
      <w:r w:rsidR="00E435BD">
        <w:t>»</w:t>
      </w:r>
      <w:r w:rsidR="00FC5059" w:rsidRPr="00605A3B">
        <w:t>, материал (</w:t>
      </w:r>
      <w:r w:rsidR="00E435BD">
        <w:t>«</w:t>
      </w:r>
      <w:r w:rsidR="00FC5059" w:rsidRPr="00605A3B">
        <w:t>это деревянное?</w:t>
      </w:r>
      <w:r w:rsidR="00E435BD">
        <w:t>»</w:t>
      </w:r>
      <w:r w:rsidR="00FC5059" w:rsidRPr="00605A3B">
        <w:t>, детали </w:t>
      </w:r>
      <w:r w:rsidR="00E435BD">
        <w:rPr>
          <w:rStyle w:val="a5"/>
        </w:rPr>
        <w:t>(«</w:t>
      </w:r>
      <w:r w:rsidR="00FC5059" w:rsidRPr="00605A3B">
        <w:rPr>
          <w:rStyle w:val="a5"/>
        </w:rPr>
        <w:t>у этого есть ру</w:t>
      </w:r>
      <w:r w:rsidR="00FC5059" w:rsidRPr="00605A3B">
        <w:rPr>
          <w:rStyle w:val="a5"/>
        </w:rPr>
        <w:t>ч</w:t>
      </w:r>
      <w:r w:rsidR="00E435BD">
        <w:rPr>
          <w:rStyle w:val="a5"/>
        </w:rPr>
        <w:t>ка?»</w:t>
      </w:r>
      <w:r w:rsidR="00FC5059" w:rsidRPr="00605A3B">
        <w:rPr>
          <w:rStyle w:val="a5"/>
        </w:rPr>
        <w:t>)</w:t>
      </w:r>
      <w:r w:rsidR="00FC5059" w:rsidRPr="00605A3B">
        <w:t>.</w:t>
      </w:r>
      <w:proofErr w:type="gramEnd"/>
    </w:p>
    <w:p w:rsidR="00FC5059" w:rsidRPr="00605A3B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DD2A25">
        <w:rPr>
          <w:i/>
          <w:color w:val="C00000"/>
          <w:u w:val="single"/>
        </w:rPr>
        <w:t>Комментарий</w:t>
      </w:r>
      <w:r w:rsidRPr="00DD2A25">
        <w:rPr>
          <w:i/>
          <w:color w:val="C00000"/>
        </w:rPr>
        <w:t>:</w:t>
      </w:r>
      <w:r w:rsidRPr="00605A3B">
        <w:t xml:space="preserve"> эта игра предназначена для </w:t>
      </w:r>
      <w:r w:rsidRPr="00605A3B">
        <w:rPr>
          <w:rStyle w:val="a4"/>
        </w:rPr>
        <w:t xml:space="preserve">детей </w:t>
      </w:r>
      <w:r w:rsidR="00DD2A25">
        <w:rPr>
          <w:rStyle w:val="a4"/>
        </w:rPr>
        <w:t>5</w:t>
      </w:r>
      <w:r w:rsidRPr="00605A3B">
        <w:rPr>
          <w:rStyle w:val="a4"/>
        </w:rPr>
        <w:t xml:space="preserve"> лет</w:t>
      </w:r>
      <w:r w:rsidR="0014583A" w:rsidRPr="0014583A">
        <w:rPr>
          <w:rStyle w:val="a4"/>
        </w:rPr>
        <w:t xml:space="preserve"> </w:t>
      </w:r>
      <w:r w:rsidR="0014583A">
        <w:rPr>
          <w:rStyle w:val="a4"/>
        </w:rPr>
        <w:t xml:space="preserve">и </w:t>
      </w:r>
      <w:r w:rsidR="0014583A" w:rsidRPr="00605A3B">
        <w:rPr>
          <w:rStyle w:val="a4"/>
        </w:rPr>
        <w:t>старше</w:t>
      </w:r>
      <w:r w:rsidRPr="00605A3B">
        <w:t>. В нее можно играть как с одним ребенком, так и с небольшой группой. Тогда они должны задавать вопросы по очереди. Если игра оказывается слишком трудной, предложите детям откладывать в сторону те предметы, которые не подходят. Например, если на вопрос "это круглое?" был ответ "нет", можно убрать со стола все кру</w:t>
      </w:r>
      <w:r w:rsidRPr="00605A3B">
        <w:t>г</w:t>
      </w:r>
      <w:r w:rsidRPr="00605A3B">
        <w:t>лые предметы. Однако постепенно нужно перейти на первоначальный вариант. При возникновении сложностей можно также сократить количество карточек, но потом постепенно увеличивать набор.</w:t>
      </w:r>
    </w:p>
    <w:p w:rsidR="00DD2A25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DD2A25">
        <w:rPr>
          <w:b/>
        </w:rPr>
        <w:t>Вариант 2</w:t>
      </w:r>
      <w:r w:rsidR="00DD2A25">
        <w:rPr>
          <w:b/>
        </w:rPr>
        <w:t xml:space="preserve"> («</w:t>
      </w:r>
      <w:proofErr w:type="spellStart"/>
      <w:r w:rsidR="00DD2A25">
        <w:rPr>
          <w:b/>
        </w:rPr>
        <w:t>Объяснялки</w:t>
      </w:r>
      <w:proofErr w:type="spellEnd"/>
      <w:r w:rsidR="00DD2A25">
        <w:rPr>
          <w:b/>
        </w:rPr>
        <w:t>»)</w:t>
      </w:r>
      <w:r w:rsidRPr="00605A3B">
        <w:t xml:space="preserve">. Для этого упражнения вам понадобится небольшой набор из </w:t>
      </w:r>
      <w:r w:rsidRPr="00DD2A25">
        <w:rPr>
          <w:b/>
        </w:rPr>
        <w:t>6-8 ка</w:t>
      </w:r>
      <w:r w:rsidRPr="00DD2A25">
        <w:rPr>
          <w:b/>
        </w:rPr>
        <w:t>р</w:t>
      </w:r>
      <w:r w:rsidRPr="00DD2A25">
        <w:rPr>
          <w:b/>
        </w:rPr>
        <w:t>точек с изображением предметов</w:t>
      </w:r>
      <w:r w:rsidRPr="00605A3B">
        <w:t>, обладающих общим свойством. Например, это могут быть кру</w:t>
      </w:r>
      <w:r w:rsidRPr="00605A3B">
        <w:t>г</w:t>
      </w:r>
      <w:r w:rsidRPr="00605A3B">
        <w:t>лые или красные предметы, или, например, предметы из одного класса </w:t>
      </w:r>
      <w:r w:rsidRPr="00605A3B">
        <w:rPr>
          <w:rStyle w:val="a5"/>
        </w:rPr>
        <w:t>(посуда, одежда и т. д.)</w:t>
      </w:r>
      <w:r w:rsidRPr="00605A3B">
        <w:t xml:space="preserve">. </w:t>
      </w:r>
      <w:proofErr w:type="gramStart"/>
      <w:r w:rsidRPr="00605A3B">
        <w:t>П</w:t>
      </w:r>
      <w:r w:rsidRPr="00605A3B">
        <w:t>о</w:t>
      </w:r>
      <w:r w:rsidRPr="00605A3B">
        <w:t>просите ребенка ра</w:t>
      </w:r>
      <w:r w:rsidRPr="00605A3B">
        <w:t>с</w:t>
      </w:r>
      <w:r w:rsidRPr="00605A3B">
        <w:t xml:space="preserve">сказать о каком-нибудь из этих предметов, не произнося его названия, так, чтобы другой </w:t>
      </w:r>
      <w:r w:rsidR="00DD2A25">
        <w:t xml:space="preserve">участник </w:t>
      </w:r>
      <w:r w:rsidRPr="00605A3B">
        <w:t>смог догадаться, о чем идет речь.</w:t>
      </w:r>
      <w:proofErr w:type="gramEnd"/>
      <w:r w:rsidRPr="00605A3B">
        <w:t xml:space="preserve"> При этом взрослый должен стараться при любой возможности н</w:t>
      </w:r>
      <w:r w:rsidRPr="00605A3B">
        <w:t>а</w:t>
      </w:r>
      <w:r w:rsidRPr="00605A3B">
        <w:t>звать не тот предмет, если он тоже подходит под перечисленные ребенком свойства. Таким образом, реб</w:t>
      </w:r>
      <w:r w:rsidRPr="00605A3B">
        <w:t>е</w:t>
      </w:r>
      <w:r w:rsidRPr="00605A3B">
        <w:t>нок бу</w:t>
      </w:r>
      <w:r w:rsidR="00DD2A25">
        <w:t>дет получать обратную связь – «</w:t>
      </w:r>
      <w:r w:rsidRPr="00605A3B">
        <w:t>ты назвал не все, чего-то не хвата</w:t>
      </w:r>
      <w:r w:rsidR="00DD2A25">
        <w:t>ет»</w:t>
      </w:r>
      <w:r w:rsidRPr="00605A3B">
        <w:t>.</w:t>
      </w:r>
    </w:p>
    <w:p w:rsidR="00DD2A25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DD2A25">
        <w:rPr>
          <w:i/>
          <w:color w:val="C00000"/>
          <w:u w:val="single"/>
        </w:rPr>
        <w:t>Комментарий</w:t>
      </w:r>
      <w:r w:rsidRPr="00605A3B">
        <w:t xml:space="preserve">: в эту игру можно играть с детьми, начиная с </w:t>
      </w:r>
      <w:r w:rsidRPr="00DD2A25">
        <w:rPr>
          <w:b/>
        </w:rPr>
        <w:t>4 лет</w:t>
      </w:r>
      <w:r w:rsidRPr="00605A3B">
        <w:t xml:space="preserve">, до 7-8 лет. С </w:t>
      </w:r>
      <w:r w:rsidR="00DD2A25">
        <w:t xml:space="preserve">маленькими детьми </w:t>
      </w:r>
      <w:r w:rsidRPr="00605A3B">
        <w:t xml:space="preserve">важно не увлечься ролью непонятливых </w:t>
      </w:r>
      <w:r w:rsidR="00DD2A25">
        <w:t>взрослых, так как ребенок может в этом случае почувств</w:t>
      </w:r>
      <w:r w:rsidR="00DD2A25">
        <w:t>о</w:t>
      </w:r>
      <w:r w:rsidR="00DD2A25">
        <w:t xml:space="preserve">вать </w:t>
      </w:r>
      <w:proofErr w:type="gramStart"/>
      <w:r w:rsidR="00DD2A25">
        <w:t>собственную</w:t>
      </w:r>
      <w:proofErr w:type="gramEnd"/>
      <w:r w:rsidR="00DD2A25">
        <w:t xml:space="preserve"> </w:t>
      </w:r>
      <w:proofErr w:type="spellStart"/>
      <w:r w:rsidR="00DD2A25">
        <w:t>неуспешность</w:t>
      </w:r>
      <w:proofErr w:type="spellEnd"/>
      <w:r w:rsidR="00DD2A25">
        <w:t xml:space="preserve"> и потерять интерес к </w:t>
      </w:r>
      <w:proofErr w:type="spellStart"/>
      <w:r w:rsidR="00DD2A25">
        <w:t>ире</w:t>
      </w:r>
      <w:proofErr w:type="spellEnd"/>
      <w:r w:rsidR="00DD2A25">
        <w:t>.</w:t>
      </w:r>
    </w:p>
    <w:p w:rsidR="00FC5059" w:rsidRPr="00605A3B" w:rsidRDefault="00DD2A25" w:rsidP="006747F1">
      <w:pPr>
        <w:pStyle w:val="a3"/>
        <w:shd w:val="clear" w:color="auto" w:fill="FFFFFF"/>
        <w:spacing w:before="0" w:beforeAutospacing="0"/>
        <w:jc w:val="both"/>
      </w:pPr>
      <w:r w:rsidRPr="00DD2A25">
        <w:rPr>
          <w:b/>
        </w:rPr>
        <w:t>Вариант 2</w:t>
      </w:r>
      <w:r>
        <w:rPr>
          <w:b/>
        </w:rPr>
        <w:t xml:space="preserve">*. </w:t>
      </w:r>
      <w:r w:rsidR="00FC5059" w:rsidRPr="00605A3B">
        <w:t>В эту игру можно играть и без картинок. Тогда задача для взрослого становится сло</w:t>
      </w:r>
      <w:r w:rsidR="00FC5059" w:rsidRPr="00605A3B">
        <w:t>ж</w:t>
      </w:r>
      <w:r w:rsidR="00FC5059" w:rsidRPr="00605A3B">
        <w:t>нее. Важно ограничивать идеи ребенка определенным классом, на</w:t>
      </w:r>
      <w:r>
        <w:t>пример, «</w:t>
      </w:r>
      <w:r w:rsidR="00FC5059" w:rsidRPr="00605A3B">
        <w:t>загадай какое-нибудь д</w:t>
      </w:r>
      <w:r w:rsidR="00FC5059" w:rsidRPr="00605A3B">
        <w:t>и</w:t>
      </w:r>
      <w:r w:rsidR="00FC5059" w:rsidRPr="00605A3B">
        <w:t>кое живот</w:t>
      </w:r>
      <w:r>
        <w:t>ное», или «</w:t>
      </w:r>
      <w:r w:rsidR="00FC5059" w:rsidRPr="00605A3B">
        <w:t>загадай что-нибудь из посу</w:t>
      </w:r>
      <w:r>
        <w:t>ды»</w:t>
      </w:r>
      <w:r w:rsidR="00FC5059" w:rsidRPr="00605A3B">
        <w:t xml:space="preserve">. </w:t>
      </w:r>
      <w:proofErr w:type="gramStart"/>
      <w:r w:rsidR="00FC5059" w:rsidRPr="00605A3B">
        <w:t>Если просто попросить загадать предмет, реб</w:t>
      </w:r>
      <w:r w:rsidR="00FC5059" w:rsidRPr="00605A3B">
        <w:t>е</w:t>
      </w:r>
      <w:r w:rsidR="00FC5059" w:rsidRPr="00605A3B">
        <w:t>нок 5-7 лет может задумать снег, цирк, геометрическую фигуру, в общем, все, что угодно, что, в о</w:t>
      </w:r>
      <w:r w:rsidR="00FC5059" w:rsidRPr="00605A3B">
        <w:t>б</w:t>
      </w:r>
      <w:r w:rsidR="00FC5059" w:rsidRPr="00605A3B">
        <w:t>щем-то, не соответствует взрослому п</w:t>
      </w:r>
      <w:r w:rsidR="00FC5059" w:rsidRPr="00605A3B">
        <w:t>о</w:t>
      </w:r>
      <w:r w:rsidR="00FC5059" w:rsidRPr="00605A3B">
        <w:t>ня</w:t>
      </w:r>
      <w:r w:rsidR="00935731">
        <w:t>тию «</w:t>
      </w:r>
      <w:r w:rsidR="00FC5059" w:rsidRPr="00605A3B">
        <w:t>пред</w:t>
      </w:r>
      <w:r w:rsidR="00935731">
        <w:t>мет»</w:t>
      </w:r>
      <w:r w:rsidR="00FC5059" w:rsidRPr="00605A3B">
        <w:t>.</w:t>
      </w:r>
      <w:proofErr w:type="gramEnd"/>
    </w:p>
    <w:p w:rsidR="00FC5059" w:rsidRDefault="00FC5059" w:rsidP="006747F1">
      <w:pPr>
        <w:pStyle w:val="a3"/>
        <w:shd w:val="clear" w:color="auto" w:fill="FFFFFF"/>
        <w:spacing w:before="0" w:beforeAutospacing="0"/>
        <w:jc w:val="both"/>
      </w:pPr>
      <w:r w:rsidRPr="00605A3B">
        <w:t>В т</w:t>
      </w:r>
      <w:r w:rsidRPr="00605A3B">
        <w:t>а</w:t>
      </w:r>
      <w:r w:rsidRPr="00605A3B">
        <w:t>кие </w:t>
      </w:r>
      <w:r w:rsidRPr="00605A3B">
        <w:rPr>
          <w:rStyle w:val="a4"/>
        </w:rPr>
        <w:t>игры</w:t>
      </w:r>
      <w:r w:rsidRPr="00605A3B">
        <w:t xml:space="preserve"> можно играть хоть каждый день. Устные формы, для которых не требуются картинки, удобны, чтобы использовать их по пути куда-нибудь, </w:t>
      </w:r>
      <w:r w:rsidR="00935731">
        <w:t>в поездке, в длительном ожидании в очереди и.т.п</w:t>
      </w:r>
      <w:r w:rsidRPr="00605A3B">
        <w:t xml:space="preserve">. Чем больше ребенок будет анализировать, тем лучше. Важно подбирать задания так, чтобы он не чувствовал, что не может с ними справиться в принципе, чтобы угадывал не только он, но и взрослый. </w:t>
      </w:r>
    </w:p>
    <w:p w:rsidR="00C227FD" w:rsidRPr="00935731" w:rsidRDefault="00935731" w:rsidP="0093573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5731">
        <w:rPr>
          <w:rFonts w:ascii="Times New Roman" w:hAnsi="Times New Roman" w:cs="Times New Roman"/>
          <w:i/>
          <w:sz w:val="24"/>
          <w:szCs w:val="24"/>
        </w:rPr>
        <w:t>Подготовила: педагог-психолог Кузьмичева И.А.</w:t>
      </w:r>
    </w:p>
    <w:sectPr w:rsidR="00C227FD" w:rsidRPr="00935731" w:rsidSect="00605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1pt;height:11.1pt" o:bullet="t">
        <v:imagedata r:id="rId1" o:title="msoB6E1"/>
      </v:shape>
    </w:pict>
  </w:numPicBullet>
  <w:abstractNum w:abstractNumId="0">
    <w:nsid w:val="01CE62F8"/>
    <w:multiLevelType w:val="hybridMultilevel"/>
    <w:tmpl w:val="E93C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5930"/>
    <w:multiLevelType w:val="hybridMultilevel"/>
    <w:tmpl w:val="7BBC7BC0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4A84"/>
    <w:multiLevelType w:val="hybridMultilevel"/>
    <w:tmpl w:val="FE22FB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3AAB"/>
    <w:multiLevelType w:val="hybridMultilevel"/>
    <w:tmpl w:val="C14C011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C5059"/>
    <w:rsid w:val="000010F2"/>
    <w:rsid w:val="00001716"/>
    <w:rsid w:val="00001D1B"/>
    <w:rsid w:val="00003EB0"/>
    <w:rsid w:val="0000437F"/>
    <w:rsid w:val="000101DA"/>
    <w:rsid w:val="00014B2F"/>
    <w:rsid w:val="000156BE"/>
    <w:rsid w:val="00016482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12A"/>
    <w:rsid w:val="00071B85"/>
    <w:rsid w:val="0007479E"/>
    <w:rsid w:val="00075914"/>
    <w:rsid w:val="00075B76"/>
    <w:rsid w:val="00077ED2"/>
    <w:rsid w:val="00081FA9"/>
    <w:rsid w:val="000821D3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A638E"/>
    <w:rsid w:val="000A6F2C"/>
    <w:rsid w:val="000B0BE0"/>
    <w:rsid w:val="000B1262"/>
    <w:rsid w:val="000B1EE0"/>
    <w:rsid w:val="000B2457"/>
    <w:rsid w:val="000B2710"/>
    <w:rsid w:val="000B294C"/>
    <w:rsid w:val="000B2D38"/>
    <w:rsid w:val="000B4BB9"/>
    <w:rsid w:val="000B5A47"/>
    <w:rsid w:val="000B6D5A"/>
    <w:rsid w:val="000B6E31"/>
    <w:rsid w:val="000B7F65"/>
    <w:rsid w:val="000C0276"/>
    <w:rsid w:val="000C0A37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6C69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2290"/>
    <w:rsid w:val="00103276"/>
    <w:rsid w:val="001050B9"/>
    <w:rsid w:val="001075B2"/>
    <w:rsid w:val="00110990"/>
    <w:rsid w:val="00111DD8"/>
    <w:rsid w:val="0011323C"/>
    <w:rsid w:val="001134F8"/>
    <w:rsid w:val="00113C7F"/>
    <w:rsid w:val="001143DB"/>
    <w:rsid w:val="00116893"/>
    <w:rsid w:val="001168C7"/>
    <w:rsid w:val="00117395"/>
    <w:rsid w:val="0012096B"/>
    <w:rsid w:val="00122998"/>
    <w:rsid w:val="00125766"/>
    <w:rsid w:val="00126521"/>
    <w:rsid w:val="00126CAC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83A"/>
    <w:rsid w:val="00145AD0"/>
    <w:rsid w:val="001461E7"/>
    <w:rsid w:val="00147EFC"/>
    <w:rsid w:val="001515CF"/>
    <w:rsid w:val="001518E2"/>
    <w:rsid w:val="00151999"/>
    <w:rsid w:val="00153E7F"/>
    <w:rsid w:val="00154A99"/>
    <w:rsid w:val="00157C8E"/>
    <w:rsid w:val="00164533"/>
    <w:rsid w:val="001650CB"/>
    <w:rsid w:val="00165795"/>
    <w:rsid w:val="00166E39"/>
    <w:rsid w:val="0017191B"/>
    <w:rsid w:val="00172950"/>
    <w:rsid w:val="00174781"/>
    <w:rsid w:val="00174ACB"/>
    <w:rsid w:val="00182E41"/>
    <w:rsid w:val="00183D5A"/>
    <w:rsid w:val="00184C63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324C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549C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244F8"/>
    <w:rsid w:val="002303BB"/>
    <w:rsid w:val="0023071A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55FC1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76CC2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273A"/>
    <w:rsid w:val="002B38E4"/>
    <w:rsid w:val="002B4FD1"/>
    <w:rsid w:val="002B5005"/>
    <w:rsid w:val="002B5A41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150"/>
    <w:rsid w:val="002E4C40"/>
    <w:rsid w:val="002E53BB"/>
    <w:rsid w:val="002E5F82"/>
    <w:rsid w:val="002E6D0C"/>
    <w:rsid w:val="002F056C"/>
    <w:rsid w:val="002F1A17"/>
    <w:rsid w:val="002F1CDB"/>
    <w:rsid w:val="002F2252"/>
    <w:rsid w:val="002F272E"/>
    <w:rsid w:val="002F5BDD"/>
    <w:rsid w:val="002F7054"/>
    <w:rsid w:val="00301B6D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26F72"/>
    <w:rsid w:val="00330C32"/>
    <w:rsid w:val="00331B20"/>
    <w:rsid w:val="00333C95"/>
    <w:rsid w:val="00334CAE"/>
    <w:rsid w:val="00334D5D"/>
    <w:rsid w:val="00334E3E"/>
    <w:rsid w:val="00336225"/>
    <w:rsid w:val="00337DDB"/>
    <w:rsid w:val="00340609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34B9"/>
    <w:rsid w:val="00354D16"/>
    <w:rsid w:val="003557ED"/>
    <w:rsid w:val="00355A9C"/>
    <w:rsid w:val="00356B87"/>
    <w:rsid w:val="00357B64"/>
    <w:rsid w:val="00360CA7"/>
    <w:rsid w:val="00361068"/>
    <w:rsid w:val="00362213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8EE"/>
    <w:rsid w:val="003A2BED"/>
    <w:rsid w:val="003A4035"/>
    <w:rsid w:val="003A6179"/>
    <w:rsid w:val="003A737D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14"/>
    <w:rsid w:val="003E73A9"/>
    <w:rsid w:val="003F0092"/>
    <w:rsid w:val="003F7DD0"/>
    <w:rsid w:val="004008AA"/>
    <w:rsid w:val="004037DC"/>
    <w:rsid w:val="004041EB"/>
    <w:rsid w:val="0040440F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6BD"/>
    <w:rsid w:val="00416873"/>
    <w:rsid w:val="00417DDF"/>
    <w:rsid w:val="004203AD"/>
    <w:rsid w:val="004215B1"/>
    <w:rsid w:val="0042213C"/>
    <w:rsid w:val="00422C36"/>
    <w:rsid w:val="00423E9E"/>
    <w:rsid w:val="00423EFA"/>
    <w:rsid w:val="004251D3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2CB7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445"/>
    <w:rsid w:val="00465A42"/>
    <w:rsid w:val="0047043B"/>
    <w:rsid w:val="00470563"/>
    <w:rsid w:val="0047065D"/>
    <w:rsid w:val="0047128D"/>
    <w:rsid w:val="00472F35"/>
    <w:rsid w:val="004730B4"/>
    <w:rsid w:val="00474626"/>
    <w:rsid w:val="00476243"/>
    <w:rsid w:val="004803BE"/>
    <w:rsid w:val="0048178E"/>
    <w:rsid w:val="00481C38"/>
    <w:rsid w:val="004827DF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02A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A24"/>
    <w:rsid w:val="00522D65"/>
    <w:rsid w:val="00523936"/>
    <w:rsid w:val="0052462D"/>
    <w:rsid w:val="00524AA3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5503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822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382"/>
    <w:rsid w:val="00590F52"/>
    <w:rsid w:val="00592540"/>
    <w:rsid w:val="0059415D"/>
    <w:rsid w:val="00597FFC"/>
    <w:rsid w:val="005A0272"/>
    <w:rsid w:val="005A3A03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00B2"/>
    <w:rsid w:val="005F16FC"/>
    <w:rsid w:val="005F173E"/>
    <w:rsid w:val="005F2891"/>
    <w:rsid w:val="005F6536"/>
    <w:rsid w:val="005F6D4C"/>
    <w:rsid w:val="006002DD"/>
    <w:rsid w:val="006006F4"/>
    <w:rsid w:val="006010D0"/>
    <w:rsid w:val="006027F5"/>
    <w:rsid w:val="00603794"/>
    <w:rsid w:val="00605A3B"/>
    <w:rsid w:val="0061179B"/>
    <w:rsid w:val="00611CE1"/>
    <w:rsid w:val="006120F5"/>
    <w:rsid w:val="00612606"/>
    <w:rsid w:val="00613419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50C7"/>
    <w:rsid w:val="0063683A"/>
    <w:rsid w:val="00636CBC"/>
    <w:rsid w:val="00637000"/>
    <w:rsid w:val="0064262A"/>
    <w:rsid w:val="006454CD"/>
    <w:rsid w:val="00645AD4"/>
    <w:rsid w:val="00645CE7"/>
    <w:rsid w:val="00645E09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4497"/>
    <w:rsid w:val="006747F1"/>
    <w:rsid w:val="00677272"/>
    <w:rsid w:val="00677E61"/>
    <w:rsid w:val="00681300"/>
    <w:rsid w:val="00683DF8"/>
    <w:rsid w:val="0068421C"/>
    <w:rsid w:val="00684AC2"/>
    <w:rsid w:val="0069046D"/>
    <w:rsid w:val="00690850"/>
    <w:rsid w:val="00690BD7"/>
    <w:rsid w:val="00691A9F"/>
    <w:rsid w:val="00692FB5"/>
    <w:rsid w:val="0069307D"/>
    <w:rsid w:val="006938A5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1D57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61F3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07C"/>
    <w:rsid w:val="00707784"/>
    <w:rsid w:val="0071245C"/>
    <w:rsid w:val="00713880"/>
    <w:rsid w:val="0071424F"/>
    <w:rsid w:val="007147FA"/>
    <w:rsid w:val="00715142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578BD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20A1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D71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6E75"/>
    <w:rsid w:val="00817185"/>
    <w:rsid w:val="008225E8"/>
    <w:rsid w:val="00824917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0D3A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0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92F"/>
    <w:rsid w:val="00895D19"/>
    <w:rsid w:val="00896C89"/>
    <w:rsid w:val="008A0292"/>
    <w:rsid w:val="008A0962"/>
    <w:rsid w:val="008A1463"/>
    <w:rsid w:val="008B096B"/>
    <w:rsid w:val="008B12B8"/>
    <w:rsid w:val="008B2C02"/>
    <w:rsid w:val="008B55C9"/>
    <w:rsid w:val="008B5A60"/>
    <w:rsid w:val="008B6BC7"/>
    <w:rsid w:val="008B77F2"/>
    <w:rsid w:val="008C020D"/>
    <w:rsid w:val="008C0425"/>
    <w:rsid w:val="008C264C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16E7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55E5"/>
    <w:rsid w:val="008F7DB6"/>
    <w:rsid w:val="009031C1"/>
    <w:rsid w:val="00903357"/>
    <w:rsid w:val="0090387D"/>
    <w:rsid w:val="009059E4"/>
    <w:rsid w:val="00906EC7"/>
    <w:rsid w:val="00915BB4"/>
    <w:rsid w:val="009209DF"/>
    <w:rsid w:val="00920D61"/>
    <w:rsid w:val="00920E81"/>
    <w:rsid w:val="00922240"/>
    <w:rsid w:val="009227EE"/>
    <w:rsid w:val="0092525E"/>
    <w:rsid w:val="009261EE"/>
    <w:rsid w:val="009269FA"/>
    <w:rsid w:val="009332C7"/>
    <w:rsid w:val="009354C2"/>
    <w:rsid w:val="00935731"/>
    <w:rsid w:val="0094218F"/>
    <w:rsid w:val="009424BC"/>
    <w:rsid w:val="009424BF"/>
    <w:rsid w:val="00943243"/>
    <w:rsid w:val="00943EE5"/>
    <w:rsid w:val="00945C2A"/>
    <w:rsid w:val="00946086"/>
    <w:rsid w:val="009461A6"/>
    <w:rsid w:val="009466A8"/>
    <w:rsid w:val="00950106"/>
    <w:rsid w:val="00950311"/>
    <w:rsid w:val="009518BD"/>
    <w:rsid w:val="0095192B"/>
    <w:rsid w:val="009521C7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664A9"/>
    <w:rsid w:val="009702E9"/>
    <w:rsid w:val="00971CA5"/>
    <w:rsid w:val="00972CAD"/>
    <w:rsid w:val="009739E5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28F6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145"/>
    <w:rsid w:val="009E7412"/>
    <w:rsid w:val="009F0DC3"/>
    <w:rsid w:val="009F13E3"/>
    <w:rsid w:val="009F1706"/>
    <w:rsid w:val="009F1B72"/>
    <w:rsid w:val="009F5424"/>
    <w:rsid w:val="009F59C8"/>
    <w:rsid w:val="009F60B5"/>
    <w:rsid w:val="00A004CC"/>
    <w:rsid w:val="00A010D2"/>
    <w:rsid w:val="00A01A2B"/>
    <w:rsid w:val="00A057C6"/>
    <w:rsid w:val="00A06832"/>
    <w:rsid w:val="00A06D10"/>
    <w:rsid w:val="00A076CA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6E95"/>
    <w:rsid w:val="00A37EBA"/>
    <w:rsid w:val="00A400F6"/>
    <w:rsid w:val="00A404CD"/>
    <w:rsid w:val="00A409AD"/>
    <w:rsid w:val="00A417D1"/>
    <w:rsid w:val="00A43012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6BC0"/>
    <w:rsid w:val="00A67F08"/>
    <w:rsid w:val="00A70E78"/>
    <w:rsid w:val="00A71624"/>
    <w:rsid w:val="00A71880"/>
    <w:rsid w:val="00A718E8"/>
    <w:rsid w:val="00A71BE6"/>
    <w:rsid w:val="00A720FA"/>
    <w:rsid w:val="00A73C98"/>
    <w:rsid w:val="00A74DC2"/>
    <w:rsid w:val="00A7676E"/>
    <w:rsid w:val="00A76C07"/>
    <w:rsid w:val="00A777B3"/>
    <w:rsid w:val="00A80BC1"/>
    <w:rsid w:val="00A85CED"/>
    <w:rsid w:val="00A85E49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97935"/>
    <w:rsid w:val="00AA21BE"/>
    <w:rsid w:val="00AA2579"/>
    <w:rsid w:val="00AA4142"/>
    <w:rsid w:val="00AB2513"/>
    <w:rsid w:val="00AB391E"/>
    <w:rsid w:val="00AB55BB"/>
    <w:rsid w:val="00AB6343"/>
    <w:rsid w:val="00AB6D77"/>
    <w:rsid w:val="00AB785F"/>
    <w:rsid w:val="00AB7998"/>
    <w:rsid w:val="00AC00F4"/>
    <w:rsid w:val="00AC0ED6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10D"/>
    <w:rsid w:val="00AD53D1"/>
    <w:rsid w:val="00AD5ED2"/>
    <w:rsid w:val="00AD66C9"/>
    <w:rsid w:val="00AD728B"/>
    <w:rsid w:val="00AE02AC"/>
    <w:rsid w:val="00AE09C0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1454"/>
    <w:rsid w:val="00AF2B57"/>
    <w:rsid w:val="00AF2B95"/>
    <w:rsid w:val="00AF6B3C"/>
    <w:rsid w:val="00AF744D"/>
    <w:rsid w:val="00B0011D"/>
    <w:rsid w:val="00B00A09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14B9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10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0ED0"/>
    <w:rsid w:val="00B928F2"/>
    <w:rsid w:val="00B9302D"/>
    <w:rsid w:val="00B932D3"/>
    <w:rsid w:val="00B939B9"/>
    <w:rsid w:val="00B9467D"/>
    <w:rsid w:val="00B9494A"/>
    <w:rsid w:val="00B965E8"/>
    <w:rsid w:val="00BA0D5A"/>
    <w:rsid w:val="00BA1042"/>
    <w:rsid w:val="00BA2D23"/>
    <w:rsid w:val="00BA3115"/>
    <w:rsid w:val="00BA3F31"/>
    <w:rsid w:val="00BA57CE"/>
    <w:rsid w:val="00BA66BC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2B3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E7391"/>
    <w:rsid w:val="00BF0A3F"/>
    <w:rsid w:val="00BF4110"/>
    <w:rsid w:val="00C0440B"/>
    <w:rsid w:val="00C04559"/>
    <w:rsid w:val="00C047AD"/>
    <w:rsid w:val="00C04DFF"/>
    <w:rsid w:val="00C04EB5"/>
    <w:rsid w:val="00C10BD1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409B"/>
    <w:rsid w:val="00C2627B"/>
    <w:rsid w:val="00C266F7"/>
    <w:rsid w:val="00C2697C"/>
    <w:rsid w:val="00C30807"/>
    <w:rsid w:val="00C30DC2"/>
    <w:rsid w:val="00C33E3F"/>
    <w:rsid w:val="00C33E56"/>
    <w:rsid w:val="00C369E2"/>
    <w:rsid w:val="00C4232B"/>
    <w:rsid w:val="00C4441F"/>
    <w:rsid w:val="00C44B52"/>
    <w:rsid w:val="00C4641C"/>
    <w:rsid w:val="00C47EB2"/>
    <w:rsid w:val="00C51FC9"/>
    <w:rsid w:val="00C52CFF"/>
    <w:rsid w:val="00C537F7"/>
    <w:rsid w:val="00C54B2E"/>
    <w:rsid w:val="00C56EDD"/>
    <w:rsid w:val="00C57CF0"/>
    <w:rsid w:val="00C62B9B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3D85"/>
    <w:rsid w:val="00CD63DE"/>
    <w:rsid w:val="00CD6B1B"/>
    <w:rsid w:val="00CD6F2D"/>
    <w:rsid w:val="00CE26F0"/>
    <w:rsid w:val="00CE2E8F"/>
    <w:rsid w:val="00CE36F2"/>
    <w:rsid w:val="00CE4ED8"/>
    <w:rsid w:val="00CE5B27"/>
    <w:rsid w:val="00CE6F15"/>
    <w:rsid w:val="00CE70B8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429"/>
    <w:rsid w:val="00D047FC"/>
    <w:rsid w:val="00D11DA1"/>
    <w:rsid w:val="00D129E2"/>
    <w:rsid w:val="00D1491F"/>
    <w:rsid w:val="00D15B53"/>
    <w:rsid w:val="00D1655B"/>
    <w:rsid w:val="00D177A3"/>
    <w:rsid w:val="00D17D44"/>
    <w:rsid w:val="00D20181"/>
    <w:rsid w:val="00D21E14"/>
    <w:rsid w:val="00D2402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60D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7DE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3E16"/>
    <w:rsid w:val="00D9554E"/>
    <w:rsid w:val="00D97F3F"/>
    <w:rsid w:val="00DA1291"/>
    <w:rsid w:val="00DA1B67"/>
    <w:rsid w:val="00DA4999"/>
    <w:rsid w:val="00DA54A0"/>
    <w:rsid w:val="00DA5FC1"/>
    <w:rsid w:val="00DB226F"/>
    <w:rsid w:val="00DB35DC"/>
    <w:rsid w:val="00DB5EAB"/>
    <w:rsid w:val="00DC04F6"/>
    <w:rsid w:val="00DC0589"/>
    <w:rsid w:val="00DC062E"/>
    <w:rsid w:val="00DC06DE"/>
    <w:rsid w:val="00DC13BA"/>
    <w:rsid w:val="00DC13D6"/>
    <w:rsid w:val="00DC14CB"/>
    <w:rsid w:val="00DC20ED"/>
    <w:rsid w:val="00DC2847"/>
    <w:rsid w:val="00DC55F7"/>
    <w:rsid w:val="00DC74B8"/>
    <w:rsid w:val="00DD0A66"/>
    <w:rsid w:val="00DD0B0B"/>
    <w:rsid w:val="00DD2A25"/>
    <w:rsid w:val="00DD4F38"/>
    <w:rsid w:val="00DD7227"/>
    <w:rsid w:val="00DE17D4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671D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5BD"/>
    <w:rsid w:val="00E43CED"/>
    <w:rsid w:val="00E43F93"/>
    <w:rsid w:val="00E461E0"/>
    <w:rsid w:val="00E46859"/>
    <w:rsid w:val="00E47486"/>
    <w:rsid w:val="00E478E4"/>
    <w:rsid w:val="00E4794A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029F"/>
    <w:rsid w:val="00E9209C"/>
    <w:rsid w:val="00E925AE"/>
    <w:rsid w:val="00E92F8B"/>
    <w:rsid w:val="00E93211"/>
    <w:rsid w:val="00E9360E"/>
    <w:rsid w:val="00E9478A"/>
    <w:rsid w:val="00E95EDF"/>
    <w:rsid w:val="00E96172"/>
    <w:rsid w:val="00E9642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43F2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3E53"/>
    <w:rsid w:val="00EE57B0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1333"/>
    <w:rsid w:val="00F34D0B"/>
    <w:rsid w:val="00F351CC"/>
    <w:rsid w:val="00F35669"/>
    <w:rsid w:val="00F402D6"/>
    <w:rsid w:val="00F41616"/>
    <w:rsid w:val="00F43051"/>
    <w:rsid w:val="00F50ABB"/>
    <w:rsid w:val="00F51CA7"/>
    <w:rsid w:val="00F51DB6"/>
    <w:rsid w:val="00F521BD"/>
    <w:rsid w:val="00F544A9"/>
    <w:rsid w:val="00F548B9"/>
    <w:rsid w:val="00F54F13"/>
    <w:rsid w:val="00F6161A"/>
    <w:rsid w:val="00F619EC"/>
    <w:rsid w:val="00F64A73"/>
    <w:rsid w:val="00F73E87"/>
    <w:rsid w:val="00F7406A"/>
    <w:rsid w:val="00F750AF"/>
    <w:rsid w:val="00F75B40"/>
    <w:rsid w:val="00F80295"/>
    <w:rsid w:val="00F80DAA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0806"/>
    <w:rsid w:val="00FA29D6"/>
    <w:rsid w:val="00FA2E61"/>
    <w:rsid w:val="00FA37F4"/>
    <w:rsid w:val="00FA44E0"/>
    <w:rsid w:val="00FB0DC5"/>
    <w:rsid w:val="00FB1219"/>
    <w:rsid w:val="00FB2736"/>
    <w:rsid w:val="00FB6A51"/>
    <w:rsid w:val="00FB78C6"/>
    <w:rsid w:val="00FB793A"/>
    <w:rsid w:val="00FC0B06"/>
    <w:rsid w:val="00FC220C"/>
    <w:rsid w:val="00FC5059"/>
    <w:rsid w:val="00FC5E68"/>
    <w:rsid w:val="00FC6AFB"/>
    <w:rsid w:val="00FD1702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2AC7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059"/>
    <w:rPr>
      <w:b/>
      <w:bCs/>
    </w:rPr>
  </w:style>
  <w:style w:type="character" w:styleId="a5">
    <w:name w:val="Emphasis"/>
    <w:basedOn w:val="a0"/>
    <w:uiPriority w:val="20"/>
    <w:qFormat/>
    <w:rsid w:val="00FC5059"/>
    <w:rPr>
      <w:i/>
      <w:iCs/>
    </w:rPr>
  </w:style>
  <w:style w:type="character" w:customStyle="1" w:styleId="apple-converted-space">
    <w:name w:val="apple-converted-space"/>
    <w:basedOn w:val="a0"/>
    <w:rsid w:val="006747F1"/>
  </w:style>
  <w:style w:type="character" w:styleId="a6">
    <w:name w:val="Hyperlink"/>
    <w:basedOn w:val="a0"/>
    <w:uiPriority w:val="99"/>
    <w:semiHidden/>
    <w:unhideWhenUsed/>
    <w:rsid w:val="00674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1%D0%B8%D1%85%D0%BE%D0%BF%D0%B0%D1%82%D0%BE%D0%BB%D0%BE%D0%B3%D0%B8%D1%87%D0%B5%D1%81%D0%BA%D0%B8%D0%B9_%D1%81%D0%B8%D0%BC%D0%BF%D1%82%D0%BE%D0%B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</cp:revision>
  <dcterms:created xsi:type="dcterms:W3CDTF">2022-12-08T08:48:00Z</dcterms:created>
  <dcterms:modified xsi:type="dcterms:W3CDTF">2022-12-08T08:48:00Z</dcterms:modified>
</cp:coreProperties>
</file>