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45" w:rsidRDefault="00C867A9" w:rsidP="00222D45">
      <w:pPr>
        <w:pStyle w:val="a6"/>
        <w:jc w:val="center"/>
        <w:rPr>
          <w:b/>
          <w:i/>
          <w:color w:val="FF0000"/>
        </w:rPr>
      </w:pPr>
      <w:r w:rsidRPr="00222D45">
        <w:rPr>
          <w:b/>
          <w:i/>
          <w:color w:val="FF0000"/>
        </w:rPr>
        <w:t>Консультация на тему:</w:t>
      </w:r>
    </w:p>
    <w:p w:rsidR="007A7054" w:rsidRPr="00222D45" w:rsidRDefault="00C867A9" w:rsidP="00222D45">
      <w:pPr>
        <w:pStyle w:val="a6"/>
        <w:jc w:val="center"/>
        <w:rPr>
          <w:b/>
          <w:i/>
          <w:color w:val="FF0000"/>
        </w:rPr>
      </w:pPr>
      <w:r w:rsidRPr="00222D45">
        <w:rPr>
          <w:b/>
          <w:i/>
          <w:color w:val="FF0000"/>
        </w:rPr>
        <w:t xml:space="preserve">« Кризис </w:t>
      </w:r>
      <w:r w:rsidR="007A7054" w:rsidRPr="00222D45">
        <w:rPr>
          <w:b/>
          <w:i/>
          <w:color w:val="FF0000"/>
        </w:rPr>
        <w:t>трёх лет»</w:t>
      </w:r>
    </w:p>
    <w:p w:rsidR="00801654" w:rsidRPr="00B50713" w:rsidRDefault="007B00A7" w:rsidP="002928F7">
      <w:pPr>
        <w:ind w:firstLine="708"/>
        <w:jc w:val="both"/>
        <w:rPr>
          <w:sz w:val="32"/>
          <w:szCs w:val="32"/>
        </w:rPr>
      </w:pPr>
      <w:r w:rsidRPr="00B50713">
        <w:rPr>
          <w:b/>
          <w:i/>
          <w:sz w:val="32"/>
          <w:szCs w:val="32"/>
        </w:rPr>
        <w:t>Раннее детст</w:t>
      </w:r>
      <w:r w:rsidR="00FB31B9" w:rsidRPr="00B50713">
        <w:rPr>
          <w:b/>
          <w:i/>
          <w:sz w:val="32"/>
          <w:szCs w:val="32"/>
        </w:rPr>
        <w:t>во</w:t>
      </w:r>
      <w:r w:rsidR="00FB31B9" w:rsidRPr="00B50713">
        <w:rPr>
          <w:sz w:val="32"/>
          <w:szCs w:val="32"/>
        </w:rPr>
        <w:t xml:space="preserve"> (</w:t>
      </w:r>
      <w:r w:rsidRPr="00B50713">
        <w:rPr>
          <w:sz w:val="32"/>
          <w:szCs w:val="32"/>
        </w:rPr>
        <w:t>период от 1 года до 3 лет</w:t>
      </w:r>
      <w:r w:rsidR="00450012" w:rsidRPr="00B50713">
        <w:rPr>
          <w:sz w:val="32"/>
          <w:szCs w:val="32"/>
        </w:rPr>
        <w:t xml:space="preserve">) - это </w:t>
      </w:r>
      <w:r w:rsidRPr="00B50713">
        <w:rPr>
          <w:sz w:val="32"/>
          <w:szCs w:val="32"/>
        </w:rPr>
        <w:t xml:space="preserve">начальный этап в формировании личности. </w:t>
      </w:r>
      <w:r w:rsidR="00C03648" w:rsidRPr="00B50713">
        <w:rPr>
          <w:sz w:val="32"/>
          <w:szCs w:val="32"/>
        </w:rPr>
        <w:t xml:space="preserve">В этот период </w:t>
      </w:r>
      <w:r w:rsidRPr="00B50713">
        <w:rPr>
          <w:sz w:val="32"/>
          <w:szCs w:val="32"/>
        </w:rPr>
        <w:t xml:space="preserve"> развиваются самосознание, чувства, создаются предпосылки для развития воли, появляются новые пот</w:t>
      </w:r>
      <w:r w:rsidR="00A27F6F" w:rsidRPr="00B50713">
        <w:rPr>
          <w:sz w:val="32"/>
          <w:szCs w:val="32"/>
        </w:rPr>
        <w:t xml:space="preserve">ребности, удовлетворить которые уже трудно в условиях прежней деятельности и сложившихся форм общения </w:t>
      </w:r>
      <w:proofErr w:type="gramStart"/>
      <w:r w:rsidR="00A27F6F" w:rsidRPr="00B50713">
        <w:rPr>
          <w:sz w:val="32"/>
          <w:szCs w:val="32"/>
        </w:rPr>
        <w:t>со</w:t>
      </w:r>
      <w:proofErr w:type="gramEnd"/>
      <w:r w:rsidR="00A27F6F" w:rsidRPr="00B50713">
        <w:rPr>
          <w:sz w:val="32"/>
          <w:szCs w:val="32"/>
        </w:rPr>
        <w:t xml:space="preserve"> вз</w:t>
      </w:r>
      <w:r w:rsidR="006629F7" w:rsidRPr="00B50713">
        <w:rPr>
          <w:sz w:val="32"/>
          <w:szCs w:val="32"/>
        </w:rPr>
        <w:t>рослыми.</w:t>
      </w:r>
      <w:r w:rsidR="002928F7" w:rsidRPr="00B50713">
        <w:rPr>
          <w:sz w:val="32"/>
          <w:szCs w:val="32"/>
        </w:rPr>
        <w:t xml:space="preserve"> </w:t>
      </w:r>
      <w:r w:rsidR="00937A10" w:rsidRPr="00B50713">
        <w:rPr>
          <w:b/>
          <w:sz w:val="32"/>
          <w:szCs w:val="32"/>
        </w:rPr>
        <w:t>Развитие самосознания</w:t>
      </w:r>
      <w:r w:rsidR="00937A10" w:rsidRPr="00B50713">
        <w:rPr>
          <w:sz w:val="32"/>
          <w:szCs w:val="32"/>
        </w:rPr>
        <w:t xml:space="preserve"> у ребёнка раннего возраста связано с отделением себя от своих действий, с осознанием своих желаний, что приводит к изменению отношения к людям, предметам, самому себе.</w:t>
      </w:r>
      <w:r w:rsidR="002928F7" w:rsidRPr="00B50713">
        <w:rPr>
          <w:sz w:val="32"/>
          <w:szCs w:val="32"/>
        </w:rPr>
        <w:t xml:space="preserve"> </w:t>
      </w:r>
      <w:r w:rsidR="00937A10" w:rsidRPr="00B50713">
        <w:rPr>
          <w:sz w:val="32"/>
          <w:szCs w:val="32"/>
        </w:rPr>
        <w:t>К 3</w:t>
      </w:r>
      <w:r w:rsidR="00C03648" w:rsidRPr="00B50713">
        <w:rPr>
          <w:sz w:val="32"/>
          <w:szCs w:val="32"/>
        </w:rPr>
        <w:t>-ём</w:t>
      </w:r>
      <w:r w:rsidR="00937A10" w:rsidRPr="00B50713">
        <w:rPr>
          <w:sz w:val="32"/>
          <w:szCs w:val="32"/>
        </w:rPr>
        <w:t xml:space="preserve"> годам у ребёнка появляются желания</w:t>
      </w:r>
      <w:r w:rsidR="00FB31B9" w:rsidRPr="00B50713">
        <w:rPr>
          <w:sz w:val="32"/>
          <w:szCs w:val="32"/>
        </w:rPr>
        <w:t>,</w:t>
      </w:r>
      <w:r w:rsidR="00937A10" w:rsidRPr="00B50713">
        <w:rPr>
          <w:sz w:val="32"/>
          <w:szCs w:val="32"/>
        </w:rPr>
        <w:t xml:space="preserve"> не совпадающие с желаниями  взрослых. В раннем возрасте между желаниями ребёнка и взрослых не было особых рас</w:t>
      </w:r>
      <w:r w:rsidR="00FB31B9" w:rsidRPr="00B50713">
        <w:rPr>
          <w:sz w:val="32"/>
          <w:szCs w:val="32"/>
        </w:rPr>
        <w:t>хождений (</w:t>
      </w:r>
      <w:r w:rsidR="00801654" w:rsidRPr="00B50713">
        <w:rPr>
          <w:sz w:val="32"/>
          <w:szCs w:val="32"/>
        </w:rPr>
        <w:t>ребёнок хотел что-то недозволенного, взрослый мог переключить внимание ребёнка на др</w:t>
      </w:r>
      <w:r w:rsidR="00C03648" w:rsidRPr="00B50713">
        <w:rPr>
          <w:sz w:val="32"/>
          <w:szCs w:val="32"/>
        </w:rPr>
        <w:t xml:space="preserve">угой привлекающий предмет). К трём </w:t>
      </w:r>
      <w:r w:rsidR="00801654" w:rsidRPr="00B50713">
        <w:rPr>
          <w:sz w:val="32"/>
          <w:szCs w:val="32"/>
        </w:rPr>
        <w:t xml:space="preserve">годам желания становятся определёнными и устойчивыми, что подтверждается настойчивыми словами </w:t>
      </w:r>
      <w:r w:rsidR="00801654" w:rsidRPr="00B50713">
        <w:rPr>
          <w:b/>
          <w:sz w:val="32"/>
          <w:szCs w:val="32"/>
        </w:rPr>
        <w:t>« Я хочу</w:t>
      </w:r>
      <w:r w:rsidR="00801654" w:rsidRPr="00B50713">
        <w:rPr>
          <w:sz w:val="32"/>
          <w:szCs w:val="32"/>
        </w:rPr>
        <w:t>».</w:t>
      </w:r>
      <w:r w:rsidR="006629F7" w:rsidRPr="00B50713">
        <w:rPr>
          <w:sz w:val="32"/>
          <w:szCs w:val="32"/>
        </w:rPr>
        <w:t xml:space="preserve"> Развитие самосознания ведёт </w:t>
      </w:r>
      <w:r w:rsidR="002928F7" w:rsidRPr="00B50713">
        <w:rPr>
          <w:sz w:val="32"/>
          <w:szCs w:val="32"/>
        </w:rPr>
        <w:t xml:space="preserve"> к формированию самооценки. </w:t>
      </w:r>
      <w:r w:rsidR="00C03648" w:rsidRPr="00B50713">
        <w:rPr>
          <w:sz w:val="32"/>
          <w:szCs w:val="32"/>
        </w:rPr>
        <w:t>О</w:t>
      </w:r>
      <w:r w:rsidR="003E36D5" w:rsidRPr="00B50713">
        <w:rPr>
          <w:sz w:val="32"/>
          <w:szCs w:val="32"/>
        </w:rPr>
        <w:t>тмечает</w:t>
      </w:r>
      <w:r w:rsidR="00FB31B9" w:rsidRPr="00B50713">
        <w:rPr>
          <w:sz w:val="32"/>
          <w:szCs w:val="32"/>
        </w:rPr>
        <w:t xml:space="preserve">ся развитие самостоятельности. </w:t>
      </w:r>
      <w:r w:rsidR="00C03648" w:rsidRPr="00B50713">
        <w:rPr>
          <w:sz w:val="32"/>
          <w:szCs w:val="32"/>
        </w:rPr>
        <w:t>Ф</w:t>
      </w:r>
      <w:r w:rsidR="003E36D5" w:rsidRPr="00B50713">
        <w:rPr>
          <w:sz w:val="32"/>
          <w:szCs w:val="32"/>
        </w:rPr>
        <w:t>раза « Я сам» как нельзя лучше говорит о её проявлении. Ребёнок уже не всегда</w:t>
      </w:r>
      <w:r w:rsidR="00801654" w:rsidRPr="00B50713">
        <w:rPr>
          <w:sz w:val="32"/>
          <w:szCs w:val="32"/>
        </w:rPr>
        <w:t xml:space="preserve"> хочет, чтобы ему помогали. </w:t>
      </w:r>
    </w:p>
    <w:p w:rsidR="00E13338" w:rsidRPr="00B50713" w:rsidRDefault="00801654" w:rsidP="00D023B0">
      <w:pPr>
        <w:jc w:val="both"/>
        <w:rPr>
          <w:b/>
          <w:sz w:val="32"/>
          <w:szCs w:val="32"/>
        </w:rPr>
      </w:pPr>
      <w:r w:rsidRPr="00B50713">
        <w:rPr>
          <w:sz w:val="32"/>
          <w:szCs w:val="32"/>
        </w:rPr>
        <w:t xml:space="preserve"> </w:t>
      </w:r>
      <w:r w:rsidR="008331BB" w:rsidRPr="00B50713">
        <w:rPr>
          <w:sz w:val="32"/>
          <w:szCs w:val="32"/>
        </w:rPr>
        <w:tab/>
      </w:r>
      <w:r w:rsidRPr="00B50713">
        <w:rPr>
          <w:sz w:val="32"/>
          <w:szCs w:val="32"/>
        </w:rPr>
        <w:t>Стремление к самостоятельности и независимости от взрослого, как в действиях, так и в желаниях ребёнка, приводит к существенным осложнениям в отношениях ребёнка и взрослого.</w:t>
      </w:r>
      <w:r w:rsidR="00681623" w:rsidRPr="00B50713">
        <w:rPr>
          <w:sz w:val="32"/>
          <w:szCs w:val="32"/>
        </w:rPr>
        <w:t xml:space="preserve"> Ж</w:t>
      </w:r>
      <w:r w:rsidR="00C867A9" w:rsidRPr="00B50713">
        <w:rPr>
          <w:sz w:val="32"/>
          <w:szCs w:val="32"/>
        </w:rPr>
        <w:t>елание действовать по собственному усмотрению вопреки ситуации и предложенному взрослым, приводит к «</w:t>
      </w:r>
      <w:r w:rsidR="00715C6E" w:rsidRPr="00B50713">
        <w:rPr>
          <w:sz w:val="32"/>
          <w:szCs w:val="32"/>
        </w:rPr>
        <w:t xml:space="preserve">кризису </w:t>
      </w:r>
      <w:r w:rsidR="00C867A9" w:rsidRPr="00B50713">
        <w:rPr>
          <w:sz w:val="32"/>
          <w:szCs w:val="32"/>
        </w:rPr>
        <w:t>социальных отношений»</w:t>
      </w:r>
      <w:r w:rsidR="00681623" w:rsidRPr="00B50713">
        <w:rPr>
          <w:sz w:val="32"/>
          <w:szCs w:val="32"/>
        </w:rPr>
        <w:t xml:space="preserve"> (</w:t>
      </w:r>
      <w:proofErr w:type="spellStart"/>
      <w:r w:rsidR="00C867A9" w:rsidRPr="00B50713">
        <w:rPr>
          <w:sz w:val="32"/>
          <w:szCs w:val="32"/>
        </w:rPr>
        <w:t>Л.В.Выготский</w:t>
      </w:r>
      <w:proofErr w:type="spellEnd"/>
      <w:r w:rsidR="00C867A9" w:rsidRPr="00B50713">
        <w:rPr>
          <w:sz w:val="32"/>
          <w:szCs w:val="32"/>
        </w:rPr>
        <w:t>).</w:t>
      </w:r>
      <w:r w:rsidRPr="00B50713">
        <w:rPr>
          <w:sz w:val="32"/>
          <w:szCs w:val="32"/>
        </w:rPr>
        <w:t xml:space="preserve"> Этот период в классической психологии получил название </w:t>
      </w:r>
      <w:r w:rsidRPr="00B50713">
        <w:rPr>
          <w:b/>
          <w:sz w:val="32"/>
          <w:szCs w:val="32"/>
        </w:rPr>
        <w:t>« К</w:t>
      </w:r>
      <w:r w:rsidR="00FC45C8" w:rsidRPr="00B50713">
        <w:rPr>
          <w:b/>
          <w:sz w:val="32"/>
          <w:szCs w:val="32"/>
        </w:rPr>
        <w:t>ризис  трёх</w:t>
      </w:r>
      <w:r w:rsidRPr="00B50713">
        <w:rPr>
          <w:b/>
          <w:sz w:val="32"/>
          <w:szCs w:val="32"/>
        </w:rPr>
        <w:t xml:space="preserve"> лёт».</w:t>
      </w:r>
    </w:p>
    <w:p w:rsidR="00B50713" w:rsidRDefault="008331BB" w:rsidP="00D023B0">
      <w:pPr>
        <w:jc w:val="both"/>
        <w:rPr>
          <w:b/>
          <w:color w:val="FF0000"/>
          <w:sz w:val="32"/>
          <w:szCs w:val="32"/>
        </w:rPr>
      </w:pPr>
      <w:r w:rsidRPr="00B50713">
        <w:rPr>
          <w:b/>
          <w:color w:val="FF0000"/>
          <w:sz w:val="32"/>
          <w:szCs w:val="32"/>
        </w:rPr>
        <w:t xml:space="preserve">                                  </w:t>
      </w:r>
    </w:p>
    <w:p w:rsidR="00801654" w:rsidRPr="00B50713" w:rsidRDefault="00C867A9" w:rsidP="00B50713">
      <w:pPr>
        <w:jc w:val="center"/>
        <w:rPr>
          <w:b/>
          <w:i/>
          <w:color w:val="FF0000"/>
          <w:sz w:val="32"/>
          <w:szCs w:val="32"/>
        </w:rPr>
      </w:pPr>
      <w:r w:rsidRPr="00B50713">
        <w:rPr>
          <w:b/>
          <w:i/>
          <w:color w:val="FF0000"/>
          <w:sz w:val="32"/>
          <w:szCs w:val="32"/>
        </w:rPr>
        <w:lastRenderedPageBreak/>
        <w:t>Сим</w:t>
      </w:r>
      <w:r w:rsidR="00C03648" w:rsidRPr="00B50713">
        <w:rPr>
          <w:b/>
          <w:i/>
          <w:color w:val="FF0000"/>
          <w:sz w:val="32"/>
          <w:szCs w:val="32"/>
        </w:rPr>
        <w:t>п</w:t>
      </w:r>
      <w:r w:rsidRPr="00B50713">
        <w:rPr>
          <w:b/>
          <w:i/>
          <w:color w:val="FF0000"/>
          <w:sz w:val="32"/>
          <w:szCs w:val="32"/>
        </w:rPr>
        <w:t>томы кризиса</w:t>
      </w:r>
    </w:p>
    <w:p w:rsidR="00C867A9" w:rsidRPr="00B50713" w:rsidRDefault="00C867A9" w:rsidP="00D023B0">
      <w:pPr>
        <w:jc w:val="both"/>
        <w:rPr>
          <w:sz w:val="32"/>
          <w:szCs w:val="32"/>
        </w:rPr>
      </w:pPr>
      <w:r w:rsidRPr="00B50713">
        <w:rPr>
          <w:b/>
          <w:sz w:val="32"/>
          <w:szCs w:val="32"/>
          <w:u w:val="single"/>
        </w:rPr>
        <w:t>Негативизм</w:t>
      </w:r>
      <w:r w:rsidR="008331BB" w:rsidRPr="00B50713">
        <w:rPr>
          <w:b/>
          <w:sz w:val="32"/>
          <w:szCs w:val="32"/>
          <w:u w:val="single"/>
        </w:rPr>
        <w:t xml:space="preserve"> </w:t>
      </w:r>
      <w:r w:rsidRPr="00B50713">
        <w:rPr>
          <w:b/>
          <w:sz w:val="32"/>
          <w:szCs w:val="32"/>
        </w:rPr>
        <w:t>-</w:t>
      </w:r>
      <w:r w:rsidRPr="00B50713">
        <w:rPr>
          <w:sz w:val="32"/>
          <w:szCs w:val="32"/>
        </w:rPr>
        <w:t xml:space="preserve"> </w:t>
      </w:r>
      <w:r w:rsidR="004B6624" w:rsidRPr="00B50713">
        <w:rPr>
          <w:sz w:val="32"/>
          <w:szCs w:val="32"/>
        </w:rPr>
        <w:t>отрицательная реакция, выражающаяся в отказе подчиняться определённым требованиям взрослых. Ребёнок не делает что – то только потому, что это предложил ему определённый взрослый человек. Главный мотив  действия – сделать наоборот, т.е. прямо противоположное тому, что ему сказали.</w:t>
      </w:r>
    </w:p>
    <w:p w:rsidR="00C867A9" w:rsidRPr="00B50713" w:rsidRDefault="00C867A9" w:rsidP="00D023B0">
      <w:pPr>
        <w:jc w:val="both"/>
        <w:rPr>
          <w:sz w:val="32"/>
          <w:szCs w:val="32"/>
        </w:rPr>
      </w:pPr>
      <w:r w:rsidRPr="00B50713">
        <w:rPr>
          <w:b/>
          <w:sz w:val="32"/>
          <w:szCs w:val="32"/>
          <w:u w:val="single"/>
        </w:rPr>
        <w:t>Упрямство</w:t>
      </w:r>
      <w:r w:rsidR="008331BB" w:rsidRPr="00B50713">
        <w:rPr>
          <w:b/>
          <w:sz w:val="32"/>
          <w:szCs w:val="32"/>
          <w:u w:val="single"/>
        </w:rPr>
        <w:t xml:space="preserve"> </w:t>
      </w:r>
      <w:r w:rsidR="004B6624" w:rsidRPr="00B50713">
        <w:rPr>
          <w:sz w:val="32"/>
          <w:szCs w:val="32"/>
        </w:rPr>
        <w:t xml:space="preserve">- </w:t>
      </w:r>
      <w:r w:rsidR="00681623" w:rsidRPr="00B50713">
        <w:rPr>
          <w:sz w:val="32"/>
          <w:szCs w:val="32"/>
        </w:rPr>
        <w:t>ребёнок настаивает на своём решении, причём не потому, что ему этого очень хочется, а потому, что он сам об этом сказал взрослым и требует, чтобы с его мнением считались;</w:t>
      </w:r>
    </w:p>
    <w:p w:rsidR="00681623" w:rsidRPr="00B50713" w:rsidRDefault="00C867A9" w:rsidP="00D023B0">
      <w:pPr>
        <w:jc w:val="both"/>
        <w:rPr>
          <w:sz w:val="32"/>
          <w:szCs w:val="32"/>
        </w:rPr>
      </w:pPr>
      <w:r w:rsidRPr="00B50713">
        <w:rPr>
          <w:b/>
          <w:sz w:val="32"/>
          <w:szCs w:val="32"/>
          <w:u w:val="single"/>
        </w:rPr>
        <w:t>С</w:t>
      </w:r>
      <w:r w:rsidR="00681623" w:rsidRPr="00B50713">
        <w:rPr>
          <w:b/>
          <w:sz w:val="32"/>
          <w:szCs w:val="32"/>
          <w:u w:val="single"/>
        </w:rPr>
        <w:t>т</w:t>
      </w:r>
      <w:r w:rsidRPr="00B50713">
        <w:rPr>
          <w:b/>
          <w:sz w:val="32"/>
          <w:szCs w:val="32"/>
          <w:u w:val="single"/>
        </w:rPr>
        <w:t>роптивость</w:t>
      </w:r>
      <w:r w:rsidR="00681623" w:rsidRPr="00B50713">
        <w:rPr>
          <w:sz w:val="32"/>
          <w:szCs w:val="32"/>
        </w:rPr>
        <w:t xml:space="preserve"> – направлена не против конкретного взрослого, а против всей сложившейся системы отношений, принятых в ломе порядков и норм;</w:t>
      </w:r>
    </w:p>
    <w:p w:rsidR="008331BB" w:rsidRPr="00B50713" w:rsidRDefault="00C867A9" w:rsidP="00D023B0">
      <w:pPr>
        <w:jc w:val="both"/>
        <w:rPr>
          <w:sz w:val="32"/>
          <w:szCs w:val="32"/>
        </w:rPr>
      </w:pPr>
      <w:r w:rsidRPr="00B50713">
        <w:rPr>
          <w:b/>
          <w:sz w:val="32"/>
          <w:szCs w:val="32"/>
          <w:u w:val="single"/>
        </w:rPr>
        <w:t>Своеволие</w:t>
      </w:r>
      <w:r w:rsidR="00FC45C8" w:rsidRPr="00B50713">
        <w:rPr>
          <w:b/>
          <w:sz w:val="32"/>
          <w:szCs w:val="32"/>
          <w:u w:val="single"/>
        </w:rPr>
        <w:t>,</w:t>
      </w:r>
      <w:r w:rsidR="008331BB" w:rsidRPr="00B50713">
        <w:rPr>
          <w:b/>
          <w:sz w:val="32"/>
          <w:szCs w:val="32"/>
          <w:u w:val="single"/>
        </w:rPr>
        <w:t xml:space="preserve"> </w:t>
      </w:r>
      <w:r w:rsidR="00681623" w:rsidRPr="00B50713">
        <w:rPr>
          <w:b/>
          <w:sz w:val="32"/>
          <w:szCs w:val="32"/>
          <w:u w:val="single"/>
        </w:rPr>
        <w:t>как тенденция к самостоятельности</w:t>
      </w:r>
      <w:r w:rsidR="00681623" w:rsidRPr="00B50713">
        <w:rPr>
          <w:sz w:val="32"/>
          <w:szCs w:val="32"/>
        </w:rPr>
        <w:t xml:space="preserve"> – ребёнок хочет всё делать и решать сам. Желание и стремление действовать самостоятельно часто неадекватны возможностям ребёнка, поэтому родители сопротивляются реакции </w:t>
      </w:r>
      <w:r w:rsidR="00715C6E" w:rsidRPr="00B50713">
        <w:rPr>
          <w:sz w:val="32"/>
          <w:szCs w:val="32"/>
        </w:rPr>
        <w:t>«</w:t>
      </w:r>
      <w:r w:rsidR="00681623" w:rsidRPr="00B50713">
        <w:rPr>
          <w:sz w:val="32"/>
          <w:szCs w:val="32"/>
        </w:rPr>
        <w:t>Я сам!»</w:t>
      </w:r>
      <w:r w:rsidR="00FC45C8" w:rsidRPr="00B50713">
        <w:rPr>
          <w:sz w:val="32"/>
          <w:szCs w:val="32"/>
        </w:rPr>
        <w:t xml:space="preserve">, что вызывает дополнительные конфликты </w:t>
      </w:r>
      <w:proofErr w:type="gramStart"/>
      <w:r w:rsidR="00FC45C8" w:rsidRPr="00B50713">
        <w:rPr>
          <w:sz w:val="32"/>
          <w:szCs w:val="32"/>
        </w:rPr>
        <w:t>со</w:t>
      </w:r>
      <w:proofErr w:type="gramEnd"/>
      <w:r w:rsidR="00FC45C8" w:rsidRPr="00B50713">
        <w:rPr>
          <w:sz w:val="32"/>
          <w:szCs w:val="32"/>
        </w:rPr>
        <w:t xml:space="preserve"> взрослыми.</w:t>
      </w:r>
    </w:p>
    <w:p w:rsidR="00222D45" w:rsidRPr="00B50713" w:rsidRDefault="002928F7" w:rsidP="00D023B0">
      <w:pPr>
        <w:jc w:val="both"/>
        <w:rPr>
          <w:b/>
          <w:color w:val="FF0000"/>
          <w:sz w:val="32"/>
          <w:szCs w:val="32"/>
        </w:rPr>
      </w:pPr>
      <w:r w:rsidRPr="00B50713">
        <w:rPr>
          <w:b/>
          <w:color w:val="FF0000"/>
          <w:sz w:val="32"/>
          <w:szCs w:val="32"/>
        </w:rPr>
        <w:t xml:space="preserve">                </w:t>
      </w:r>
    </w:p>
    <w:p w:rsidR="00FC45C8" w:rsidRPr="00B50713" w:rsidRDefault="00FC45C8" w:rsidP="00B50713">
      <w:pPr>
        <w:jc w:val="center"/>
        <w:rPr>
          <w:b/>
          <w:i/>
          <w:color w:val="FF0000"/>
          <w:sz w:val="32"/>
          <w:szCs w:val="32"/>
        </w:rPr>
      </w:pPr>
      <w:r w:rsidRPr="00B50713">
        <w:rPr>
          <w:b/>
          <w:i/>
          <w:color w:val="FF0000"/>
          <w:sz w:val="32"/>
          <w:szCs w:val="32"/>
        </w:rPr>
        <w:t>Второстепенные проявления  кризиса:</w:t>
      </w:r>
    </w:p>
    <w:p w:rsidR="00FC45C8" w:rsidRPr="00B50713" w:rsidRDefault="008331BB" w:rsidP="00D023B0">
      <w:pPr>
        <w:jc w:val="both"/>
        <w:rPr>
          <w:sz w:val="32"/>
          <w:szCs w:val="32"/>
        </w:rPr>
      </w:pPr>
      <w:r w:rsidRPr="00B50713">
        <w:rPr>
          <w:sz w:val="32"/>
          <w:szCs w:val="32"/>
        </w:rPr>
        <w:t xml:space="preserve">- </w:t>
      </w:r>
      <w:r w:rsidR="00FC45C8" w:rsidRPr="00B50713">
        <w:rPr>
          <w:b/>
          <w:sz w:val="32"/>
          <w:szCs w:val="32"/>
          <w:u w:val="single"/>
        </w:rPr>
        <w:t>обесценивание взрослых,</w:t>
      </w:r>
      <w:r w:rsidR="00FC45C8" w:rsidRPr="00B50713">
        <w:rPr>
          <w:sz w:val="32"/>
          <w:szCs w:val="32"/>
        </w:rPr>
        <w:t xml:space="preserve"> выражающееся в отрицательном отношении к близким взрослым, в первую очередь к родителям </w:t>
      </w:r>
      <w:r w:rsidR="00805B0B" w:rsidRPr="00B50713">
        <w:rPr>
          <w:sz w:val="32"/>
          <w:szCs w:val="32"/>
        </w:rPr>
        <w:t>(</w:t>
      </w:r>
      <w:r w:rsidR="00FC45C8" w:rsidRPr="00B50713">
        <w:rPr>
          <w:sz w:val="32"/>
          <w:szCs w:val="32"/>
        </w:rPr>
        <w:t xml:space="preserve">«а ты плохой», «я с тобой не дружу», « </w:t>
      </w:r>
      <w:proofErr w:type="spellStart"/>
      <w:r w:rsidR="00FC45C8" w:rsidRPr="00B50713">
        <w:rPr>
          <w:sz w:val="32"/>
          <w:szCs w:val="32"/>
        </w:rPr>
        <w:t>дура</w:t>
      </w:r>
      <w:proofErr w:type="spellEnd"/>
      <w:r w:rsidR="00FC45C8" w:rsidRPr="00B50713">
        <w:rPr>
          <w:sz w:val="32"/>
          <w:szCs w:val="32"/>
        </w:rPr>
        <w:t>»  и др.);</w:t>
      </w:r>
    </w:p>
    <w:p w:rsidR="00FC45C8" w:rsidRPr="00B50713" w:rsidRDefault="00C03648" w:rsidP="00D023B0">
      <w:pPr>
        <w:jc w:val="both"/>
        <w:rPr>
          <w:sz w:val="32"/>
          <w:szCs w:val="32"/>
        </w:rPr>
      </w:pPr>
      <w:r w:rsidRPr="00B50713">
        <w:rPr>
          <w:sz w:val="32"/>
          <w:szCs w:val="32"/>
        </w:rPr>
        <w:t xml:space="preserve">- </w:t>
      </w:r>
      <w:r w:rsidRPr="00B50713">
        <w:rPr>
          <w:b/>
          <w:sz w:val="32"/>
          <w:szCs w:val="32"/>
          <w:u w:val="single"/>
        </w:rPr>
        <w:t>п</w:t>
      </w:r>
      <w:r w:rsidR="00FC45C8" w:rsidRPr="00B50713">
        <w:rPr>
          <w:b/>
          <w:sz w:val="32"/>
          <w:szCs w:val="32"/>
          <w:u w:val="single"/>
        </w:rPr>
        <w:t>ротест – бунт</w:t>
      </w:r>
      <w:r w:rsidR="00FC45C8" w:rsidRPr="00B50713">
        <w:rPr>
          <w:sz w:val="32"/>
          <w:szCs w:val="32"/>
        </w:rPr>
        <w:t xml:space="preserve"> – проявляется в регулярных конфликтах, частых ссорах с родителями, когда дети как бы находятся в состоянии войны с взрослыми. Поведение ребёнка носит протестующий характер;</w:t>
      </w:r>
    </w:p>
    <w:p w:rsidR="00FC45C8" w:rsidRPr="00B50713" w:rsidRDefault="00C03648" w:rsidP="00D023B0">
      <w:pPr>
        <w:jc w:val="both"/>
        <w:rPr>
          <w:sz w:val="32"/>
          <w:szCs w:val="32"/>
        </w:rPr>
      </w:pPr>
      <w:r w:rsidRPr="00B50713">
        <w:rPr>
          <w:sz w:val="32"/>
          <w:szCs w:val="32"/>
        </w:rPr>
        <w:lastRenderedPageBreak/>
        <w:t xml:space="preserve">- </w:t>
      </w:r>
      <w:r w:rsidRPr="00B50713">
        <w:rPr>
          <w:b/>
          <w:sz w:val="32"/>
          <w:szCs w:val="32"/>
          <w:u w:val="single"/>
        </w:rPr>
        <w:t>д</w:t>
      </w:r>
      <w:r w:rsidR="00FC45C8" w:rsidRPr="00B50713">
        <w:rPr>
          <w:b/>
          <w:sz w:val="32"/>
          <w:szCs w:val="32"/>
          <w:u w:val="single"/>
        </w:rPr>
        <w:t>еспотизм</w:t>
      </w:r>
      <w:r w:rsidR="00FC45C8" w:rsidRPr="00B50713">
        <w:rPr>
          <w:sz w:val="32"/>
          <w:szCs w:val="32"/>
        </w:rPr>
        <w:t xml:space="preserve"> – выражается в желании проявлять по отношению к близким, диктуя, например, что он </w:t>
      </w:r>
      <w:proofErr w:type="gramStart"/>
      <w:r w:rsidR="00FC45C8" w:rsidRPr="00B50713">
        <w:rPr>
          <w:sz w:val="32"/>
          <w:szCs w:val="32"/>
        </w:rPr>
        <w:t>будет</w:t>
      </w:r>
      <w:proofErr w:type="gramEnd"/>
      <w:r w:rsidR="00FC45C8" w:rsidRPr="00B50713">
        <w:rPr>
          <w:sz w:val="32"/>
          <w:szCs w:val="32"/>
        </w:rPr>
        <w:t xml:space="preserve"> есть, а что не будет, может мама уйти из дома или нет, и т.д.</w:t>
      </w:r>
    </w:p>
    <w:p w:rsidR="00FC45C8" w:rsidRPr="00B50713" w:rsidRDefault="00FC45C8" w:rsidP="002928F7">
      <w:pPr>
        <w:ind w:firstLine="708"/>
        <w:jc w:val="both"/>
        <w:rPr>
          <w:sz w:val="32"/>
          <w:szCs w:val="32"/>
        </w:rPr>
      </w:pPr>
      <w:r w:rsidRPr="00B50713">
        <w:rPr>
          <w:sz w:val="32"/>
          <w:szCs w:val="32"/>
        </w:rPr>
        <w:t>Все эти явления свидетельствуют о том, что у ребёнка изменяется отношение к другим людям и самому себе:</w:t>
      </w:r>
      <w:r w:rsidR="00B3718F" w:rsidRPr="00B50713">
        <w:rPr>
          <w:sz w:val="32"/>
          <w:szCs w:val="32"/>
        </w:rPr>
        <w:t xml:space="preserve"> психологически ребёнок отделяется от близких взрослых, у него появляется желание проявить своё «Я», которое он может </w:t>
      </w:r>
      <w:proofErr w:type="gramStart"/>
      <w:r w:rsidR="00B3718F" w:rsidRPr="00B50713">
        <w:rPr>
          <w:sz w:val="32"/>
          <w:szCs w:val="32"/>
        </w:rPr>
        <w:t>р</w:t>
      </w:r>
      <w:r w:rsidR="00C03648" w:rsidRPr="00B50713">
        <w:rPr>
          <w:sz w:val="32"/>
          <w:szCs w:val="32"/>
        </w:rPr>
        <w:t>е</w:t>
      </w:r>
      <w:r w:rsidR="00B3718F" w:rsidRPr="00B50713">
        <w:rPr>
          <w:sz w:val="32"/>
          <w:szCs w:val="32"/>
        </w:rPr>
        <w:t>ализовать</w:t>
      </w:r>
      <w:proofErr w:type="gramEnd"/>
      <w:r w:rsidR="00B3718F" w:rsidRPr="00B50713">
        <w:rPr>
          <w:sz w:val="32"/>
          <w:szCs w:val="32"/>
        </w:rPr>
        <w:t xml:space="preserve"> только противо</w:t>
      </w:r>
      <w:r w:rsidR="00805B0B" w:rsidRPr="00B50713">
        <w:rPr>
          <w:sz w:val="32"/>
          <w:szCs w:val="32"/>
        </w:rPr>
        <w:t>п</w:t>
      </w:r>
      <w:r w:rsidR="00715C6E" w:rsidRPr="00B50713">
        <w:rPr>
          <w:sz w:val="32"/>
          <w:szCs w:val="32"/>
        </w:rPr>
        <w:t>о</w:t>
      </w:r>
      <w:r w:rsidR="00B3718F" w:rsidRPr="00B50713">
        <w:rPr>
          <w:sz w:val="32"/>
          <w:szCs w:val="32"/>
        </w:rPr>
        <w:t>ставляя  себя взрослому человеку. Специфической чертой кризиса трёх лет является активный характер поведения ребёнка. Трёх</w:t>
      </w:r>
      <w:r w:rsidR="00C03648" w:rsidRPr="00B50713">
        <w:rPr>
          <w:sz w:val="32"/>
          <w:szCs w:val="32"/>
        </w:rPr>
        <w:t>летний ребёнок сопротивляется,</w:t>
      </w:r>
      <w:r w:rsidR="008331BB" w:rsidRPr="00B50713">
        <w:rPr>
          <w:sz w:val="32"/>
          <w:szCs w:val="32"/>
        </w:rPr>
        <w:t xml:space="preserve"> </w:t>
      </w:r>
      <w:r w:rsidR="00B3718F" w:rsidRPr="00B50713">
        <w:rPr>
          <w:sz w:val="32"/>
          <w:szCs w:val="32"/>
        </w:rPr>
        <w:t xml:space="preserve">независимо от того, как ведёт себя взрослый </w:t>
      </w:r>
      <w:proofErr w:type="gramStart"/>
      <w:r w:rsidR="00B3718F" w:rsidRPr="00B50713">
        <w:rPr>
          <w:sz w:val="32"/>
          <w:szCs w:val="32"/>
        </w:rPr>
        <w:t xml:space="preserve">( </w:t>
      </w:r>
      <w:proofErr w:type="gramEnd"/>
      <w:r w:rsidR="00B3718F" w:rsidRPr="00B50713">
        <w:rPr>
          <w:sz w:val="32"/>
          <w:szCs w:val="32"/>
        </w:rPr>
        <w:t>уступка ему не снимает аффективного отношения к ситуации, но приводит лишь к смене предмета недовольства). У трёхлетнего ребёнка негативи</w:t>
      </w:r>
      <w:r w:rsidR="00805B0B" w:rsidRPr="00B50713">
        <w:rPr>
          <w:sz w:val="32"/>
          <w:szCs w:val="32"/>
        </w:rPr>
        <w:t>зм возникает в словес</w:t>
      </w:r>
      <w:r w:rsidR="00B3718F" w:rsidRPr="00B50713">
        <w:rPr>
          <w:sz w:val="32"/>
          <w:szCs w:val="32"/>
        </w:rPr>
        <w:t>но оформленном виде: « не хочу…», «я сам!», ребёнок как бы ищет содержание этим словам.</w:t>
      </w:r>
    </w:p>
    <w:p w:rsidR="00805B0B" w:rsidRPr="00B50713" w:rsidRDefault="00805B0B" w:rsidP="002928F7">
      <w:pPr>
        <w:ind w:firstLine="708"/>
        <w:jc w:val="both"/>
        <w:rPr>
          <w:sz w:val="32"/>
          <w:szCs w:val="32"/>
        </w:rPr>
      </w:pPr>
      <w:r w:rsidRPr="00B50713">
        <w:rPr>
          <w:b/>
          <w:sz w:val="32"/>
          <w:szCs w:val="32"/>
        </w:rPr>
        <w:t>Таким образом</w:t>
      </w:r>
      <w:r w:rsidRPr="00B50713">
        <w:rPr>
          <w:sz w:val="32"/>
          <w:szCs w:val="32"/>
        </w:rPr>
        <w:t>, все сим</w:t>
      </w:r>
      <w:r w:rsidR="00C03648" w:rsidRPr="00B50713">
        <w:rPr>
          <w:sz w:val="32"/>
          <w:szCs w:val="32"/>
        </w:rPr>
        <w:t>п</w:t>
      </w:r>
      <w:r w:rsidRPr="00B50713">
        <w:rPr>
          <w:sz w:val="32"/>
          <w:szCs w:val="32"/>
        </w:rPr>
        <w:t>томы кризиса говорят о том, что сложившиеся формы общения и деятельности ребёнка  его больше не удовлетворяют. Но это заметно</w:t>
      </w:r>
      <w:r w:rsidR="008331BB" w:rsidRPr="00B50713">
        <w:rPr>
          <w:sz w:val="32"/>
          <w:szCs w:val="32"/>
        </w:rPr>
        <w:t>,</w:t>
      </w:r>
      <w:r w:rsidRPr="00B50713">
        <w:rPr>
          <w:sz w:val="32"/>
          <w:szCs w:val="32"/>
        </w:rPr>
        <w:t xml:space="preserve"> только тогда, когда взрослые, не замечая новых тенденций в развитии ребёнка, ограничивают его свободу и активность. Кризис – достаточно сложный период для самого ребёнка. Негативные формы поведения могут закрепиться, став устойчивыми к концу дошкольного возраста, поэтому многое зависит от взрослых</w:t>
      </w:r>
      <w:r w:rsidR="00450012" w:rsidRPr="00B50713">
        <w:rPr>
          <w:sz w:val="32"/>
          <w:szCs w:val="32"/>
        </w:rPr>
        <w:t>. Ребёнку самому не справиться. Ведь даже « Я сам!» - не так просто, как ему иногда кажется.</w:t>
      </w:r>
    </w:p>
    <w:p w:rsidR="002928F7" w:rsidRPr="00B50713" w:rsidRDefault="002928F7" w:rsidP="002928F7">
      <w:pPr>
        <w:ind w:left="708"/>
        <w:jc w:val="center"/>
        <w:rPr>
          <w:b/>
          <w:i/>
          <w:color w:val="FF0000"/>
          <w:sz w:val="32"/>
          <w:szCs w:val="32"/>
        </w:rPr>
      </w:pPr>
    </w:p>
    <w:p w:rsidR="002928F7" w:rsidRPr="00B50713" w:rsidRDefault="002928F7" w:rsidP="002928F7">
      <w:pPr>
        <w:ind w:left="708"/>
        <w:jc w:val="center"/>
        <w:rPr>
          <w:b/>
          <w:i/>
          <w:color w:val="FF0000"/>
          <w:sz w:val="32"/>
          <w:szCs w:val="32"/>
        </w:rPr>
      </w:pPr>
    </w:p>
    <w:p w:rsidR="002928F7" w:rsidRPr="00B50713" w:rsidRDefault="002928F7" w:rsidP="002928F7">
      <w:pPr>
        <w:ind w:left="708"/>
        <w:jc w:val="center"/>
        <w:rPr>
          <w:b/>
          <w:i/>
          <w:color w:val="FF0000"/>
          <w:sz w:val="32"/>
          <w:szCs w:val="32"/>
        </w:rPr>
      </w:pPr>
    </w:p>
    <w:p w:rsidR="00222D45" w:rsidRPr="00B50713" w:rsidRDefault="00222D45" w:rsidP="002928F7">
      <w:pPr>
        <w:ind w:left="708"/>
        <w:jc w:val="center"/>
        <w:rPr>
          <w:b/>
          <w:i/>
          <w:color w:val="FF0000"/>
          <w:sz w:val="32"/>
          <w:szCs w:val="32"/>
        </w:rPr>
      </w:pPr>
    </w:p>
    <w:p w:rsidR="002928F7" w:rsidRPr="00B50713" w:rsidRDefault="002928F7" w:rsidP="00B50713">
      <w:pPr>
        <w:rPr>
          <w:b/>
          <w:i/>
          <w:color w:val="FF0000"/>
          <w:sz w:val="32"/>
          <w:szCs w:val="32"/>
        </w:rPr>
      </w:pPr>
    </w:p>
    <w:p w:rsidR="00450012" w:rsidRPr="00B50713" w:rsidRDefault="00450012" w:rsidP="002928F7">
      <w:pPr>
        <w:ind w:left="708"/>
        <w:jc w:val="center"/>
        <w:rPr>
          <w:b/>
          <w:i/>
          <w:color w:val="FF0000"/>
          <w:sz w:val="32"/>
          <w:szCs w:val="32"/>
        </w:rPr>
      </w:pPr>
      <w:r w:rsidRPr="00B50713">
        <w:rPr>
          <w:b/>
          <w:i/>
          <w:color w:val="FF0000"/>
          <w:sz w:val="32"/>
          <w:szCs w:val="32"/>
        </w:rPr>
        <w:lastRenderedPageBreak/>
        <w:t>Основные педагогические принципы поведения взрослых в кризисный период.</w:t>
      </w:r>
    </w:p>
    <w:p w:rsidR="00D023B0" w:rsidRPr="00B50713" w:rsidRDefault="00D023B0" w:rsidP="00D023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>Терпение</w:t>
      </w:r>
      <w:r w:rsidR="00715C6E" w:rsidRPr="00B50713">
        <w:rPr>
          <w:sz w:val="32"/>
          <w:szCs w:val="32"/>
        </w:rPr>
        <w:t>.</w:t>
      </w:r>
    </w:p>
    <w:p w:rsidR="00D023B0" w:rsidRPr="00B50713" w:rsidRDefault="00D023B0" w:rsidP="00D023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 xml:space="preserve"> Выдержка</w:t>
      </w:r>
      <w:r w:rsidR="00715C6E" w:rsidRPr="00B50713">
        <w:rPr>
          <w:sz w:val="32"/>
          <w:szCs w:val="32"/>
        </w:rPr>
        <w:t>.</w:t>
      </w:r>
    </w:p>
    <w:p w:rsidR="00450012" w:rsidRPr="00B50713" w:rsidRDefault="00D023B0" w:rsidP="00D023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 xml:space="preserve"> Включение ребёнка в игру</w:t>
      </w:r>
      <w:r w:rsidR="00715C6E" w:rsidRPr="00B50713">
        <w:rPr>
          <w:sz w:val="32"/>
          <w:szCs w:val="32"/>
        </w:rPr>
        <w:t>.</w:t>
      </w:r>
    </w:p>
    <w:p w:rsidR="00450012" w:rsidRPr="00B50713" w:rsidRDefault="00450012" w:rsidP="00D023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>Помощь ребёнку или включение его в действия взрослого (</w:t>
      </w:r>
      <w:r w:rsidR="00715C6E" w:rsidRPr="00B50713">
        <w:rPr>
          <w:sz w:val="32"/>
          <w:szCs w:val="32"/>
        </w:rPr>
        <w:t>«</w:t>
      </w:r>
      <w:r w:rsidRPr="00B50713">
        <w:rPr>
          <w:sz w:val="32"/>
          <w:szCs w:val="32"/>
        </w:rPr>
        <w:t>Помоги мне</w:t>
      </w:r>
      <w:r w:rsidR="00715C6E" w:rsidRPr="00B50713">
        <w:rPr>
          <w:sz w:val="32"/>
          <w:szCs w:val="32"/>
        </w:rPr>
        <w:t>!</w:t>
      </w:r>
      <w:r w:rsidRPr="00B50713">
        <w:rPr>
          <w:sz w:val="32"/>
          <w:szCs w:val="32"/>
        </w:rPr>
        <w:t>»)</w:t>
      </w:r>
      <w:r w:rsidR="00715C6E" w:rsidRPr="00B50713">
        <w:rPr>
          <w:sz w:val="32"/>
          <w:szCs w:val="32"/>
        </w:rPr>
        <w:t>.</w:t>
      </w:r>
    </w:p>
    <w:p w:rsidR="00450012" w:rsidRPr="00B50713" w:rsidRDefault="00D023B0" w:rsidP="00D023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>Соревнование</w:t>
      </w:r>
      <w:r w:rsidR="00715C6E" w:rsidRPr="00B50713">
        <w:rPr>
          <w:sz w:val="32"/>
          <w:szCs w:val="32"/>
        </w:rPr>
        <w:t>.</w:t>
      </w:r>
    </w:p>
    <w:p w:rsidR="00450012" w:rsidRPr="00B50713" w:rsidRDefault="00450012" w:rsidP="00D023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>Предоставление большей самос</w:t>
      </w:r>
      <w:r w:rsidR="00D023B0" w:rsidRPr="00B50713">
        <w:rPr>
          <w:sz w:val="32"/>
          <w:szCs w:val="32"/>
        </w:rPr>
        <w:t>тоятельности растущему человеку</w:t>
      </w:r>
      <w:r w:rsidR="00715C6E" w:rsidRPr="00B50713">
        <w:rPr>
          <w:sz w:val="32"/>
          <w:szCs w:val="32"/>
        </w:rPr>
        <w:t>.</w:t>
      </w:r>
    </w:p>
    <w:p w:rsidR="00FB31B9" w:rsidRPr="00B50713" w:rsidRDefault="00450012" w:rsidP="00FB31B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50713">
        <w:rPr>
          <w:sz w:val="32"/>
          <w:szCs w:val="32"/>
        </w:rPr>
        <w:t>Потребности ребёнка могут быть удовлетворены в сюжетно – ролевой игре, которая нач</w:t>
      </w:r>
      <w:r w:rsidR="00FB31B9" w:rsidRPr="00B50713">
        <w:rPr>
          <w:sz w:val="32"/>
          <w:szCs w:val="32"/>
        </w:rPr>
        <w:t xml:space="preserve">инает развиваться в этот период.                                                                          </w:t>
      </w:r>
    </w:p>
    <w:p w:rsidR="00E13338" w:rsidRPr="00B50713" w:rsidRDefault="00E13338" w:rsidP="00E13338">
      <w:pPr>
        <w:pStyle w:val="a3"/>
        <w:jc w:val="both"/>
        <w:rPr>
          <w:sz w:val="32"/>
          <w:szCs w:val="32"/>
        </w:rPr>
      </w:pPr>
    </w:p>
    <w:p w:rsidR="002928F7" w:rsidRDefault="00057423" w:rsidP="002928F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2928F7">
        <w:rPr>
          <w:sz w:val="32"/>
          <w:szCs w:val="32"/>
        </w:rPr>
        <w:t xml:space="preserve">     </w:t>
      </w:r>
      <w:r w:rsidR="002928F7" w:rsidRPr="00057423">
        <w:rPr>
          <w:sz w:val="32"/>
          <w:szCs w:val="32"/>
        </w:rPr>
        <w:drawing>
          <wp:inline distT="0" distB="0" distL="0" distR="0">
            <wp:extent cx="3676843" cy="2849225"/>
            <wp:effectExtent l="19050" t="0" r="0" b="0"/>
            <wp:docPr id="5" name="Рисунок 4" descr="https://luckymummy.ru/uploads/posts/2018-11/1542273313_krizis-3-let-u-detej-kak-vesti-sebja-roditel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uckymummy.ru/uploads/posts/2018-11/1542273313_krizis-3-let-u-detej-kak-vesti-sebja-roditelj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38" cy="291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F7" w:rsidRDefault="002928F7" w:rsidP="002928F7">
      <w:pPr>
        <w:pStyle w:val="a3"/>
        <w:jc w:val="right"/>
        <w:rPr>
          <w:sz w:val="32"/>
          <w:szCs w:val="32"/>
        </w:rPr>
      </w:pPr>
    </w:p>
    <w:p w:rsidR="002928F7" w:rsidRPr="00222D45" w:rsidRDefault="002928F7" w:rsidP="00222D45">
      <w:pPr>
        <w:jc w:val="both"/>
        <w:rPr>
          <w:i/>
          <w:sz w:val="28"/>
          <w:szCs w:val="28"/>
        </w:rPr>
      </w:pPr>
    </w:p>
    <w:p w:rsidR="002928F7" w:rsidRPr="00222D45" w:rsidRDefault="002928F7" w:rsidP="002928F7">
      <w:pPr>
        <w:pStyle w:val="a3"/>
        <w:jc w:val="right"/>
        <w:rPr>
          <w:i/>
          <w:sz w:val="28"/>
          <w:szCs w:val="28"/>
        </w:rPr>
      </w:pPr>
      <w:r w:rsidRPr="00222D45">
        <w:rPr>
          <w:i/>
          <w:sz w:val="28"/>
          <w:szCs w:val="28"/>
        </w:rPr>
        <w:t xml:space="preserve"> По</w:t>
      </w:r>
      <w:r w:rsidR="00D023B0" w:rsidRPr="00222D45">
        <w:rPr>
          <w:i/>
          <w:sz w:val="28"/>
          <w:szCs w:val="28"/>
        </w:rPr>
        <w:t xml:space="preserve">дготовила </w:t>
      </w:r>
      <w:r w:rsidR="00057423" w:rsidRPr="00222D45">
        <w:rPr>
          <w:i/>
          <w:sz w:val="28"/>
          <w:szCs w:val="28"/>
        </w:rPr>
        <w:t xml:space="preserve">        </w:t>
      </w:r>
      <w:r w:rsidRPr="00222D45">
        <w:rPr>
          <w:i/>
          <w:sz w:val="28"/>
          <w:szCs w:val="28"/>
        </w:rPr>
        <w:t xml:space="preserve">                              </w:t>
      </w:r>
    </w:p>
    <w:p w:rsidR="00C867A9" w:rsidRPr="00222D45" w:rsidRDefault="00D023B0" w:rsidP="002928F7">
      <w:pPr>
        <w:pStyle w:val="a3"/>
        <w:jc w:val="right"/>
        <w:rPr>
          <w:i/>
          <w:sz w:val="28"/>
          <w:szCs w:val="28"/>
        </w:rPr>
      </w:pPr>
      <w:r w:rsidRPr="00222D45">
        <w:rPr>
          <w:i/>
          <w:sz w:val="28"/>
          <w:szCs w:val="28"/>
        </w:rPr>
        <w:t xml:space="preserve">педагог-психолог:  Мазина Е.В.   </w:t>
      </w:r>
    </w:p>
    <w:p w:rsidR="002C356A" w:rsidRPr="00E13338" w:rsidRDefault="002C356A" w:rsidP="00D023B0">
      <w:pPr>
        <w:tabs>
          <w:tab w:val="left" w:pos="5205"/>
        </w:tabs>
      </w:pPr>
    </w:p>
    <w:p w:rsidR="00D023B0" w:rsidRPr="00D023B0" w:rsidRDefault="00D023B0" w:rsidP="00D023B0">
      <w:pPr>
        <w:tabs>
          <w:tab w:val="left" w:pos="5205"/>
        </w:tabs>
        <w:ind w:left="12036"/>
        <w:rPr>
          <w:sz w:val="28"/>
          <w:szCs w:val="28"/>
        </w:rPr>
      </w:pPr>
      <w:r>
        <w:rPr>
          <w:sz w:val="28"/>
          <w:szCs w:val="28"/>
        </w:rPr>
        <w:lastRenderedPageBreak/>
        <w:t>Мазина Е.В.</w:t>
      </w:r>
    </w:p>
    <w:sectPr w:rsidR="00D023B0" w:rsidRPr="00D023B0" w:rsidSect="00B50713">
      <w:pgSz w:w="11906" w:h="16838"/>
      <w:pgMar w:top="1134" w:right="850" w:bottom="1134" w:left="1701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F7" w:rsidRDefault="002928F7" w:rsidP="002928F7">
      <w:pPr>
        <w:spacing w:after="0" w:line="240" w:lineRule="auto"/>
      </w:pPr>
      <w:r>
        <w:separator/>
      </w:r>
    </w:p>
  </w:endnote>
  <w:endnote w:type="continuationSeparator" w:id="1">
    <w:p w:rsidR="002928F7" w:rsidRDefault="002928F7" w:rsidP="0029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F7" w:rsidRDefault="002928F7" w:rsidP="002928F7">
      <w:pPr>
        <w:spacing w:after="0" w:line="240" w:lineRule="auto"/>
      </w:pPr>
      <w:r>
        <w:separator/>
      </w:r>
    </w:p>
  </w:footnote>
  <w:footnote w:type="continuationSeparator" w:id="1">
    <w:p w:rsidR="002928F7" w:rsidRDefault="002928F7" w:rsidP="0029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1AE9"/>
    <w:multiLevelType w:val="hybridMultilevel"/>
    <w:tmpl w:val="5FDA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0A7"/>
    <w:rsid w:val="00057423"/>
    <w:rsid w:val="00222D45"/>
    <w:rsid w:val="002928F7"/>
    <w:rsid w:val="002C356A"/>
    <w:rsid w:val="003745D6"/>
    <w:rsid w:val="003E36D5"/>
    <w:rsid w:val="00450012"/>
    <w:rsid w:val="004B6624"/>
    <w:rsid w:val="005012DD"/>
    <w:rsid w:val="006629F7"/>
    <w:rsid w:val="00681623"/>
    <w:rsid w:val="00715C6E"/>
    <w:rsid w:val="007A7054"/>
    <w:rsid w:val="007B00A7"/>
    <w:rsid w:val="00801654"/>
    <w:rsid w:val="00805B0B"/>
    <w:rsid w:val="008331BB"/>
    <w:rsid w:val="00937A10"/>
    <w:rsid w:val="00A27F6F"/>
    <w:rsid w:val="00B01C58"/>
    <w:rsid w:val="00B3718F"/>
    <w:rsid w:val="00B50713"/>
    <w:rsid w:val="00C03648"/>
    <w:rsid w:val="00C867A9"/>
    <w:rsid w:val="00CA2FE7"/>
    <w:rsid w:val="00D023B0"/>
    <w:rsid w:val="00E13338"/>
    <w:rsid w:val="00F152EE"/>
    <w:rsid w:val="00F336ED"/>
    <w:rsid w:val="00FB31B9"/>
    <w:rsid w:val="00FC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54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33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33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29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28F7"/>
  </w:style>
  <w:style w:type="paragraph" w:styleId="aa">
    <w:name w:val="footer"/>
    <w:basedOn w:val="a"/>
    <w:link w:val="ab"/>
    <w:uiPriority w:val="99"/>
    <w:semiHidden/>
    <w:unhideWhenUsed/>
    <w:rsid w:val="0029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2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егорова</cp:lastModifiedBy>
  <cp:revision>6</cp:revision>
  <cp:lastPrinted>2020-12-11T10:12:00Z</cp:lastPrinted>
  <dcterms:created xsi:type="dcterms:W3CDTF">2020-12-06T18:28:00Z</dcterms:created>
  <dcterms:modified xsi:type="dcterms:W3CDTF">2021-08-30T10:01:00Z</dcterms:modified>
</cp:coreProperties>
</file>