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77" w:rsidRPr="00F83877" w:rsidRDefault="00F83877" w:rsidP="00A25728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</w:t>
      </w:r>
      <w:r w:rsidR="0047308C">
        <w:rPr>
          <w:b/>
          <w:sz w:val="56"/>
          <w:szCs w:val="56"/>
        </w:rPr>
        <w:t>Консультация для родителей</w:t>
      </w:r>
      <w:r w:rsidRPr="00F83877">
        <w:rPr>
          <w:b/>
          <w:sz w:val="56"/>
          <w:szCs w:val="56"/>
        </w:rPr>
        <w:t>.</w:t>
      </w:r>
    </w:p>
    <w:p w:rsidR="00F83877" w:rsidRPr="00F83877" w:rsidRDefault="00F83877" w:rsidP="00A25728">
      <w:pPr>
        <w:rPr>
          <w:b/>
          <w:sz w:val="44"/>
          <w:szCs w:val="44"/>
        </w:rPr>
      </w:pPr>
      <w:r w:rsidRPr="00F83877">
        <w:rPr>
          <w:b/>
          <w:sz w:val="44"/>
          <w:szCs w:val="44"/>
        </w:rPr>
        <w:t>«</w:t>
      </w:r>
      <w:r w:rsidR="00A25728" w:rsidRPr="00F83877">
        <w:rPr>
          <w:b/>
          <w:sz w:val="44"/>
          <w:szCs w:val="44"/>
        </w:rPr>
        <w:t>Как научить р</w:t>
      </w:r>
      <w:r w:rsidRPr="00F83877">
        <w:rPr>
          <w:b/>
          <w:sz w:val="44"/>
          <w:szCs w:val="44"/>
        </w:rPr>
        <w:t xml:space="preserve">ебенка не путать </w:t>
      </w:r>
      <w:proofErr w:type="gramStart"/>
      <w:r w:rsidRPr="00F83877">
        <w:rPr>
          <w:b/>
          <w:sz w:val="44"/>
          <w:szCs w:val="44"/>
        </w:rPr>
        <w:t>правую</w:t>
      </w:r>
      <w:proofErr w:type="gramEnd"/>
      <w:r w:rsidRPr="00F83877">
        <w:rPr>
          <w:b/>
          <w:sz w:val="44"/>
          <w:szCs w:val="44"/>
        </w:rPr>
        <w:t xml:space="preserve"> и левую</w:t>
      </w:r>
    </w:p>
    <w:p w:rsidR="00F83877" w:rsidRPr="00F83877" w:rsidRDefault="0047308C" w:rsidP="00A25728">
      <w:pPr>
        <w:rPr>
          <w:b/>
          <w:sz w:val="44"/>
          <w:szCs w:val="44"/>
        </w:rPr>
      </w:pPr>
      <w:r>
        <w:rPr>
          <w:b/>
          <w:sz w:val="44"/>
          <w:szCs w:val="44"/>
        </w:rPr>
        <w:t>сторону</w:t>
      </w:r>
      <w:bookmarkStart w:id="0" w:name="_GoBack"/>
      <w:bookmarkEnd w:id="0"/>
      <w:r w:rsidR="00F83877" w:rsidRPr="00F83877">
        <w:rPr>
          <w:b/>
          <w:sz w:val="44"/>
          <w:szCs w:val="44"/>
        </w:rPr>
        <w:t>»</w:t>
      </w:r>
    </w:p>
    <w:p w:rsidR="00A25728" w:rsidRDefault="00A25728" w:rsidP="00A25728">
      <w:r>
        <w:t xml:space="preserve">     На самом деле, научить ребенка различать «право» и «лево» не так уж и сложно при одном условии – регулярности проведения игр и занятий на эту тему. Вот несколько простых советов.</w:t>
      </w:r>
    </w:p>
    <w:p w:rsidR="00A25728" w:rsidRDefault="00A25728" w:rsidP="00A25728">
      <w:r>
        <w:t>1.Когда вы с ребенком идете по улице и поворачиваете куда-либо, необходимо словесно обозначать этот маршрут: «А вот сейчас мы повернем с тобой направо и будем уже на месте», «Смотри, мы повернули с тобой налево и увидели впереди качели». В дальнейшем это можно развить в игровое упражнение. Например, «Проводи меня домой».</w:t>
      </w:r>
    </w:p>
    <w:p w:rsidR="00A25728" w:rsidRDefault="00A25728" w:rsidP="00A25728">
      <w:r>
        <w:t xml:space="preserve"> </w:t>
      </w:r>
    </w:p>
    <w:p w:rsidR="00A25728" w:rsidRDefault="00A25728" w:rsidP="00A25728">
      <w:r>
        <w:t xml:space="preserve">2.Гуляя с ребенком или даже возвращаясь с ним откуда-то, важно обращать его внимание на объекты и предметы вокруг него, также обозначая это словесно. Не просто «Саша, </w:t>
      </w:r>
      <w:proofErr w:type="gramStart"/>
      <w:r>
        <w:t>посмотри какая вон там собачка гуляет</w:t>
      </w:r>
      <w:proofErr w:type="gramEnd"/>
      <w:r>
        <w:t xml:space="preserve">. Видишь?», а, скорее всего, так: «Саша, обрати внимание, какая слева </w:t>
      </w:r>
      <w:proofErr w:type="gramStart"/>
      <w:r>
        <w:t>от</w:t>
      </w:r>
      <w:proofErr w:type="gramEnd"/>
      <w:r>
        <w:t xml:space="preserve"> нас собачка гуляет. Видишь?» или «Посмотри, какие слева от тебя дивные тюльпаны цветут».</w:t>
      </w:r>
    </w:p>
    <w:p w:rsidR="00A25728" w:rsidRDefault="00A25728" w:rsidP="00A25728">
      <w:r>
        <w:t>3.Играя с ребенком в куклы или машинки, тоже не забывайте упомянуть верную терминологию: «Маша, а куда ты кроватку своей куколки поставишь? Сюда? Но ведь справа места больше…», «Антон, а давай твоя машинка поедет налево, тогда она быстрее доберется до гаража» или «А сейчас куда твоя машина повернула? Направо?».</w:t>
      </w:r>
    </w:p>
    <w:p w:rsidR="00A25728" w:rsidRDefault="00A25728" w:rsidP="00A25728">
      <w:r>
        <w:t xml:space="preserve">4.У детей до трех лет преобладает конкретное мышление. Это значит, что они воспринимают только конкретные предметы, которые можно увидеть собственными глазами и пощупать. А вот </w:t>
      </w:r>
      <w:proofErr w:type="gramStart"/>
      <w:r>
        <w:t>абстрактное</w:t>
      </w:r>
      <w:proofErr w:type="gramEnd"/>
      <w:r>
        <w:t xml:space="preserve"> им еще рано понимать. Поэтому, объясняя малышу, что такое лево и право, говорите не о пространстве вообще, а привязывайтесь к конкретным, понятным ему вещам, создавайте стойкие ассоциации: «Правой ручкой мы всегда кушаем, берем кисточку, карандаш…»</w:t>
      </w:r>
    </w:p>
    <w:p w:rsidR="00A25728" w:rsidRDefault="00A25728" w:rsidP="00A25728">
      <w:r>
        <w:t xml:space="preserve">5.В повседневной жизни, даже не играя, вы можете с ребенком также говорить о право и лево. Например, открывая шкаф с вещами, вы можете начать так: «Максим, а где же </w:t>
      </w:r>
      <w:proofErr w:type="gramStart"/>
      <w:r>
        <w:t>твоя</w:t>
      </w:r>
      <w:proofErr w:type="gramEnd"/>
      <w:r>
        <w:t xml:space="preserve"> белая </w:t>
      </w:r>
      <w:proofErr w:type="spellStart"/>
      <w:r>
        <w:t>футболочка</w:t>
      </w:r>
      <w:proofErr w:type="spellEnd"/>
      <w:r>
        <w:t xml:space="preserve">? Нашла! Вот она, справа от красных шортиков лежит». Или, прося ребенка помочь, вы объясняете задание: «Настя, подай мне книжку с полки. Вон она, с левой стороны стоит в темной обложке». Одевая ребенка на улицу, вы можете упоминать о правых и левых частях его тела: «Вот сейчас мы сапожок на твою правую ножку </w:t>
      </w:r>
      <w:proofErr w:type="gramStart"/>
      <w:r>
        <w:t>наденем</w:t>
      </w:r>
      <w:proofErr w:type="gramEnd"/>
      <w:r>
        <w:t xml:space="preserve">… а вот этот сапожок – на левую» и т.д. Таким </w:t>
      </w:r>
      <w:proofErr w:type="gramStart"/>
      <w:r>
        <w:t>образом</w:t>
      </w:r>
      <w:proofErr w:type="gramEnd"/>
      <w:r>
        <w:t xml:space="preserve"> ребенок будет слышать и запоминать основные слова, которые позволят ему в дальнейшем успешно ориентироваться в пространстве.</w:t>
      </w:r>
    </w:p>
    <w:p w:rsidR="00A25728" w:rsidRDefault="00A25728" w:rsidP="00A25728">
      <w:r>
        <w:t>6.Без веселых детских стихов и песен вам тоже не обойтись. Есть немало замечательных стихотворений, которые можно использовать как веселые и полезные упражнения. Например, вы рассказываете стишок, а малыш топает, как аист</w:t>
      </w:r>
    </w:p>
    <w:p w:rsidR="00A25728" w:rsidRDefault="00A25728" w:rsidP="00A25728">
      <w:r>
        <w:t>Аист, аист длинноногий,</w:t>
      </w:r>
    </w:p>
    <w:p w:rsidR="00A25728" w:rsidRDefault="00A25728" w:rsidP="00A25728">
      <w:r>
        <w:lastRenderedPageBreak/>
        <w:t>Покажи домой дорогу!</w:t>
      </w:r>
    </w:p>
    <w:p w:rsidR="00A25728" w:rsidRDefault="00A25728" w:rsidP="00A25728">
      <w:r>
        <w:t>Топай правою ногой,</w:t>
      </w:r>
    </w:p>
    <w:p w:rsidR="00A25728" w:rsidRDefault="00A25728" w:rsidP="00A25728">
      <w:r>
        <w:t>Топай левою ногой,</w:t>
      </w:r>
    </w:p>
    <w:p w:rsidR="00A25728" w:rsidRDefault="00A25728" w:rsidP="00A25728">
      <w:r>
        <w:t>Снова – правою ногой,</w:t>
      </w:r>
    </w:p>
    <w:p w:rsidR="00A25728" w:rsidRDefault="00A25728" w:rsidP="00A25728">
      <w:r>
        <w:t>Снова – левою ногой,</w:t>
      </w:r>
    </w:p>
    <w:p w:rsidR="00A25728" w:rsidRDefault="00A25728" w:rsidP="00A25728">
      <w:r>
        <w:t xml:space="preserve"> После – правою ногой,</w:t>
      </w:r>
    </w:p>
    <w:p w:rsidR="00A25728" w:rsidRDefault="00A25728" w:rsidP="00A25728">
      <w:r>
        <w:t>После – левою ногой.</w:t>
      </w:r>
    </w:p>
    <w:p w:rsidR="00A25728" w:rsidRDefault="00A25728" w:rsidP="00A25728">
      <w:r>
        <w:t xml:space="preserve">Вот тогда придешь домой! (И. </w:t>
      </w:r>
      <w:proofErr w:type="spellStart"/>
      <w:r>
        <w:t>Токмакова</w:t>
      </w:r>
      <w:proofErr w:type="spellEnd"/>
      <w:r>
        <w:t>)</w:t>
      </w:r>
    </w:p>
    <w:p w:rsidR="00A25728" w:rsidRDefault="00A25728" w:rsidP="00A25728">
      <w:r>
        <w:t>...Стоял ученик на развилке дорог.</w:t>
      </w:r>
    </w:p>
    <w:p w:rsidR="00A25728" w:rsidRDefault="00A25728" w:rsidP="00A25728">
      <w:r>
        <w:t>Где право, где лево, понять он не мог.</w:t>
      </w:r>
    </w:p>
    <w:p w:rsidR="00A25728" w:rsidRDefault="00A25728" w:rsidP="00A25728">
      <w:r>
        <w:t>Но вдруг ученик в голове почесал</w:t>
      </w:r>
    </w:p>
    <w:p w:rsidR="00A25728" w:rsidRDefault="00A25728" w:rsidP="00A25728">
      <w:r>
        <w:t>Той самой рукою, которой писал.</w:t>
      </w:r>
    </w:p>
    <w:p w:rsidR="00A25728" w:rsidRDefault="00A25728" w:rsidP="00A25728">
      <w:r>
        <w:t>И мячик кидал, и страницы листал.</w:t>
      </w:r>
    </w:p>
    <w:p w:rsidR="00A25728" w:rsidRDefault="00A25728" w:rsidP="00A25728">
      <w:r>
        <w:t>И ложку держал, и полы подметал.</w:t>
      </w:r>
    </w:p>
    <w:p w:rsidR="00A25728" w:rsidRDefault="00A25728" w:rsidP="00A25728">
      <w:r>
        <w:t>«Победа!» – раздался ликующий крик.</w:t>
      </w:r>
    </w:p>
    <w:p w:rsidR="00041EE0" w:rsidRDefault="00A25728" w:rsidP="00A25728">
      <w:r>
        <w:t>Где право, где лево, узнал ученик. (В. Берестов «Где право, где лево»)</w:t>
      </w:r>
      <w:r w:rsidR="00F83877">
        <w:t xml:space="preserve"> </w:t>
      </w:r>
    </w:p>
    <w:p w:rsidR="00F83877" w:rsidRDefault="00F83877" w:rsidP="00A25728"/>
    <w:p w:rsidR="00F83877" w:rsidRDefault="00F83877" w:rsidP="00A25728"/>
    <w:p w:rsidR="00F83877" w:rsidRDefault="00F83877" w:rsidP="00A25728"/>
    <w:p w:rsidR="00F83877" w:rsidRDefault="00F83877" w:rsidP="00A25728">
      <w:pPr>
        <w:rPr>
          <w:sz w:val="36"/>
          <w:szCs w:val="36"/>
        </w:rPr>
      </w:pPr>
      <w:r w:rsidRPr="00F83877">
        <w:rPr>
          <w:sz w:val="36"/>
          <w:szCs w:val="36"/>
        </w:rPr>
        <w:t>Подготовила воспитатель</w:t>
      </w:r>
      <w:proofErr w:type="gramStart"/>
      <w:r w:rsidRPr="00F83877">
        <w:rPr>
          <w:sz w:val="36"/>
          <w:szCs w:val="36"/>
        </w:rPr>
        <w:t xml:space="preserve"> :</w:t>
      </w:r>
      <w:proofErr w:type="gramEnd"/>
      <w:r w:rsidRPr="00F83877">
        <w:rPr>
          <w:sz w:val="36"/>
          <w:szCs w:val="36"/>
        </w:rPr>
        <w:t xml:space="preserve"> Маслова С.</w:t>
      </w:r>
      <w:proofErr w:type="gramStart"/>
      <w:r w:rsidRPr="00F83877">
        <w:rPr>
          <w:sz w:val="36"/>
          <w:szCs w:val="36"/>
        </w:rPr>
        <w:t>В</w:t>
      </w:r>
      <w:proofErr w:type="gramEnd"/>
    </w:p>
    <w:p w:rsidR="00F83877" w:rsidRDefault="00F83877" w:rsidP="00A25728">
      <w:pPr>
        <w:rPr>
          <w:sz w:val="36"/>
          <w:szCs w:val="36"/>
        </w:rPr>
      </w:pPr>
    </w:p>
    <w:p w:rsidR="00F83877" w:rsidRDefault="00F83877" w:rsidP="00A25728">
      <w:pPr>
        <w:rPr>
          <w:sz w:val="36"/>
          <w:szCs w:val="36"/>
        </w:rPr>
      </w:pPr>
    </w:p>
    <w:p w:rsidR="00F83877" w:rsidRDefault="00F83877" w:rsidP="00A25728">
      <w:pPr>
        <w:rPr>
          <w:sz w:val="36"/>
          <w:szCs w:val="36"/>
        </w:rPr>
      </w:pPr>
    </w:p>
    <w:p w:rsidR="00F83877" w:rsidRDefault="00F83877" w:rsidP="00A25728">
      <w:pPr>
        <w:rPr>
          <w:sz w:val="36"/>
          <w:szCs w:val="36"/>
        </w:rPr>
      </w:pPr>
    </w:p>
    <w:p w:rsidR="00F83877" w:rsidRDefault="00F83877" w:rsidP="00A25728">
      <w:pPr>
        <w:rPr>
          <w:sz w:val="36"/>
          <w:szCs w:val="36"/>
        </w:rPr>
      </w:pPr>
    </w:p>
    <w:p w:rsidR="00F83877" w:rsidRPr="00F83877" w:rsidRDefault="00F83877" w:rsidP="00A25728">
      <w:pPr>
        <w:rPr>
          <w:sz w:val="36"/>
          <w:szCs w:val="36"/>
        </w:rPr>
      </w:pPr>
      <w:r>
        <w:rPr>
          <w:sz w:val="36"/>
          <w:szCs w:val="36"/>
        </w:rPr>
        <w:t>Ярославль д/с 42</w:t>
      </w:r>
    </w:p>
    <w:sectPr w:rsidR="00F83877" w:rsidRPr="00F8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8"/>
    <w:rsid w:val="00041EE0"/>
    <w:rsid w:val="0047308C"/>
    <w:rsid w:val="00A25728"/>
    <w:rsid w:val="00F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Вова</cp:lastModifiedBy>
  <cp:revision>6</cp:revision>
  <dcterms:created xsi:type="dcterms:W3CDTF">2016-11-06T06:34:00Z</dcterms:created>
  <dcterms:modified xsi:type="dcterms:W3CDTF">2016-12-17T12:15:00Z</dcterms:modified>
</cp:coreProperties>
</file>