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9" w:rsidRPr="00112DA9" w:rsidRDefault="00112DA9" w:rsidP="00112D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12D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Сидим дома с пользой. </w:t>
      </w:r>
    </w:p>
    <w:p w:rsidR="00112DA9" w:rsidRPr="00112DA9" w:rsidRDefault="00112DA9" w:rsidP="00112D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12D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Подборка рекомендаций из ИТ.</w:t>
      </w:r>
    </w:p>
    <w:p w:rsidR="00112DA9" w:rsidRDefault="00112DA9" w:rsidP="00112DA9">
      <w:pPr>
        <w:shd w:val="clear" w:color="auto" w:fill="FFFFFF"/>
        <w:spacing w:before="99" w:after="296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995BAB" w:rsidRDefault="00112DA9" w:rsidP="00995B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Рекомендации психолога для родителей и детей</w:t>
      </w:r>
      <w:r w:rsidR="00995B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112DA9" w:rsidRPr="00995BAB" w:rsidRDefault="00995BAB" w:rsidP="00995B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95B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</w:t>
      </w:r>
      <w:r w:rsidR="00112DA9" w:rsidRPr="00995B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период </w:t>
      </w:r>
      <w:r w:rsidR="00B213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самоизоляции</w:t>
      </w:r>
      <w:r w:rsidR="00112DA9" w:rsidRPr="00995B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C6D81" w:rsidRPr="009C6D81" w:rsidRDefault="009C6D81" w:rsidP="009C6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2DA9" w:rsidRPr="009C6D81" w:rsidRDefault="00112DA9" w:rsidP="009C6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смена привычной жизнедеятельности, и иной режим дня, спад физической активности, ограничение в свободе и, что немаловажно, мы все испытываем эм</w:t>
      </w:r>
      <w:r w:rsidR="00995BAB">
        <w:rPr>
          <w:rFonts w:ascii="Times New Roman" w:eastAsia="Times New Roman" w:hAnsi="Times New Roman" w:cs="Times New Roman"/>
          <w:color w:val="111111"/>
          <w:sz w:val="28"/>
          <w:szCs w:val="28"/>
        </w:rPr>
        <w:t>оциональные перемены. Сейчас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родители вынуждены находиться дома в</w:t>
      </w:r>
      <w:r w:rsid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месте со своими детьми, возникае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много сложностей, вопросов, непониманий. Многие взрослые впервые получат опыт работы из дома, а дети будут вынуждены не посещать школьное учреждение. Но! </w:t>
      </w:r>
      <w:proofErr w:type="gramStart"/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Это то</w:t>
      </w:r>
      <w:proofErr w:type="gramEnd"/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время, когда есть возможность узнать друг друга лучше, понаблюдать, кто как меняется и переживает эти изменения.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 – это время для того, чтобы научиться быть взрослым и дети учатся</w:t>
      </w:r>
      <w:r w:rsidR="00995B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подражание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стоит навязчиво рассказывать ребёнку о проблеме, она может обостриться ещё больше. Говорить напрямую можно только в том случае, если он сам проявит инициативу. Во всех других случаях слушайте ребёнка и задавайте наводящие вопросы.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Постоянно говорите ребёнку, что любите его и что сможете защитить в опасных ситуациях.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Найдите ребёнку дополнительные занятия и увлечения: просмотр старых фотографий, пение, рисов</w:t>
      </w:r>
      <w:r w:rsid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ание, чтение книг, выполнение домашних заданий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</w:t>
      </w:r>
      <w:r w:rsidR="00995BAB">
        <w:rPr>
          <w:rFonts w:ascii="Times New Roman" w:eastAsia="Times New Roman" w:hAnsi="Times New Roman" w:cs="Times New Roman"/>
          <w:color w:val="111111"/>
          <w:sz w:val="28"/>
          <w:szCs w:val="28"/>
        </w:rPr>
        <w:t>тства у нас копится дефицит сна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995B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торопимся </w:t>
      </w: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организма.</w:t>
      </w:r>
    </w:p>
    <w:p w:rsidR="00112DA9" w:rsidRPr="009C6D81" w:rsidRDefault="00112DA9" w:rsidP="00112DA9">
      <w:pPr>
        <w:spacing w:before="148" w:after="1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D81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Примите эти дни самоизоляции как возможность стать ближе, лучше, сильнее и счастливее!</w:t>
      </w:r>
    </w:p>
    <w:p w:rsidR="005E76FA" w:rsidRPr="00112DA9" w:rsidRDefault="005E76FA">
      <w:pPr>
        <w:rPr>
          <w:rFonts w:ascii="Times New Roman" w:hAnsi="Times New Roman" w:cs="Times New Roman"/>
          <w:sz w:val="28"/>
          <w:szCs w:val="28"/>
        </w:rPr>
      </w:pPr>
    </w:p>
    <w:sectPr w:rsidR="005E76FA" w:rsidRPr="00112DA9" w:rsidSect="00112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A9"/>
    <w:rsid w:val="00112DA9"/>
    <w:rsid w:val="005E76FA"/>
    <w:rsid w:val="00995BAB"/>
    <w:rsid w:val="009C6D81"/>
    <w:rsid w:val="00B2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2020-04-12T14:12:00Z</dcterms:created>
  <dcterms:modified xsi:type="dcterms:W3CDTF">2020-04-12T15:11:00Z</dcterms:modified>
</cp:coreProperties>
</file>