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EB" w:rsidRPr="007E4631" w:rsidRDefault="00D677EB" w:rsidP="00A21447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F7653F">
        <w:rPr>
          <w:rFonts w:ascii="Times New Roman" w:hAnsi="Times New Roman" w:cs="Times New Roman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</wp:posOffset>
            </wp:positionV>
            <wp:extent cx="2802890" cy="2133600"/>
            <wp:effectExtent l="19050" t="0" r="0" b="0"/>
            <wp:wrapTight wrapText="bothSides">
              <wp:wrapPolygon edited="0">
                <wp:start x="-147" y="0"/>
                <wp:lineTo x="-147" y="21407"/>
                <wp:lineTo x="21580" y="21407"/>
                <wp:lineTo x="21580" y="0"/>
                <wp:lineTo x="-14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Родителям о музыкальном развитии</w:t>
      </w:r>
    </w:p>
    <w:p w:rsidR="00D677EB" w:rsidRDefault="00D677EB" w:rsidP="00D677EB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7E4631">
        <w:rPr>
          <w:rFonts w:ascii="Times New Roman" w:hAnsi="Times New Roman" w:cs="Times New Roman"/>
          <w:b/>
          <w:color w:val="0000FF"/>
          <w:sz w:val="40"/>
          <w:szCs w:val="40"/>
        </w:rPr>
        <w:t>детей среднего дошкольного возраста</w:t>
      </w:r>
      <w:r w:rsidR="00A21447">
        <w:rPr>
          <w:rFonts w:ascii="Times New Roman" w:hAnsi="Times New Roman" w:cs="Times New Roman"/>
          <w:b/>
          <w:color w:val="0000FF"/>
          <w:sz w:val="40"/>
          <w:szCs w:val="40"/>
        </w:rPr>
        <w:t>.</w:t>
      </w:r>
    </w:p>
    <w:p w:rsidR="00A21447" w:rsidRPr="00F7653F" w:rsidRDefault="00A21447" w:rsidP="00A2144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Подготовила муз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.</w:t>
      </w:r>
      <w:proofErr w:type="gram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/>
          <w:sz w:val="32"/>
          <w:szCs w:val="32"/>
        </w:rPr>
        <w:t>ук: Герасимова Ж.Н.</w:t>
      </w:r>
    </w:p>
    <w:p w:rsidR="00A21447" w:rsidRPr="008C3489" w:rsidRDefault="00A21447" w:rsidP="00A21447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eastAsia="ru-RU"/>
        </w:rPr>
      </w:pPr>
    </w:p>
    <w:p w:rsidR="00A21447" w:rsidRPr="007E4631" w:rsidRDefault="00A21447" w:rsidP="00D677EB">
      <w:pPr>
        <w:tabs>
          <w:tab w:val="left" w:pos="0"/>
        </w:tabs>
        <w:ind w:left="-426" w:right="-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</w:p>
    <w:p w:rsidR="00A21447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Ребенок этого возраста наблюдателен, он уже способен определить, 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какая исполняется музыка: веселая, радостная, спокойная; звуки высокие, низкие, громкие, тихие; на каком инструменте играют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(рояль, скрипка, баян).</w:t>
      </w:r>
      <w:proofErr w:type="gramEnd"/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Ему понятны требования, как надо спеть песню, как двигаться в пляске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 понимает, ч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колыбельную надо петь тихо,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не спеша.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</w:p>
    <w:p w:rsidR="00D677EB" w:rsidRPr="007E4631" w:rsidRDefault="00D677EB" w:rsidP="00A21447">
      <w:pPr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>Значительно укрепляется двигательный аппарат. Освоение основных видов движений (ходьба, бег, прыжки) в процессе занятий физкультурой</w:t>
      </w:r>
      <w:r w:rsidR="00A214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463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видам музыкальной деятельности.</w:t>
      </w:r>
    </w:p>
    <w:p w:rsidR="003A503A" w:rsidRDefault="003A503A"/>
    <w:sectPr w:rsidR="003A503A" w:rsidSect="0089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7EB"/>
    <w:rsid w:val="003A503A"/>
    <w:rsid w:val="00895BC0"/>
    <w:rsid w:val="00A21447"/>
    <w:rsid w:val="00D6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77E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6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C5FB-DFE0-4F7E-A113-AB818105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2020-04-15T07:11:00Z</dcterms:created>
  <dcterms:modified xsi:type="dcterms:W3CDTF">2020-05-13T07:22:00Z</dcterms:modified>
</cp:coreProperties>
</file>