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F2D1" w14:textId="0F887AAA" w:rsidR="00AB375D" w:rsidRPr="00AB375D" w:rsidRDefault="00AB375D" w:rsidP="00A42A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375D">
        <w:rPr>
          <w:rFonts w:ascii="Times New Roman" w:hAnsi="Times New Roman" w:cs="Times New Roman"/>
          <w:b/>
          <w:sz w:val="36"/>
          <w:szCs w:val="36"/>
        </w:rPr>
        <w:t>МДОУ «Детский сад №42»</w:t>
      </w:r>
    </w:p>
    <w:p w14:paraId="75E31FA3" w14:textId="77777777" w:rsidR="00AB375D" w:rsidRDefault="00AB375D" w:rsidP="00A42A6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330F52B" w14:textId="77777777" w:rsidR="00AB375D" w:rsidRDefault="00AB375D" w:rsidP="00A42A6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3490D12" w14:textId="2541AA5A" w:rsidR="00A74F8F" w:rsidRPr="00796FFB" w:rsidRDefault="00A42A69" w:rsidP="00A42A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796FFB">
        <w:rPr>
          <w:rFonts w:ascii="Times New Roman" w:hAnsi="Times New Roman" w:cs="Times New Roman"/>
          <w:b/>
          <w:color w:val="002060"/>
          <w:sz w:val="72"/>
          <w:szCs w:val="72"/>
        </w:rPr>
        <w:t>Картотека</w:t>
      </w:r>
    </w:p>
    <w:p w14:paraId="44873A10" w14:textId="77777777" w:rsidR="00AE5666" w:rsidRPr="00796FFB" w:rsidRDefault="00A42A69" w:rsidP="00A42A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796FFB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дидактических игр </w:t>
      </w:r>
    </w:p>
    <w:p w14:paraId="12CB5F71" w14:textId="082D3F95" w:rsidR="00AE5666" w:rsidRPr="00796FFB" w:rsidRDefault="00A42A69" w:rsidP="00A74F8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796FFB">
        <w:rPr>
          <w:rFonts w:ascii="Times New Roman" w:hAnsi="Times New Roman" w:cs="Times New Roman"/>
          <w:b/>
          <w:color w:val="002060"/>
          <w:sz w:val="72"/>
          <w:szCs w:val="72"/>
        </w:rPr>
        <w:t>по русским народным сказкам</w:t>
      </w:r>
    </w:p>
    <w:p w14:paraId="4AECF924" w14:textId="001EB4E5" w:rsidR="00AB375D" w:rsidRDefault="00AB375D" w:rsidP="00A74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E6E5D" w14:textId="1F86AE8C" w:rsidR="00AB375D" w:rsidRDefault="00AB375D" w:rsidP="00A74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F770B39" wp14:editId="7AD235ED">
            <wp:extent cx="3662680" cy="2747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F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96FFB" w:rsidRPr="00796FFB">
        <w:drawing>
          <wp:inline distT="0" distB="0" distL="0" distR="0" wp14:anchorId="0CE2EF6E" wp14:editId="7FD347FE">
            <wp:extent cx="3893820" cy="271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1592" cy="272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7836" w14:textId="66FB9585" w:rsidR="00AB375D" w:rsidRDefault="00AB375D" w:rsidP="00A74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23643" w14:textId="27E85D9E" w:rsidR="00AB375D" w:rsidRDefault="00AB375D" w:rsidP="00A74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C2F7F" w14:textId="1D5A2FD5" w:rsidR="00AB375D" w:rsidRDefault="00796FFB" w:rsidP="00A74F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AB375D">
        <w:rPr>
          <w:rFonts w:ascii="Times New Roman" w:hAnsi="Times New Roman" w:cs="Times New Roman"/>
          <w:b/>
          <w:sz w:val="28"/>
          <w:szCs w:val="28"/>
        </w:rPr>
        <w:t>Подготовила: Боронина Ольга Витальевна</w:t>
      </w:r>
    </w:p>
    <w:p w14:paraId="1F192D8C" w14:textId="77777777" w:rsidR="00AE5666" w:rsidRPr="00A74F8F" w:rsidRDefault="00AE5666" w:rsidP="00A42A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B6EF12D" w14:textId="62AA4144" w:rsidR="00DD2FEC" w:rsidRDefault="007026FB" w:rsidP="007026F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74F8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  </w:t>
      </w:r>
      <w:r w:rsidR="00A74F8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A74F8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A26F4EF" w14:textId="0BC1C2A5" w:rsidR="00DD2FEC" w:rsidRPr="00AB375D" w:rsidRDefault="00DD2FEC" w:rsidP="007026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75D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AB375D">
        <w:rPr>
          <w:rFonts w:ascii="Times New Roman" w:hAnsi="Times New Roman" w:cs="Times New Roman"/>
          <w:sz w:val="24"/>
          <w:szCs w:val="24"/>
        </w:rPr>
        <w:t>представленных игр: формирование умения пересказывать знакомую сказку последовательно и выразительно; развивать умение располагать в правильной последовательности картинки, развивать внимание, усидчивость, мышление, память, мелкую моторику; формировать умение ориентироваться в пространстве; воспитывать любовь к сказке. Игр</w:t>
      </w:r>
      <w:r w:rsidR="00AB375D" w:rsidRPr="00AB375D">
        <w:rPr>
          <w:rFonts w:ascii="Times New Roman" w:hAnsi="Times New Roman" w:cs="Times New Roman"/>
          <w:sz w:val="24"/>
          <w:szCs w:val="24"/>
        </w:rPr>
        <w:t>ы</w:t>
      </w:r>
      <w:r w:rsidRPr="00AB375D">
        <w:rPr>
          <w:rFonts w:ascii="Times New Roman" w:hAnsi="Times New Roman" w:cs="Times New Roman"/>
          <w:sz w:val="24"/>
          <w:szCs w:val="24"/>
        </w:rPr>
        <w:t xml:space="preserve"> для детей от</w:t>
      </w:r>
      <w:r w:rsidR="00AB375D" w:rsidRPr="00AB375D">
        <w:rPr>
          <w:rFonts w:ascii="Times New Roman" w:hAnsi="Times New Roman" w:cs="Times New Roman"/>
          <w:sz w:val="24"/>
          <w:szCs w:val="24"/>
        </w:rPr>
        <w:t xml:space="preserve"> </w:t>
      </w:r>
      <w:r w:rsidRPr="00AB375D">
        <w:rPr>
          <w:rFonts w:ascii="Times New Roman" w:hAnsi="Times New Roman" w:cs="Times New Roman"/>
          <w:sz w:val="24"/>
          <w:szCs w:val="24"/>
        </w:rPr>
        <w:t>3 до 6</w:t>
      </w:r>
      <w:r w:rsidR="00AB375D" w:rsidRPr="00AB375D">
        <w:rPr>
          <w:rFonts w:ascii="Times New Roman" w:hAnsi="Times New Roman" w:cs="Times New Roman"/>
          <w:sz w:val="24"/>
          <w:szCs w:val="24"/>
        </w:rPr>
        <w:t xml:space="preserve"> </w:t>
      </w:r>
      <w:r w:rsidRPr="00AB375D">
        <w:rPr>
          <w:rFonts w:ascii="Times New Roman" w:hAnsi="Times New Roman" w:cs="Times New Roman"/>
          <w:sz w:val="24"/>
          <w:szCs w:val="24"/>
        </w:rPr>
        <w:t>лет.</w:t>
      </w:r>
    </w:p>
    <w:p w14:paraId="038F4766" w14:textId="5996989D" w:rsidR="00DD2FEC" w:rsidRPr="00DD2FEC" w:rsidRDefault="00DD2FEC" w:rsidP="007026FB">
      <w:pPr>
        <w:spacing w:after="0" w:line="240" w:lineRule="auto"/>
        <w:rPr>
          <w:rFonts w:ascii="Times New Roman" w:hAnsi="Times New Roman" w:cs="Times New Roman"/>
        </w:rPr>
      </w:pPr>
      <w:r w:rsidRPr="00DD2FEC">
        <w:rPr>
          <w:rFonts w:ascii="Times New Roman" w:hAnsi="Times New Roman" w:cs="Times New Roman"/>
        </w:rPr>
        <w:t xml:space="preserve"> </w:t>
      </w:r>
    </w:p>
    <w:p w14:paraId="2AB2CDFA" w14:textId="77777777" w:rsidR="00DD2FEC" w:rsidRPr="00DD2FEC" w:rsidRDefault="00DD2FEC" w:rsidP="007026F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6018" w:type="dxa"/>
        <w:tblInd w:w="-601" w:type="dxa"/>
        <w:tblLook w:val="04A0" w:firstRow="1" w:lastRow="0" w:firstColumn="1" w:lastColumn="0" w:noHBand="0" w:noVBand="1"/>
      </w:tblPr>
      <w:tblGrid>
        <w:gridCol w:w="2690"/>
        <w:gridCol w:w="2558"/>
        <w:gridCol w:w="3099"/>
        <w:gridCol w:w="7671"/>
      </w:tblGrid>
      <w:tr w:rsidR="00A42A69" w:rsidRPr="00AB375D" w14:paraId="2836C79C" w14:textId="77777777" w:rsidTr="00AB375D">
        <w:tc>
          <w:tcPr>
            <w:tcW w:w="2690" w:type="dxa"/>
          </w:tcPr>
          <w:p w14:paraId="2894B2F5" w14:textId="77777777" w:rsidR="00A42A69" w:rsidRPr="00AB375D" w:rsidRDefault="00AE5666" w:rsidP="00AB375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page"/>
            </w:r>
            <w:r w:rsidR="00A42A69" w:rsidRPr="00AB3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игры</w:t>
            </w:r>
          </w:p>
        </w:tc>
        <w:tc>
          <w:tcPr>
            <w:tcW w:w="2558" w:type="dxa"/>
          </w:tcPr>
          <w:p w14:paraId="6BA23140" w14:textId="77777777" w:rsidR="00A42A69" w:rsidRPr="00AB375D" w:rsidRDefault="00A42A69" w:rsidP="00AB375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игры</w:t>
            </w:r>
          </w:p>
        </w:tc>
        <w:tc>
          <w:tcPr>
            <w:tcW w:w="3099" w:type="dxa"/>
          </w:tcPr>
          <w:p w14:paraId="484852B2" w14:textId="77777777" w:rsidR="00A42A69" w:rsidRPr="00AB375D" w:rsidRDefault="00A42A69" w:rsidP="00AB375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материалы</w:t>
            </w:r>
          </w:p>
        </w:tc>
        <w:tc>
          <w:tcPr>
            <w:tcW w:w="7671" w:type="dxa"/>
          </w:tcPr>
          <w:p w14:paraId="1999469D" w14:textId="77777777" w:rsidR="00A42A69" w:rsidRPr="00AB375D" w:rsidRDefault="00A42A69" w:rsidP="00AB375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3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игры</w:t>
            </w:r>
          </w:p>
        </w:tc>
      </w:tr>
      <w:tr w:rsidR="00A42A69" w:rsidRPr="00AB375D" w14:paraId="1D24F7AA" w14:textId="77777777" w:rsidTr="00AB375D">
        <w:tc>
          <w:tcPr>
            <w:tcW w:w="2690" w:type="dxa"/>
          </w:tcPr>
          <w:p w14:paraId="5894659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00A3B5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«Что изменилось? »</w:t>
            </w:r>
          </w:p>
        </w:tc>
        <w:tc>
          <w:tcPr>
            <w:tcW w:w="2558" w:type="dxa"/>
          </w:tcPr>
          <w:p w14:paraId="3393E24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5DB8C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связной речи, внимания, наглядного мышления.</w:t>
            </w:r>
          </w:p>
        </w:tc>
        <w:tc>
          <w:tcPr>
            <w:tcW w:w="3099" w:type="dxa"/>
          </w:tcPr>
          <w:p w14:paraId="6586A07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8C66D23" w14:textId="27B46B5B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Используются фигурки героев одной сказки («Репка», «Теремок», «Колобок», «Заяц и лиса</w:t>
            </w:r>
            <w:r w:rsidR="00AB375D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», «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Заюшкина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избушка» и др.) и предметов; кружки – жетоны. Можно использовать фигурки сказочных героев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6F55C03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47BCCCF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3110BDE2" w14:textId="41EF8D9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1. Ведущий с помощью фигурок воспроизводит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сюжет какой – либо сказки и просит одного из детей описать, что изображено. Затем ребёнок отворачивается</w:t>
            </w:r>
            <w:r w:rsidR="00AB375D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 ведущий вместе с другими детьми меняет две – три фигурки местами (если дети старше шести лет, количество изменений можно увеличить до пяти). Ребёнок должен сказать, что изменилось. За правильные ответы он получает жетон. Побеждает тот</w:t>
            </w:r>
            <w:r w:rsidR="00AB375D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кто наберет больше всех жетонов.</w:t>
            </w:r>
          </w:p>
          <w:p w14:paraId="6A5154E0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4D32040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2. Если дети успешно освоили эту игру, попросите их самих выложить сюжет какой –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нибудь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сказки и самим без ведущего продолжить игру, назначив ведущим одного из детей.</w:t>
            </w:r>
          </w:p>
          <w:p w14:paraId="12D1FEB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629CDFEF" w14:textId="77777777" w:rsidTr="00AB375D">
        <w:tc>
          <w:tcPr>
            <w:tcW w:w="2690" w:type="dxa"/>
          </w:tcPr>
          <w:p w14:paraId="2E3DF80B" w14:textId="77777777" w:rsidR="00A42A69" w:rsidRPr="00796FFB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A619C2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«Расскажи о картинке»</w:t>
            </w:r>
          </w:p>
        </w:tc>
        <w:tc>
          <w:tcPr>
            <w:tcW w:w="2558" w:type="dxa"/>
          </w:tcPr>
          <w:p w14:paraId="2DB176EA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0C2BBF8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Расширение словарного запаса, развитие связной речи, творческого мышления, наблюдательности.</w:t>
            </w:r>
          </w:p>
          <w:p w14:paraId="05608E8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644929CF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65D5D6B2" w14:textId="7882E243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Используются фигурки героев одной сказки («Репка», «Теремок», «Колобок», «Заяц и лиса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», </w:t>
            </w:r>
            <w:r w:rsidR="00796FFB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="00796FFB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Заюшкина</w:t>
            </w:r>
            <w:proofErr w:type="spellEnd"/>
            <w:r w:rsidR="00796FFB"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избушка» и др.)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  кружки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– жетоны. Можно использовать фигурки сказочных героев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579A451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5459D980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15F9E24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Выбирается сказка взрослым (это может быть сказка, которая изучается в данный момент). Ведущий берёт одного из героев сказки и описывает его: 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рассказывает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как он выглядит, добрый или злой, большой или маленький, что он делает по ходу сказки и т. д. После этого он просит детей повторить, что он рассказал.</w:t>
            </w:r>
          </w:p>
          <w:p w14:paraId="2E6ADBB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47CDDF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Затем ведущий берёт другую фигурку и просит детей по очереди описывать героя и следить, чтобы описания не повторялись.</w:t>
            </w:r>
          </w:p>
          <w:p w14:paraId="555C33A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D378A1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Если это не получается, ведущий задаёт наводящие вопросы: например, во что одет дед; старый он или молодой; что делает и т. д. За правильные ответы ребёнок получает жетон. Побеждает тот, кто даст ответов больше всех.</w:t>
            </w:r>
          </w:p>
          <w:p w14:paraId="66B9025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2397612F" w14:textId="77777777" w:rsidTr="00AB375D">
        <w:tc>
          <w:tcPr>
            <w:tcW w:w="2690" w:type="dxa"/>
          </w:tcPr>
          <w:p w14:paraId="3747C37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7229EC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«Найди по силуэту»</w:t>
            </w:r>
          </w:p>
          <w:p w14:paraId="6632C78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1D9AED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BCD4CDE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8" w:type="dxa"/>
          </w:tcPr>
          <w:p w14:paraId="2E0AA12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8D58AC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Развитие речи, наглядного мышления, внимания, образной памяти.</w:t>
            </w:r>
          </w:p>
          <w:p w14:paraId="633A72F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5459A38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0DE27F08" w14:textId="275939B6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Используются фигурки героев одной сказки («Репка», «Теремок», «Колобок», «Заяц и лиса</w:t>
            </w:r>
            <w:proofErr w:type="gramStart"/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»,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Заюшкина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избушка» и др.). Можно использовать фигурки сказочных героев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4530105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5FF01A3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92BBCA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Ведущий просит детей рассмотреть фигурки со всех сторон. Далее он объясняет, что такое силуэт, и просит детей обвести пальчиком силуэт фигурки, а затем – карандашом.</w:t>
            </w:r>
          </w:p>
          <w:p w14:paraId="3DF11D5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600A30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Ведущий выкладывает фигурки обратной стороной и просит найти героев сказки, предметы</w:t>
            </w:r>
          </w:p>
          <w:p w14:paraId="417AEB0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19F30EF3" w14:textId="77777777" w:rsidTr="00AB375D">
        <w:tc>
          <w:tcPr>
            <w:tcW w:w="2690" w:type="dxa"/>
          </w:tcPr>
          <w:p w14:paraId="2D14FA28" w14:textId="77777777" w:rsidR="00796FFB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78024C" w14:textId="53D853D5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«Покажи одинаковое»</w:t>
            </w:r>
          </w:p>
        </w:tc>
        <w:tc>
          <w:tcPr>
            <w:tcW w:w="2558" w:type="dxa"/>
          </w:tcPr>
          <w:p w14:paraId="45B461B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Расширение словарного запаса. Учить детей мыслительным операциям: сравнению, обобщению, логическому мышлению. Развивать фантазию, уметь классифицировать предметы по разным признакам.</w:t>
            </w:r>
          </w:p>
        </w:tc>
        <w:tc>
          <w:tcPr>
            <w:tcW w:w="3099" w:type="dxa"/>
          </w:tcPr>
          <w:p w14:paraId="34168B3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FE7AAF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Фигурки героев сказок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; картинки с сюжетами, выбранной сказки.</w:t>
            </w:r>
          </w:p>
          <w:p w14:paraId="5597052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1DAE465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1CD843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Ведущий рассказывает о том, что есть одинаковые предметы, части тела у разных людей, животных и т. д., и просит показать детей одинаковое.</w:t>
            </w:r>
          </w:p>
          <w:p w14:paraId="04573C6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1B51B4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Затем он просит ответить на его вопросы и показать одинаковое на фигурках. Например, у кого есть хвосты, кто одет в юбки, чем похожи дед, бабка, внучка (ходят на ногах, люди, чем похожи Жучка, кошка, мышка (животные) и т. д.</w:t>
            </w:r>
          </w:p>
          <w:p w14:paraId="3BE34C4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04964BA0" w14:textId="77777777" w:rsidTr="00AB375D">
        <w:tc>
          <w:tcPr>
            <w:tcW w:w="2690" w:type="dxa"/>
          </w:tcPr>
          <w:p w14:paraId="1C91461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3B851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«Раскрась по описанию»</w:t>
            </w:r>
          </w:p>
        </w:tc>
        <w:tc>
          <w:tcPr>
            <w:tcW w:w="2558" w:type="dxa"/>
          </w:tcPr>
          <w:p w14:paraId="626E039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8DC80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речи, умения слушать другого, понятно выражать свои мысли; закрепление понятия «силуэт»; развитие наблюдательности, </w:t>
            </w:r>
            <w:r w:rsidRPr="00AB37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образного мышления и воображения.</w:t>
            </w:r>
          </w:p>
        </w:tc>
        <w:tc>
          <w:tcPr>
            <w:tcW w:w="3099" w:type="dxa"/>
          </w:tcPr>
          <w:p w14:paraId="274053A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9D6A2C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Фигурки героев сказок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; картинки с сюжетами из игры «Собери и расскажи сказку», выбранной сказки; загадки к героям сказки; цветные карандаши, бумага.</w:t>
            </w:r>
          </w:p>
          <w:p w14:paraId="6A2ECBE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2052796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708154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Ведущий рассказывает детям сказку, и выкладывает опорные картинки с сюжетами сказки. Затем вместе с детьми отбирает фигурки героев сказки.</w:t>
            </w:r>
          </w:p>
          <w:p w14:paraId="2C24E26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E0DE68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Когда фигурки лежат перед детьми, взрослый зачитывает по карточке загадку про одного из героев. Дети должны отгадать, о ком идёт речь. Тот, кто первым отгадал, становится рассказчиком.</w:t>
            </w:r>
          </w:p>
          <w:p w14:paraId="1650A3F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EAF81B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Ведущий переворачивает карточку и просит найти точно такую же фигурку – силуэт.</w:t>
            </w:r>
          </w:p>
          <w:p w14:paraId="1E111A4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12A283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Дети, каждый на своём месте, обводят силуэт. После этого опорные картинки убираются, и рассказчик вместе с ведущим должен описать изображение, а дети должны дорисовать и раскрасить силуэты, не глядя на фигурку.</w:t>
            </w:r>
          </w:p>
          <w:p w14:paraId="195529E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334988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Вначале рекомендуется играть простыми фигурами (репка, колобок, теремок, рукавичка). После каждого описания показывайте фигурку и сравнивайте, у кого какой силуэт получился. Следующим рассказчиком становиться тот, у кого точнее всех получился рисунок, или можно загадать загадку про следующего героя.</w:t>
            </w:r>
          </w:p>
          <w:p w14:paraId="43CC02D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3CD8CFC9" w14:textId="77777777" w:rsidTr="00AB375D">
        <w:trPr>
          <w:trHeight w:val="1870"/>
        </w:trPr>
        <w:tc>
          <w:tcPr>
            <w:tcW w:w="2690" w:type="dxa"/>
          </w:tcPr>
          <w:p w14:paraId="14DFF83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422D9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«Кто самый наблюдательный? »</w:t>
            </w:r>
          </w:p>
        </w:tc>
        <w:tc>
          <w:tcPr>
            <w:tcW w:w="2558" w:type="dxa"/>
          </w:tcPr>
          <w:p w14:paraId="58DB20D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87BA0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Закреплять умение составлять рассказ по картинке, развивать внимание, расширять словарный запас</w:t>
            </w:r>
          </w:p>
        </w:tc>
        <w:tc>
          <w:tcPr>
            <w:tcW w:w="3099" w:type="dxa"/>
          </w:tcPr>
          <w:p w14:paraId="16F8D49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019A1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Сюжетные картинки из игры «Собери и расскажи сказку».</w:t>
            </w:r>
          </w:p>
        </w:tc>
        <w:tc>
          <w:tcPr>
            <w:tcW w:w="7671" w:type="dxa"/>
          </w:tcPr>
          <w:p w14:paraId="4F809B3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3CFCF1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показывает картинку с изображением сюжета одной из сказок и просит детей описать, что изображено на картинке. Дети перечисляют и описывают героев, события, предметы. За каждый правильный ответ они получают жетоны.</w:t>
            </w:r>
          </w:p>
          <w:p w14:paraId="2649A3F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223198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Детям 3 – 5 лет можно играть два – три раза по одному сюжету. Если дети старше пяти лет, они играют по данному сюжету один раз. Победитель выкладывает свой сюжет.</w:t>
            </w:r>
          </w:p>
          <w:p w14:paraId="479867F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677AA24A" w14:textId="77777777" w:rsidTr="00AB375D">
        <w:trPr>
          <w:trHeight w:val="2637"/>
        </w:trPr>
        <w:tc>
          <w:tcPr>
            <w:tcW w:w="2690" w:type="dxa"/>
          </w:tcPr>
          <w:p w14:paraId="64A82B2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8D89C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«Разведчик»</w:t>
            </w:r>
          </w:p>
        </w:tc>
        <w:tc>
          <w:tcPr>
            <w:tcW w:w="2558" w:type="dxa"/>
          </w:tcPr>
          <w:p w14:paraId="2AEAAF9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5F251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речи, внимания, образной памяти; закрепление понятий: на, над, под, перед, с, внутри и т. д.</w:t>
            </w:r>
          </w:p>
        </w:tc>
        <w:tc>
          <w:tcPr>
            <w:tcW w:w="3099" w:type="dxa"/>
          </w:tcPr>
          <w:p w14:paraId="451E0EF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31C58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Фигурки героев сказок; картинки с сюжетами сказок; бумага, цветные карандаши, загадки.</w:t>
            </w:r>
          </w:p>
        </w:tc>
        <w:tc>
          <w:tcPr>
            <w:tcW w:w="7671" w:type="dxa"/>
          </w:tcPr>
          <w:p w14:paraId="69734F5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07B7962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загадывает загадку. Тот, кто её отгадал, становятся «разведчиком». Ему показывают картинку – сюжет, и он должен описать картинку с героем как можно точнее, а другие дети, используя фигурки, рисуют у себя картинку по описанию.</w:t>
            </w:r>
          </w:p>
          <w:p w14:paraId="2907E59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F002ED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помогает «разведчику» описать картинку более точно.</w:t>
            </w:r>
          </w:p>
          <w:p w14:paraId="3510FB0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33544928" w14:textId="77777777" w:rsidTr="00AB375D">
        <w:trPr>
          <w:trHeight w:val="3777"/>
        </w:trPr>
        <w:tc>
          <w:tcPr>
            <w:tcW w:w="2690" w:type="dxa"/>
          </w:tcPr>
          <w:p w14:paraId="66B0E8E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E458C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«Цветные кружочки»</w:t>
            </w:r>
          </w:p>
        </w:tc>
        <w:tc>
          <w:tcPr>
            <w:tcW w:w="2558" w:type="dxa"/>
          </w:tcPr>
          <w:p w14:paraId="722DFF1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9EFAE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связной речи, образной памяти, обучение детей мнемотехникам.</w:t>
            </w:r>
          </w:p>
        </w:tc>
        <w:tc>
          <w:tcPr>
            <w:tcW w:w="3099" w:type="dxa"/>
          </w:tcPr>
          <w:p w14:paraId="130D488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A3B17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Цветные кружочки, отличающиеся цветом и размером в соответствии с героями сказок; фигурки героев сказки; картинки с сюжетами сказки.</w:t>
            </w:r>
          </w:p>
        </w:tc>
        <w:tc>
          <w:tcPr>
            <w:tcW w:w="7671" w:type="dxa"/>
          </w:tcPr>
          <w:p w14:paraId="45DB0C7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F796DD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Расскажите сказку детям и попросите их показать соответствующие фигурки. Попросите малыша разыграть сюжет из сказки.</w:t>
            </w:r>
          </w:p>
          <w:p w14:paraId="7078D28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631B96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Если ребёнок не справляется, покажите ему картинку – сюжет, и пусть он расскажет сюжет, используя фигурки.</w:t>
            </w:r>
          </w:p>
          <w:p w14:paraId="1CA239A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689721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Затем расскажите ему сказку, выкладывая лишь кружочки. После этого он должен заменить героев кружочками и пересказать сказку, используя кружочки.</w:t>
            </w:r>
          </w:p>
          <w:p w14:paraId="31EB84D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2BA4F628" w14:textId="77777777" w:rsidTr="00AB375D">
        <w:trPr>
          <w:trHeight w:val="523"/>
        </w:trPr>
        <w:tc>
          <w:tcPr>
            <w:tcW w:w="2690" w:type="dxa"/>
          </w:tcPr>
          <w:p w14:paraId="4387529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977E9C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«Собери из частей»</w:t>
            </w:r>
          </w:p>
        </w:tc>
        <w:tc>
          <w:tcPr>
            <w:tcW w:w="2558" w:type="dxa"/>
          </w:tcPr>
          <w:p w14:paraId="48516F3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24294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речи, внимания, памяти, мышления, координации движений рук.</w:t>
            </w:r>
          </w:p>
          <w:p w14:paraId="414F9D1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264B878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A9A202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Разрезные картинки героев сказок, фигурки героев сказок из «Сказочного сундучка», соответствующие разрезным картинкам, загадки.</w:t>
            </w:r>
          </w:p>
        </w:tc>
        <w:tc>
          <w:tcPr>
            <w:tcW w:w="7671" w:type="dxa"/>
          </w:tcPr>
          <w:p w14:paraId="45D04C2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306B27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показывает детям фигурки героев сказок. Спросите, как их зовут. Затем покажите, что из частей можно сложить фигурку любого из героев.</w:t>
            </w:r>
          </w:p>
          <w:p w14:paraId="12FA26F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1B5F5D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Затем части карточек перемешиваются, и взрослый просит малыша отгадать загадку и сложить фигурку героя.</w:t>
            </w:r>
          </w:p>
          <w:p w14:paraId="5CA4718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25FABED7" w14:textId="77777777" w:rsidTr="00AB375D">
        <w:trPr>
          <w:trHeight w:val="1384"/>
        </w:trPr>
        <w:tc>
          <w:tcPr>
            <w:tcW w:w="2690" w:type="dxa"/>
          </w:tcPr>
          <w:p w14:paraId="72841E6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8ED59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«Шляпа фокусника»</w:t>
            </w:r>
          </w:p>
        </w:tc>
        <w:tc>
          <w:tcPr>
            <w:tcW w:w="2558" w:type="dxa"/>
          </w:tcPr>
          <w:p w14:paraId="6FA4039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10BBCF" w14:textId="77777777" w:rsidR="00A42A69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сказок; развитие речи; развитие тактильной чувствительности, мелкой моторики рук, внимания и образной памяти</w:t>
            </w:r>
          </w:p>
          <w:p w14:paraId="022B0251" w14:textId="35BD3E6D" w:rsidR="00796FFB" w:rsidRPr="00AB375D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4704891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0CCD0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Резиновые игрушки из настольного театра, шляпа или коробка, платок.</w:t>
            </w:r>
          </w:p>
        </w:tc>
        <w:tc>
          <w:tcPr>
            <w:tcW w:w="7671" w:type="dxa"/>
          </w:tcPr>
          <w:p w14:paraId="4A22EF9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394F6B5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показывает шляпу и платок: «Это шляпа фокусника, в ней лежат герои сказок. Вам надо по очереди на ощупь определить героя, назвать его и сказать, из какой он сказки.</w:t>
            </w:r>
          </w:p>
          <w:p w14:paraId="36D50A5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96FFB" w:rsidRPr="00AB375D" w14:paraId="003AB173" w14:textId="77777777" w:rsidTr="001A45A3">
        <w:trPr>
          <w:trHeight w:val="617"/>
        </w:trPr>
        <w:tc>
          <w:tcPr>
            <w:tcW w:w="2690" w:type="dxa"/>
          </w:tcPr>
          <w:p w14:paraId="1F781506" w14:textId="77777777" w:rsidR="00796FFB" w:rsidRPr="00AB375D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CB55A1" w14:textId="77777777" w:rsidR="00796FFB" w:rsidRPr="00AB375D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«Я назову, а вы продолжите»</w:t>
            </w:r>
          </w:p>
        </w:tc>
        <w:tc>
          <w:tcPr>
            <w:tcW w:w="2558" w:type="dxa"/>
          </w:tcPr>
          <w:p w14:paraId="7FA0E224" w14:textId="77777777" w:rsidR="00796FFB" w:rsidRPr="00AB375D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108B6B" w14:textId="77777777" w:rsidR="00796FFB" w:rsidRPr="00AB375D" w:rsidRDefault="00796FFB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речи, закрепление знания сказок, развитие </w:t>
            </w:r>
            <w:r w:rsidRPr="00AB37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внимания, мышления, памяти</w:t>
            </w:r>
          </w:p>
        </w:tc>
        <w:tc>
          <w:tcPr>
            <w:tcW w:w="10770" w:type="dxa"/>
            <w:gridSpan w:val="2"/>
          </w:tcPr>
          <w:p w14:paraId="620A8690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8D922BF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называет одного из героев, а дети добавляют его сказочное название.</w:t>
            </w:r>
          </w:p>
          <w:p w14:paraId="0AC9D235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Мышка - … (норушка)</w:t>
            </w:r>
          </w:p>
          <w:p w14:paraId="7B920402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Лягушка - … (квакушка)</w:t>
            </w:r>
          </w:p>
          <w:p w14:paraId="2BB0A8E1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Зайчик - … (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побегайчик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  <w:p w14:paraId="334B85CC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Лисичка - … (сестричка)</w:t>
            </w:r>
          </w:p>
          <w:p w14:paraId="7358B694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Волчок - (Серый бочок)</w:t>
            </w:r>
          </w:p>
          <w:p w14:paraId="2D6132F1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Медведь - … (косолапый)</w:t>
            </w:r>
          </w:p>
          <w:p w14:paraId="04EC260A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Петушок - (Золотой гребешок)</w:t>
            </w:r>
          </w:p>
          <w:p w14:paraId="727C02FB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Гуси - (Лебеди)</w:t>
            </w:r>
          </w:p>
          <w:p w14:paraId="1A8B3D9D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Сестрица - (Алёнушка)</w:t>
            </w:r>
          </w:p>
          <w:p w14:paraId="6AC76F33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Братец - (Иванушка)</w:t>
            </w:r>
          </w:p>
          <w:p w14:paraId="0001D617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Серый … (волк)</w:t>
            </w:r>
          </w:p>
          <w:p w14:paraId="617EECD2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Баба - … (Яга, костяная нога)</w:t>
            </w:r>
          </w:p>
          <w:p w14:paraId="5D502488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Коза - … (дереза)</w:t>
            </w:r>
          </w:p>
          <w:p w14:paraId="669660DA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Красная (шапочка)</w:t>
            </w:r>
          </w:p>
          <w:p w14:paraId="320E772B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Курочка - … (Ряба)</w:t>
            </w:r>
          </w:p>
          <w:p w14:paraId="6FFE7CA4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Муха - … (Цокотуха)</w:t>
            </w:r>
          </w:p>
          <w:p w14:paraId="11009F7C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Старшая и подготовительная группа</w:t>
            </w:r>
          </w:p>
          <w:p w14:paraId="5FF30DEB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Крошечка – … (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Хаврошечка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  <w:p w14:paraId="0A69E137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Царь … (Салтан)</w:t>
            </w:r>
          </w:p>
          <w:p w14:paraId="1AF1C397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Царевна - … (лягушка)</w:t>
            </w:r>
          </w:p>
          <w:p w14:paraId="47E92BB5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Сивка … (бурка)</w:t>
            </w:r>
          </w:p>
          <w:p w14:paraId="573E8CE7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Финист - … (Ясный сокол)</w:t>
            </w:r>
          </w:p>
          <w:p w14:paraId="15B06511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Никита … (Кожемяка)</w:t>
            </w:r>
          </w:p>
          <w:p w14:paraId="2B220D47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Серебряное … (копытце)</w:t>
            </w:r>
          </w:p>
          <w:p w14:paraId="546416F0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Цветик - … (семицветик)</w:t>
            </w:r>
          </w:p>
          <w:p w14:paraId="1ED0CD3B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Илья … (Муромец)</w:t>
            </w:r>
          </w:p>
          <w:p w14:paraId="4B5E1451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Добрыня … (Никитич)</w:t>
            </w:r>
          </w:p>
          <w:p w14:paraId="733E56FE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Соловей - … (разбойник)</w:t>
            </w:r>
          </w:p>
          <w:p w14:paraId="399C39DF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Василиса … (Прекрасная)</w:t>
            </w:r>
          </w:p>
          <w:p w14:paraId="3964F38F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Царевич … (Елисей)</w:t>
            </w:r>
          </w:p>
          <w:p w14:paraId="70E07CBA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Мальчик … (с пальчик)</w:t>
            </w:r>
          </w:p>
          <w:p w14:paraId="6F1DEC38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Конёк – (Горбунок)</w:t>
            </w:r>
          </w:p>
          <w:p w14:paraId="69FC1BE6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Гадкий … (утёнок)</w:t>
            </w:r>
          </w:p>
          <w:p w14:paraId="07C734A1" w14:textId="77777777" w:rsidR="00796FFB" w:rsidRPr="00AB375D" w:rsidRDefault="00796FFB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5C4D8D47" w14:textId="77777777" w:rsidTr="00AB375D">
        <w:trPr>
          <w:trHeight w:val="2356"/>
        </w:trPr>
        <w:tc>
          <w:tcPr>
            <w:tcW w:w="2690" w:type="dxa"/>
          </w:tcPr>
          <w:p w14:paraId="66B63BA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1B5C5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«Из какой сказки герой?»</w:t>
            </w:r>
          </w:p>
        </w:tc>
        <w:tc>
          <w:tcPr>
            <w:tcW w:w="2558" w:type="dxa"/>
          </w:tcPr>
          <w:p w14:paraId="4CB1982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27967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сказок, развитие речи, мышления, памяти.</w:t>
            </w:r>
          </w:p>
          <w:p w14:paraId="0DC536B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CFF2C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01A0906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D0CBC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Большая карточка с изображением героя сказки; маленькие карточки, с изображением сюжетов разных сказок</w:t>
            </w: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7025B37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163718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Детям раздаются большие карточки. Ведущий показывает карточки с сюжетами сказок. Тот ребёнок, у которого на большой карточке изображен герой из сюжета сказки, называет сказку и берёт карточку себе.</w:t>
            </w:r>
          </w:p>
          <w:p w14:paraId="0F062ED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B3ED06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Выигрывает тот, кто быстрее соберет все сказки.</w:t>
            </w:r>
          </w:p>
          <w:p w14:paraId="33CD0BE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6C4C1265" w14:textId="77777777" w:rsidTr="00AB375D">
        <w:trPr>
          <w:trHeight w:val="1702"/>
        </w:trPr>
        <w:tc>
          <w:tcPr>
            <w:tcW w:w="2690" w:type="dxa"/>
          </w:tcPr>
          <w:p w14:paraId="2631D52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CA21E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«Помоги герою найти свою сказку»</w:t>
            </w:r>
          </w:p>
        </w:tc>
        <w:tc>
          <w:tcPr>
            <w:tcW w:w="2558" w:type="dxa"/>
          </w:tcPr>
          <w:p w14:paraId="4582E59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сказок, развитие речи, мышления, памяти.</w:t>
            </w:r>
          </w:p>
        </w:tc>
        <w:tc>
          <w:tcPr>
            <w:tcW w:w="3099" w:type="dxa"/>
          </w:tcPr>
          <w:p w14:paraId="49ADDF4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На листе бумаги изображён герой сказки и три картинки – сюжеты сказок, в которых этого героя нет, и одна картинка, в которой этот герой есть.</w:t>
            </w:r>
          </w:p>
          <w:p w14:paraId="2E5BFE2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1A315FE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показывает детям картинку и говорит, например: «Петушок пошёл гулять и заблудился. Давайте поможем ему вернуться в свою сказку». Дети рассматривают картинку и называют подходящую сказку.</w:t>
            </w:r>
          </w:p>
          <w:p w14:paraId="7338FCE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39DD7FDD" w14:textId="77777777" w:rsidTr="00AB375D">
        <w:trPr>
          <w:trHeight w:val="729"/>
        </w:trPr>
        <w:tc>
          <w:tcPr>
            <w:tcW w:w="2690" w:type="dxa"/>
          </w:tcPr>
          <w:p w14:paraId="3D6AA81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FBFA73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«В какую сказку попал Колобок? »</w:t>
            </w:r>
          </w:p>
        </w:tc>
        <w:tc>
          <w:tcPr>
            <w:tcW w:w="2558" w:type="dxa"/>
          </w:tcPr>
          <w:p w14:paraId="367EC48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46E0F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сказок, развитие речи, мышления, памяти.</w:t>
            </w:r>
          </w:p>
        </w:tc>
        <w:tc>
          <w:tcPr>
            <w:tcW w:w="3099" w:type="dxa"/>
          </w:tcPr>
          <w:p w14:paraId="1232113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CC4E5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Картинка с изображением сюжета сказки, на которую приклеен Колобок.</w:t>
            </w: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29E733A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5B48C4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показывает детям сюжетную картинку. Дети называют сказку, и описывают картинку.</w:t>
            </w:r>
          </w:p>
          <w:p w14:paraId="1A75F24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22A3A5BB" w14:textId="77777777" w:rsidTr="00AB375D">
        <w:trPr>
          <w:trHeight w:val="729"/>
        </w:trPr>
        <w:tc>
          <w:tcPr>
            <w:tcW w:w="2690" w:type="dxa"/>
          </w:tcPr>
          <w:p w14:paraId="017F1FD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F5842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«Сказочная путаница»</w:t>
            </w:r>
          </w:p>
        </w:tc>
        <w:tc>
          <w:tcPr>
            <w:tcW w:w="2558" w:type="dxa"/>
          </w:tcPr>
          <w:p w14:paraId="59DB881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6018B7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сказок, развитие речи, мышления, памяти.</w:t>
            </w:r>
          </w:p>
        </w:tc>
        <w:tc>
          <w:tcPr>
            <w:tcW w:w="3099" w:type="dxa"/>
          </w:tcPr>
          <w:p w14:paraId="1451624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33064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Картинка с изображением двух разных сказок.</w:t>
            </w: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6D854B4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A6C3E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Взрослый показывает картинку. Дети должны назвать какие сказки перепутались.</w:t>
            </w:r>
          </w:p>
          <w:p w14:paraId="71B75E2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208FFF69" w14:textId="77777777" w:rsidTr="00AB375D">
        <w:trPr>
          <w:trHeight w:val="1440"/>
        </w:trPr>
        <w:tc>
          <w:tcPr>
            <w:tcW w:w="2690" w:type="dxa"/>
          </w:tcPr>
          <w:p w14:paraId="7B19CD2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E113D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«Кто как кричит? »</w:t>
            </w:r>
          </w:p>
        </w:tc>
        <w:tc>
          <w:tcPr>
            <w:tcW w:w="2558" w:type="dxa"/>
          </w:tcPr>
          <w:p w14:paraId="00C1CBB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B1B57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ЗКР</w:t>
            </w:r>
          </w:p>
        </w:tc>
        <w:tc>
          <w:tcPr>
            <w:tcW w:w="3099" w:type="dxa"/>
          </w:tcPr>
          <w:p w14:paraId="2D8BDC6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Картинки, изображающие животных, загадки.</w:t>
            </w: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6993C4B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Взрослый загадывает загадку о животных, дети её отгадывают. Взрослый показывает картинку и говорит: «Как говорит это животное?» Дети имитируют животного.</w:t>
            </w:r>
          </w:p>
          <w:p w14:paraId="64EE2F0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78E0DA66" w14:textId="77777777" w:rsidTr="00AB375D">
        <w:trPr>
          <w:trHeight w:val="1309"/>
        </w:trPr>
        <w:tc>
          <w:tcPr>
            <w:tcW w:w="2690" w:type="dxa"/>
          </w:tcPr>
          <w:p w14:paraId="4F46120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2E307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«Собери и расскажи сказку»</w:t>
            </w:r>
          </w:p>
        </w:tc>
        <w:tc>
          <w:tcPr>
            <w:tcW w:w="2558" w:type="dxa"/>
          </w:tcPr>
          <w:p w14:paraId="5D063F96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C24F1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сказок; расширение словарного запаса, развитие связной речи, внимания, памяти</w:t>
            </w:r>
          </w:p>
        </w:tc>
        <w:tc>
          <w:tcPr>
            <w:tcW w:w="3099" w:type="dxa"/>
          </w:tcPr>
          <w:p w14:paraId="6060C08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C7DEF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Картинки с изображением сюжетов, выбранной сказки.</w:t>
            </w:r>
          </w:p>
        </w:tc>
        <w:tc>
          <w:tcPr>
            <w:tcW w:w="7671" w:type="dxa"/>
            <w:tcBorders>
              <w:bottom w:val="single" w:sz="4" w:space="0" w:color="auto"/>
            </w:tcBorders>
          </w:tcPr>
          <w:p w14:paraId="60C1088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8715E2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Ребёнок должен сложить последовательно сюжетные картинки от начала до конца сказки, затем рассказать сказку с опорой на сюжетные картинки.</w:t>
            </w:r>
          </w:p>
          <w:p w14:paraId="603553E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101E6AAC" w14:textId="77777777" w:rsidTr="00AB375D">
        <w:trPr>
          <w:trHeight w:val="282"/>
        </w:trPr>
        <w:tc>
          <w:tcPr>
            <w:tcW w:w="2690" w:type="dxa"/>
          </w:tcPr>
          <w:p w14:paraId="6527633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15AE5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«Чья песенка»</w:t>
            </w:r>
          </w:p>
        </w:tc>
        <w:tc>
          <w:tcPr>
            <w:tcW w:w="2558" w:type="dxa"/>
          </w:tcPr>
          <w:p w14:paraId="61CD068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807696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Расширение словарного запаса, развитие речи, закрепление знания сказок.</w:t>
            </w:r>
          </w:p>
        </w:tc>
        <w:tc>
          <w:tcPr>
            <w:tcW w:w="10770" w:type="dxa"/>
            <w:gridSpan w:val="2"/>
          </w:tcPr>
          <w:p w14:paraId="0852108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F5152E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читает слова героя из сказки. Дети называют сказку и героя, которому принадлежат эти слова. Например:</w:t>
            </w:r>
          </w:p>
          <w:p w14:paraId="7DE545E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FB853D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Я, Колобок, Колобок,</w:t>
            </w:r>
          </w:p>
          <w:p w14:paraId="3D742DC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 амбару метён,</w:t>
            </w:r>
          </w:p>
          <w:p w14:paraId="2D0BFAC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По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сусечкам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скребён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3F9FE6C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На сметане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мешён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7465354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 печку сажён,</w:t>
            </w:r>
          </w:p>
          <w:p w14:paraId="7EB768BF" w14:textId="3C6667FF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На окошке стужён.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«Колобок», песенка Колобка)</w:t>
            </w:r>
          </w:p>
          <w:p w14:paraId="5D3A70F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60C2D5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Козлятушки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дитятушки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3C3511C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Отомкнитеся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отопритеся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!</w:t>
            </w:r>
          </w:p>
          <w:p w14:paraId="5F99CB1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Ваша мать пришла,</w:t>
            </w:r>
          </w:p>
          <w:p w14:paraId="2A116B1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Молочка принесла.</w:t>
            </w:r>
          </w:p>
          <w:p w14:paraId="7946A94C" w14:textId="0FAD3529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Я, Ко</w:t>
            </w:r>
            <w:r w:rsidR="003D476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а, во бору была,</w:t>
            </w:r>
          </w:p>
          <w:p w14:paraId="26D9B52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Ела траву шелковую,</w:t>
            </w:r>
          </w:p>
          <w:p w14:paraId="0908873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Пила воду студёную;</w:t>
            </w:r>
          </w:p>
          <w:p w14:paraId="273748B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Бежит молочко по вымечку,</w:t>
            </w:r>
          </w:p>
          <w:p w14:paraId="0EECFC6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Из вымечка по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копытечкам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7FCBFB72" w14:textId="3FB074F5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А с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копытечка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 сыру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землю.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«Волк и козлята», песенка Козы)</w:t>
            </w:r>
          </w:p>
          <w:p w14:paraId="4F7A3EF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FCF9CC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Вы, детушки, вы, батюшки</w:t>
            </w:r>
          </w:p>
          <w:p w14:paraId="7ABE0D2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Отопритеся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отворитеся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!</w:t>
            </w:r>
          </w:p>
          <w:p w14:paraId="680A837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Ваша мать пришла,</w:t>
            </w:r>
          </w:p>
          <w:p w14:paraId="7662CD1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Молочка принесла,</w:t>
            </w:r>
          </w:p>
          <w:p w14:paraId="33CC39FC" w14:textId="53B5B37E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Полны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копытся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водицы!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(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Сказка «Волк и козлята», песенка волка)</w:t>
            </w:r>
          </w:p>
          <w:p w14:paraId="3CD9375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42CC05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Ау, ау,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Снегурушка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!</w:t>
            </w:r>
          </w:p>
          <w:p w14:paraId="73DB011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Ау, ау, голубушка!</w:t>
            </w:r>
          </w:p>
          <w:p w14:paraId="33C5165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У дедушки, у бабушки</w:t>
            </w:r>
          </w:p>
          <w:p w14:paraId="2AF6B26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Была внучка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Снегурушка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5526754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Её подружки в лес заманили,</w:t>
            </w:r>
          </w:p>
          <w:p w14:paraId="1EE1F37E" w14:textId="6F83B43E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Заманили – покинули.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Снегурушка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 лиса», песенка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Снегурушки</w:t>
            </w:r>
            <w:proofErr w:type="spellEnd"/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 .</w:t>
            </w:r>
            <w:proofErr w:type="gramEnd"/>
          </w:p>
          <w:p w14:paraId="5D46E70A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041A424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Вижу, вижу!</w:t>
            </w:r>
          </w:p>
          <w:p w14:paraId="7E6E4B6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 садись на пенёк,</w:t>
            </w:r>
          </w:p>
          <w:p w14:paraId="684EA60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 ешь пирожок!</w:t>
            </w:r>
          </w:p>
          <w:p w14:paraId="2C45041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Неси бабушке,</w:t>
            </w:r>
          </w:p>
          <w:p w14:paraId="039EA0BE" w14:textId="7CB3C1EF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Неси дедушке!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«Маша и медведь», песенка Маши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 .</w:t>
            </w:r>
            <w:proofErr w:type="gramEnd"/>
          </w:p>
          <w:p w14:paraId="778943A8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67F56B6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Как выскочу, как выпрыгну –</w:t>
            </w:r>
          </w:p>
          <w:p w14:paraId="77F2C22C" w14:textId="1723F3E0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Полетят клочки по закоулочкам.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«Лиса, заяц и петух», песенка лисы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 .</w:t>
            </w:r>
            <w:proofErr w:type="gramEnd"/>
          </w:p>
          <w:p w14:paraId="370FFDA8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7B82F09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Петушок, Петушок</w:t>
            </w:r>
          </w:p>
          <w:p w14:paraId="6955CE6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Золотой гребешок,</w:t>
            </w:r>
          </w:p>
          <w:p w14:paraId="1BDBA8D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Выгляни в окошко –</w:t>
            </w:r>
          </w:p>
          <w:p w14:paraId="3A654672" w14:textId="594F8A33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Дам тебе горошку.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«Кот, петух и лиса», песенка лисы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 .</w:t>
            </w:r>
            <w:proofErr w:type="gramEnd"/>
          </w:p>
          <w:p w14:paraId="5A4C6784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402C269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Несёт меня лиса</w:t>
            </w:r>
          </w:p>
          <w:p w14:paraId="78D06CE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 тёмные леса,</w:t>
            </w:r>
          </w:p>
          <w:p w14:paraId="6EEFC1A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 высокие горы!</w:t>
            </w:r>
          </w:p>
          <w:p w14:paraId="7EE4D96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Котик-братик,</w:t>
            </w:r>
          </w:p>
          <w:p w14:paraId="14361298" w14:textId="5B75BEB6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Выручи меня!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«Кот, петух и лиса», песенка Петушка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 .</w:t>
            </w:r>
            <w:proofErr w:type="gramEnd"/>
          </w:p>
          <w:p w14:paraId="7974072A" w14:textId="77777777" w:rsidR="00A42A69" w:rsidRPr="00796FFB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7343CE1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Эта ложка простая – Петина,</w:t>
            </w:r>
          </w:p>
          <w:p w14:paraId="0B454D1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Эта ложка простая – Котова,</w:t>
            </w:r>
          </w:p>
          <w:p w14:paraId="7CAB99B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 это ложка не простая, - точёная,</w:t>
            </w:r>
          </w:p>
          <w:p w14:paraId="5E34CEF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Ручка золочёная, -</w:t>
            </w:r>
          </w:p>
          <w:p w14:paraId="7C11CA09" w14:textId="6E1C6265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Эту ложку я себе возьму.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Жихарка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», слова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Жихарки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  <w:p w14:paraId="46D0B527" w14:textId="77777777" w:rsidR="00796FFB" w:rsidRPr="00796FFB" w:rsidRDefault="00796FFB" w:rsidP="00796FFB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239F29D2" w14:textId="1CB0D464" w:rsidR="00796FFB" w:rsidRPr="00AB375D" w:rsidRDefault="00796FFB" w:rsidP="00796FFB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Сяду на пенёк</w:t>
            </w:r>
          </w:p>
          <w:p w14:paraId="2C142A8B" w14:textId="77777777" w:rsidR="00796FFB" w:rsidRPr="00AB375D" w:rsidRDefault="00796FFB" w:rsidP="00796FFB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Съем пирожок.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«Маша и медведь», песенка медведя)</w:t>
            </w:r>
          </w:p>
          <w:p w14:paraId="5180B687" w14:textId="51F7AF8E" w:rsidR="00A42A69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1E72B3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Ку – кА – ре – ку!</w:t>
            </w:r>
          </w:p>
          <w:p w14:paraId="2C72A6F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Несу косу на плечи,</w:t>
            </w:r>
          </w:p>
          <w:p w14:paraId="457C297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Хочу лису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посечи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!</w:t>
            </w:r>
          </w:p>
          <w:p w14:paraId="5CB7F791" w14:textId="111E20AC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Поди лиса, вон!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«Лиса, заяц и петух», песенка Петушка).</w:t>
            </w:r>
          </w:p>
          <w:p w14:paraId="18A15FC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01E41091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Стрень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брень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гусельки,</w:t>
            </w:r>
          </w:p>
          <w:p w14:paraId="255C31C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Золотые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стунушки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</w:t>
            </w:r>
          </w:p>
          <w:p w14:paraId="5CEEE52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Дома ли лиса?</w:t>
            </w:r>
          </w:p>
          <w:p w14:paraId="12F0B135" w14:textId="5AE15246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Выходи лиса!</w:t>
            </w:r>
            <w:r w:rsidR="00796FFB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(Сказка «Кот, петух и лиса», песенка Кота).</w:t>
            </w:r>
          </w:p>
          <w:p w14:paraId="7C1015BA" w14:textId="77777777" w:rsidR="00A42A69" w:rsidRPr="00AB375D" w:rsidRDefault="00A42A69" w:rsidP="00796FFB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71EE5F82" w14:textId="77777777" w:rsidTr="00AB375D">
        <w:trPr>
          <w:trHeight w:val="1664"/>
        </w:trPr>
        <w:tc>
          <w:tcPr>
            <w:tcW w:w="2690" w:type="dxa"/>
          </w:tcPr>
          <w:p w14:paraId="79EF03C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6FD096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«Сказочные зайцы»</w:t>
            </w:r>
          </w:p>
        </w:tc>
        <w:tc>
          <w:tcPr>
            <w:tcW w:w="2558" w:type="dxa"/>
          </w:tcPr>
          <w:p w14:paraId="19A203C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78AC3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речи, воображения, наблюдательности, выразительности движений.</w:t>
            </w:r>
          </w:p>
        </w:tc>
        <w:tc>
          <w:tcPr>
            <w:tcW w:w="3099" w:type="dxa"/>
          </w:tcPr>
          <w:p w14:paraId="6B744EB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67FBAE7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3D62220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Взрослый предлагает детям вспомнить сказки, в которых есть зайцы. Желающие рассказывают, какие это зайцы, или изображают, как они себя ведут, не называя сказки. Остальные дети отгадывают, из какой сказки заяц.</w:t>
            </w:r>
          </w:p>
          <w:p w14:paraId="78BFD22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2A69" w:rsidRPr="00AB375D" w14:paraId="4C309B76" w14:textId="77777777" w:rsidTr="00AB375D">
        <w:trPr>
          <w:trHeight w:val="1234"/>
        </w:trPr>
        <w:tc>
          <w:tcPr>
            <w:tcW w:w="2690" w:type="dxa"/>
          </w:tcPr>
          <w:p w14:paraId="60D2FEB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831331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«Большой – маленький»</w:t>
            </w:r>
          </w:p>
        </w:tc>
        <w:tc>
          <w:tcPr>
            <w:tcW w:w="2558" w:type="dxa"/>
          </w:tcPr>
          <w:p w14:paraId="54840EA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5D41D1" w14:textId="77777777" w:rsidR="00796FFB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 xml:space="preserve">Упражнять в образовании слов по аналогии. </w:t>
            </w:r>
          </w:p>
          <w:p w14:paraId="6933CE73" w14:textId="434EAD5B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речи, наблюдательности, выразительности движений.</w:t>
            </w:r>
          </w:p>
        </w:tc>
        <w:tc>
          <w:tcPr>
            <w:tcW w:w="3099" w:type="dxa"/>
          </w:tcPr>
          <w:p w14:paraId="0383F62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78882BD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B06848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называет название взрослого животного. Ребёнок называет название его детёныша. Затем изображают детёныша животного.</w:t>
            </w:r>
          </w:p>
          <w:p w14:paraId="6416726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02708003" w14:textId="77777777" w:rsidTr="00AB375D">
        <w:trPr>
          <w:trHeight w:val="1496"/>
        </w:trPr>
        <w:tc>
          <w:tcPr>
            <w:tcW w:w="2690" w:type="dxa"/>
          </w:tcPr>
          <w:p w14:paraId="7FC8CBD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41E0D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«Волшебный кубик»</w:t>
            </w:r>
          </w:p>
        </w:tc>
        <w:tc>
          <w:tcPr>
            <w:tcW w:w="2558" w:type="dxa"/>
          </w:tcPr>
          <w:p w14:paraId="5B5C304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B45A1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сказок, развитие речи, памяти.</w:t>
            </w:r>
          </w:p>
          <w:p w14:paraId="73F1502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0B9D486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F0707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Разноцветный кубик, на каждую грань которого, с помощью липучки, прикрепляются герои или сюжеты сказок</w:t>
            </w:r>
          </w:p>
        </w:tc>
        <w:tc>
          <w:tcPr>
            <w:tcW w:w="7671" w:type="dxa"/>
          </w:tcPr>
          <w:p w14:paraId="42174A2A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12850B4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 вариант. Воспитатель бросает кубик, на каждой грани которого прикреплено изображение какого-либо персонажа сказки. Дети называют героя и сказки с его участием.</w:t>
            </w:r>
          </w:p>
          <w:p w14:paraId="7E92BE6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II вариант. Воспитатель бросает кубик, на каждой грани которого прикреплено изображение какого-либо персонажа сказки. Дети изображают этого героя.</w:t>
            </w:r>
          </w:p>
          <w:p w14:paraId="361685E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III вариант. Воспитатель бросает кубик, на каждой грани которого прикреплено изображение какого-либо сюжета сказки (желательно чтобы сказки были разные). Дети называют сказку и её героев.</w:t>
            </w:r>
          </w:p>
          <w:p w14:paraId="64FE0CE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IV вариант. Ребёнок бросает кубик, на каждой грани которого прикреплено изображение какого-либо персонажа сказки, и называет героя и сказки с его участием.</w:t>
            </w:r>
          </w:p>
          <w:p w14:paraId="45C9FEE9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V вариант. Ребёнок бросает кубик, на каждой грани которого прикреплено изображение какого-либо сюжета сказки (желательно чтобы сказки были разные, и называет сказку и её героев.</w:t>
            </w:r>
          </w:p>
          <w:p w14:paraId="7145162C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7F9EB5E0" w14:textId="77777777" w:rsidTr="003D4768">
        <w:trPr>
          <w:trHeight w:val="2837"/>
        </w:trPr>
        <w:tc>
          <w:tcPr>
            <w:tcW w:w="2690" w:type="dxa"/>
          </w:tcPr>
          <w:p w14:paraId="30EBA77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«Опиши героя»</w:t>
            </w:r>
          </w:p>
        </w:tc>
        <w:tc>
          <w:tcPr>
            <w:tcW w:w="2558" w:type="dxa"/>
          </w:tcPr>
          <w:p w14:paraId="5B8458C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грамматического строя речи, умения подбирать прилагательные.</w:t>
            </w:r>
          </w:p>
        </w:tc>
        <w:tc>
          <w:tcPr>
            <w:tcW w:w="3099" w:type="dxa"/>
          </w:tcPr>
          <w:p w14:paraId="7F4F6F6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Сказка, картинка или фигурка героя для описания; карточки со схематическими изображениями эмоций, цвета, строения тела.</w:t>
            </w:r>
          </w:p>
        </w:tc>
        <w:tc>
          <w:tcPr>
            <w:tcW w:w="7671" w:type="dxa"/>
          </w:tcPr>
          <w:p w14:paraId="2571FF2A" w14:textId="64AFCBAE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 вариант (для детей 3 – 4 лет):</w:t>
            </w:r>
          </w:p>
          <w:p w14:paraId="16B7D63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После прочтения сказки, воспитатель спрашивает: (например, сказка «Лиса и заяц») – Какой Петушок?</w:t>
            </w:r>
          </w:p>
          <w:p w14:paraId="25A2CE6F" w14:textId="0D6E2791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Дети отвечают: «Добрый, смелый и т. д.»</w:t>
            </w:r>
          </w:p>
          <w:p w14:paraId="71D63DD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30FE9FA" w14:textId="4725BA70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вариант (для детей 4 – 7 лет):</w:t>
            </w:r>
          </w:p>
          <w:p w14:paraId="32659F58" w14:textId="55F0A716" w:rsidR="00A42A69" w:rsidRPr="00AB375D" w:rsidRDefault="00A42A69" w:rsidP="003D4768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После прочтения сказки, или при сравнении сказок, воспитатель просит описать одного из героев, используя схематические карточки.</w:t>
            </w:r>
          </w:p>
        </w:tc>
      </w:tr>
      <w:tr w:rsidR="00A42A69" w:rsidRPr="00AB375D" w14:paraId="657D6911" w14:textId="77777777" w:rsidTr="00AB375D">
        <w:trPr>
          <w:trHeight w:val="2057"/>
        </w:trPr>
        <w:tc>
          <w:tcPr>
            <w:tcW w:w="2690" w:type="dxa"/>
          </w:tcPr>
          <w:p w14:paraId="06B45A7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«Я начну, а ты продолжи»</w:t>
            </w:r>
          </w:p>
        </w:tc>
        <w:tc>
          <w:tcPr>
            <w:tcW w:w="2558" w:type="dxa"/>
          </w:tcPr>
          <w:p w14:paraId="4FFE9BD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сказки, развитие связной речи, умение внимательно слушать друг друга.</w:t>
            </w:r>
          </w:p>
        </w:tc>
        <w:tc>
          <w:tcPr>
            <w:tcW w:w="3099" w:type="dxa"/>
          </w:tcPr>
          <w:p w14:paraId="75AE1598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Персонаж – герой выбранной сказки.</w:t>
            </w:r>
          </w:p>
        </w:tc>
        <w:tc>
          <w:tcPr>
            <w:tcW w:w="7671" w:type="dxa"/>
          </w:tcPr>
          <w:p w14:paraId="327F5DC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B3D9B5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Дети сидят в кругу. У воспитателя в руках персонаж – герой сказки, которую дети будут рассказывать. Воспитатель начинает сказку (говорит одно – два предложения) и передаёт сидящему рядом ребёнку. Ребёнок продолжает, говоря тоже одно – два предложения, и передаёт следующему.</w:t>
            </w:r>
          </w:p>
        </w:tc>
      </w:tr>
      <w:tr w:rsidR="00A42A69" w:rsidRPr="00AB375D" w14:paraId="6D93C03A" w14:textId="77777777" w:rsidTr="00AB375D">
        <w:trPr>
          <w:trHeight w:val="336"/>
        </w:trPr>
        <w:tc>
          <w:tcPr>
            <w:tcW w:w="2690" w:type="dxa"/>
          </w:tcPr>
          <w:p w14:paraId="173492CF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6F0DCA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«Маски»</w:t>
            </w:r>
          </w:p>
        </w:tc>
        <w:tc>
          <w:tcPr>
            <w:tcW w:w="2558" w:type="dxa"/>
          </w:tcPr>
          <w:p w14:paraId="714EABA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1BA7C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речи, воображения, наблюдательности, сообразительности, выразительности движений.</w:t>
            </w:r>
          </w:p>
        </w:tc>
        <w:tc>
          <w:tcPr>
            <w:tcW w:w="3099" w:type="dxa"/>
          </w:tcPr>
          <w:p w14:paraId="29FFE75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5AC60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Маски сказочных персонажей – животных.</w:t>
            </w:r>
          </w:p>
        </w:tc>
        <w:tc>
          <w:tcPr>
            <w:tcW w:w="7671" w:type="dxa"/>
          </w:tcPr>
          <w:p w14:paraId="0A6CCB93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0ACA7AA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Выбирается водящий. Остальные дети стоят перед ведущим полукругом. На водящего надевают маску сказочного персонажа знакомой сказки, но он не знает какого. Чтобы догадаться, чья это маска, водящий предлагает кому – либо из детей, или всем детям, изобразить этого персонажа. Если персонаж будет угадан, водящим становится тот, кто его изображал.</w:t>
            </w:r>
          </w:p>
          <w:p w14:paraId="14CF3D1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D687E7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CC78705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59C70999" w14:textId="77777777" w:rsidTr="00AB375D">
        <w:trPr>
          <w:trHeight w:val="1267"/>
        </w:trPr>
        <w:tc>
          <w:tcPr>
            <w:tcW w:w="2690" w:type="dxa"/>
          </w:tcPr>
          <w:p w14:paraId="5842631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E114B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«Угадай сказку»</w:t>
            </w:r>
          </w:p>
        </w:tc>
        <w:tc>
          <w:tcPr>
            <w:tcW w:w="2558" w:type="dxa"/>
          </w:tcPr>
          <w:p w14:paraId="26E3BD3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DFBF6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 и сказочных героев, развитие связной речи, внимания, наглядного мышления.</w:t>
            </w:r>
          </w:p>
        </w:tc>
        <w:tc>
          <w:tcPr>
            <w:tcW w:w="3099" w:type="dxa"/>
          </w:tcPr>
          <w:p w14:paraId="67BF928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64843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Используются фигурки сказочных героев одной из сказки.</w:t>
            </w:r>
          </w:p>
        </w:tc>
        <w:tc>
          <w:tcPr>
            <w:tcW w:w="7671" w:type="dxa"/>
          </w:tcPr>
          <w:p w14:paraId="1A31A0B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CEEE7FD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Взрослый прикрепляет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фигурки сказочных героев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персонажев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какой - либо сказки и просит детей назвать эту сказку.</w:t>
            </w:r>
          </w:p>
          <w:p w14:paraId="7446C38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41396ED1" w14:textId="77777777" w:rsidTr="00AB375D">
        <w:trPr>
          <w:trHeight w:val="972"/>
        </w:trPr>
        <w:tc>
          <w:tcPr>
            <w:tcW w:w="2690" w:type="dxa"/>
          </w:tcPr>
          <w:p w14:paraId="43C8156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EA4D6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«Назови сказку»</w:t>
            </w:r>
          </w:p>
        </w:tc>
        <w:tc>
          <w:tcPr>
            <w:tcW w:w="2558" w:type="dxa"/>
          </w:tcPr>
          <w:p w14:paraId="50A7AC8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93721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 и сказочных героев, развитие связной речи, внимания, памяти, наглядного мышления.</w:t>
            </w:r>
          </w:p>
        </w:tc>
        <w:tc>
          <w:tcPr>
            <w:tcW w:w="3099" w:type="dxa"/>
          </w:tcPr>
          <w:p w14:paraId="728DBB0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424C8BA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Игровое поле, на котором помещены сюжеты разных сказок; кубик.</w:t>
            </w:r>
          </w:p>
          <w:p w14:paraId="0D96619C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5D2B4C47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1A18E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Ребёнок бросает кубик на игровое поле. Когда кубик остановиться на одном из сюжетов, ребёнок называет сказку и её героев</w:t>
            </w:r>
          </w:p>
        </w:tc>
      </w:tr>
      <w:tr w:rsidR="00A42A69" w:rsidRPr="00AB375D" w14:paraId="5167EE00" w14:textId="77777777" w:rsidTr="00AB375D">
        <w:trPr>
          <w:trHeight w:val="1130"/>
        </w:trPr>
        <w:tc>
          <w:tcPr>
            <w:tcW w:w="2690" w:type="dxa"/>
          </w:tcPr>
          <w:p w14:paraId="535D242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4129BD" w14:textId="34C8ACAA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«Что изменилось?»-2</w:t>
            </w:r>
          </w:p>
        </w:tc>
        <w:tc>
          <w:tcPr>
            <w:tcW w:w="2558" w:type="dxa"/>
          </w:tcPr>
          <w:p w14:paraId="59EB004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760AE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связной речи, внимания, наглядного мышления.</w:t>
            </w:r>
          </w:p>
        </w:tc>
        <w:tc>
          <w:tcPr>
            <w:tcW w:w="3099" w:type="dxa"/>
          </w:tcPr>
          <w:p w14:paraId="768DA785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60847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Игрушки из настольного театра</w:t>
            </w:r>
          </w:p>
        </w:tc>
        <w:tc>
          <w:tcPr>
            <w:tcW w:w="7671" w:type="dxa"/>
          </w:tcPr>
          <w:p w14:paraId="18C6997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15FACBC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На столе перед детьми стоят фигурки героев одной сказки. Воспитатель называет героев. Затем дети закрывают 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глаза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 воспитатель убирает одну игрушку. Дети открывают глаза и воспитатель спрашивает: «Кто убежал в лес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? »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Дети должны сказать, что изменилось</w:t>
            </w:r>
          </w:p>
        </w:tc>
      </w:tr>
      <w:tr w:rsidR="00A42A69" w:rsidRPr="00AB375D" w14:paraId="2BF803B6" w14:textId="77777777" w:rsidTr="00AB375D">
        <w:trPr>
          <w:trHeight w:val="1365"/>
        </w:trPr>
        <w:tc>
          <w:tcPr>
            <w:tcW w:w="2690" w:type="dxa"/>
            <w:vMerge w:val="restart"/>
          </w:tcPr>
          <w:p w14:paraId="1B226100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EFFF2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«Найди сказочных героев»</w:t>
            </w:r>
          </w:p>
        </w:tc>
        <w:tc>
          <w:tcPr>
            <w:tcW w:w="2558" w:type="dxa"/>
            <w:vMerge w:val="restart"/>
          </w:tcPr>
          <w:p w14:paraId="621CB0A4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B1813D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 и сказочных персонажей. Развитие речи, памяти, внимания, мышления.</w:t>
            </w:r>
          </w:p>
        </w:tc>
        <w:tc>
          <w:tcPr>
            <w:tcW w:w="3099" w:type="dxa"/>
          </w:tcPr>
          <w:p w14:paraId="11B7A5BA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4D5D9CA0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 вариант:</w:t>
            </w:r>
          </w:p>
          <w:p w14:paraId="2D5C3ABB" w14:textId="1194CEA0" w:rsidR="00A42A69" w:rsidRPr="00AB375D" w:rsidRDefault="00A42A69" w:rsidP="003D476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Материал: Фигурки сказочных героев, сюжеты сказок.</w:t>
            </w:r>
          </w:p>
        </w:tc>
        <w:tc>
          <w:tcPr>
            <w:tcW w:w="7671" w:type="dxa"/>
          </w:tcPr>
          <w:p w14:paraId="4645EEC7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03E60FC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раздаёт детям фигурки или резиновые игрушки сказочных героев. На столах разложены сюжеты разных сказок. По команде воспитателя дети к каждому сюжету ставят своего сказочного героя.</w:t>
            </w:r>
          </w:p>
        </w:tc>
      </w:tr>
      <w:tr w:rsidR="00A42A69" w:rsidRPr="00AB375D" w14:paraId="76796246" w14:textId="77777777" w:rsidTr="00AB375D">
        <w:trPr>
          <w:trHeight w:val="1945"/>
        </w:trPr>
        <w:tc>
          <w:tcPr>
            <w:tcW w:w="2690" w:type="dxa"/>
            <w:vMerge/>
          </w:tcPr>
          <w:p w14:paraId="64B31C5B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8" w:type="dxa"/>
            <w:vMerge/>
          </w:tcPr>
          <w:p w14:paraId="4653B496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9" w:type="dxa"/>
          </w:tcPr>
          <w:p w14:paraId="05B87E6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II вариант.</w:t>
            </w:r>
          </w:p>
          <w:p w14:paraId="11D617B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Материал: большие карты, на которой изображен сюжет какой – либо сказки; маленькие карточки с изображением сказочных героев сказки</w:t>
            </w:r>
          </w:p>
        </w:tc>
        <w:tc>
          <w:tcPr>
            <w:tcW w:w="7671" w:type="dxa"/>
          </w:tcPr>
          <w:p w14:paraId="5D58FA0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397CFF5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Игра проводиться по принципу лото. Детям раздаются большие карты. Ведущий показывает маленькие карточки. Дети, у которых герой из сказки, изображенной на большой карте, называет героя и берёт его себе. Выигрывает </w:t>
            </w:r>
            <w:proofErr w:type="gram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тот</w:t>
            </w:r>
            <w:proofErr w:type="gram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кто первым заполнит свою карту.</w:t>
            </w:r>
          </w:p>
          <w:p w14:paraId="0B5C7EC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2A69" w:rsidRPr="00AB375D" w14:paraId="42CE46A0" w14:textId="77777777" w:rsidTr="00AB375D">
        <w:trPr>
          <w:trHeight w:val="430"/>
        </w:trPr>
        <w:tc>
          <w:tcPr>
            <w:tcW w:w="2690" w:type="dxa"/>
          </w:tcPr>
          <w:p w14:paraId="29BC158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92F73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«Кто лишний? »</w:t>
            </w:r>
          </w:p>
        </w:tc>
        <w:tc>
          <w:tcPr>
            <w:tcW w:w="2558" w:type="dxa"/>
          </w:tcPr>
          <w:p w14:paraId="34230001" w14:textId="77777777" w:rsidR="00A42A69" w:rsidRPr="003D4768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C3E5FA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знания сказок и сказочных персонажей, развитие речи, внимания, памяти, мышления.</w:t>
            </w:r>
          </w:p>
        </w:tc>
        <w:tc>
          <w:tcPr>
            <w:tcW w:w="3099" w:type="dxa"/>
          </w:tcPr>
          <w:p w14:paraId="1F5A89D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6F6653F8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Используются фигурки героев сказок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или из настольного театра.</w:t>
            </w:r>
          </w:p>
          <w:p w14:paraId="43B035A6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671" w:type="dxa"/>
          </w:tcPr>
          <w:p w14:paraId="5A06F227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57849BA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На столе или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выставляются герои одной из сказок и один лишний герой. Детям до 5 лет, взрослый называет сказку. Дети должны назвать кто лишний, кто заблудился.</w:t>
            </w:r>
          </w:p>
          <w:p w14:paraId="3C3E72F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Дети после пяти лет, должны назвать из какой сказки герои и кто заблудился.</w:t>
            </w:r>
          </w:p>
        </w:tc>
      </w:tr>
      <w:tr w:rsidR="00A42A69" w:rsidRPr="00AB375D" w14:paraId="72502BDD" w14:textId="77777777" w:rsidTr="003D4768">
        <w:trPr>
          <w:trHeight w:val="3144"/>
        </w:trPr>
        <w:tc>
          <w:tcPr>
            <w:tcW w:w="2690" w:type="dxa"/>
          </w:tcPr>
          <w:p w14:paraId="7E78457B" w14:textId="77777777" w:rsidR="00A42A69" w:rsidRPr="003D4768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70E8C52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«Отгадай слово»</w:t>
            </w:r>
          </w:p>
        </w:tc>
        <w:tc>
          <w:tcPr>
            <w:tcW w:w="2558" w:type="dxa"/>
          </w:tcPr>
          <w:p w14:paraId="342A23BF" w14:textId="77777777" w:rsidR="00A42A69" w:rsidRPr="003D4768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AA16D3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Закрепление первого звука в слове, закрепление знаний о сказочных героях, развитие ЗКР, мышлении, памяти, внимания.</w:t>
            </w:r>
          </w:p>
        </w:tc>
        <w:tc>
          <w:tcPr>
            <w:tcW w:w="3099" w:type="dxa"/>
          </w:tcPr>
          <w:p w14:paraId="4B3A7E95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1E17037B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Двухсторонние карточки: с одной стороны буква, с другой стороны изображение сказочного персонажа название, которого начинается на эту букву.</w:t>
            </w:r>
          </w:p>
          <w:p w14:paraId="73ED47FE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671" w:type="dxa"/>
          </w:tcPr>
          <w:p w14:paraId="70EFD1F5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3B56996B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D4768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I вариант:</w:t>
            </w:r>
          </w:p>
          <w:p w14:paraId="6908EB1A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показывает картинку сказочного персонажа. Ребёнок проговаривает название и выделяет первый звук. Воспитатель переворачивает карточку.</w:t>
            </w:r>
          </w:p>
          <w:p w14:paraId="5014DC09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D4768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II вариант:</w:t>
            </w:r>
          </w:p>
          <w:p w14:paraId="4E7B7BFB" w14:textId="38281E8D" w:rsidR="00A42A69" w:rsidRPr="00AB375D" w:rsidRDefault="00A42A69" w:rsidP="003D4768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выкладывает из карточек слово картинками вверх. Ребёнок проговаривает название каждой картинки, выделяя первый звук. Воспитатель переворачивает карточку буквой вверх, ребёнок складывает (прочитывает) загаданное слово.</w:t>
            </w:r>
          </w:p>
        </w:tc>
      </w:tr>
      <w:tr w:rsidR="00A42A69" w:rsidRPr="00AB375D" w14:paraId="7B75A36F" w14:textId="77777777" w:rsidTr="00AB375D">
        <w:trPr>
          <w:trHeight w:val="360"/>
        </w:trPr>
        <w:tc>
          <w:tcPr>
            <w:tcW w:w="2690" w:type="dxa"/>
            <w:tcBorders>
              <w:bottom w:val="single" w:sz="4" w:space="0" w:color="auto"/>
            </w:tcBorders>
          </w:tcPr>
          <w:p w14:paraId="08AFBBC5" w14:textId="77777777" w:rsidR="00A42A69" w:rsidRPr="003D4768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8C3190E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«Расскажи сказку по картинке»</w:t>
            </w:r>
          </w:p>
          <w:p w14:paraId="4FA51988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D16262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B7F342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8" w:type="dxa"/>
          </w:tcPr>
          <w:p w14:paraId="7DFC2AE0" w14:textId="77777777" w:rsidR="00A42A69" w:rsidRPr="003D4768" w:rsidRDefault="00A42A69" w:rsidP="00AB375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05D5F9" w14:textId="77777777" w:rsidR="00A42A69" w:rsidRPr="00AB375D" w:rsidRDefault="00A42A69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hAnsi="Times New Roman" w:cs="Times New Roman"/>
                <w:sz w:val="26"/>
                <w:szCs w:val="26"/>
              </w:rPr>
              <w:t>Развитие связной речи; закрепление знания сказок, памяти.</w:t>
            </w:r>
          </w:p>
        </w:tc>
        <w:tc>
          <w:tcPr>
            <w:tcW w:w="3099" w:type="dxa"/>
          </w:tcPr>
          <w:p w14:paraId="50EEA260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6DD80C72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Сюжетные картинки к сказкам.</w:t>
            </w:r>
          </w:p>
          <w:p w14:paraId="14626DDF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671" w:type="dxa"/>
          </w:tcPr>
          <w:p w14:paraId="1F1DD29D" w14:textId="77777777" w:rsidR="00A42A69" w:rsidRPr="003D4768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56259944" w14:textId="77777777" w:rsidR="00A42A69" w:rsidRPr="00AB375D" w:rsidRDefault="00A42A69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Воспитатель показывает ребёнку сюжетную картинку. Ребёнок называет сказку и описывает, что на ней изображено. При желании ребёнок может рассказать сказку полностью.</w:t>
            </w:r>
          </w:p>
        </w:tc>
      </w:tr>
      <w:tr w:rsidR="00A74F8F" w:rsidRPr="00AB375D" w14:paraId="32C3DDF8" w14:textId="77777777" w:rsidTr="00AB375D">
        <w:tc>
          <w:tcPr>
            <w:tcW w:w="2690" w:type="dxa"/>
          </w:tcPr>
          <w:p w14:paraId="6B0BE271" w14:textId="77777777" w:rsidR="00A74F8F" w:rsidRPr="003D4768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val="en-US" w:eastAsia="ru-RU"/>
              </w:rPr>
            </w:pPr>
          </w:p>
          <w:p w14:paraId="41FAF27A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 xml:space="preserve">     «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Кто за кем? 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  <w:t>»</w:t>
            </w:r>
          </w:p>
          <w:p w14:paraId="5334FBAD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8" w:type="dxa"/>
          </w:tcPr>
          <w:p w14:paraId="32A7EF05" w14:textId="77777777" w:rsidR="00A74F8F" w:rsidRPr="003D4768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03EC93CC" w14:textId="262600D7" w:rsidR="00A74F8F" w:rsidRPr="00AB375D" w:rsidRDefault="00A74F8F" w:rsidP="003D476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Закрепление знания сказок. Развитие грамматического строя речи, знакомить детей с предлогами</w:t>
            </w:r>
            <w:r w:rsidR="003D476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;</w:t>
            </w: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учить ориентироваться в пространстве, развивать наглядное мышление. Развивать </w:t>
            </w:r>
            <w:r w:rsidR="003D476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ЭМП</w:t>
            </w:r>
          </w:p>
        </w:tc>
        <w:tc>
          <w:tcPr>
            <w:tcW w:w="3099" w:type="dxa"/>
          </w:tcPr>
          <w:p w14:paraId="25EEA5FE" w14:textId="77777777" w:rsidR="00A74F8F" w:rsidRPr="003D4768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4F62D38B" w14:textId="3264603E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Используются фигурки героев одной сказки («Репка», «Теремок», «Колобок», «Заяц и лиса</w:t>
            </w:r>
            <w:r w:rsidR="003D476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», «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Заюшкина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избушка» и др.); кружки – жетоны. Можно использовать фигурки сказочных героев из театра на </w:t>
            </w:r>
            <w:proofErr w:type="spellStart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1D5A6645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71" w:type="dxa"/>
          </w:tcPr>
          <w:p w14:paraId="301238B0" w14:textId="77777777" w:rsidR="00A74F8F" w:rsidRPr="003D4768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14:paraId="461586B0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1. Ведущий просит разместить героев знакомой сказки в определённой последовательности. После этого просит ребёнка объяснить: кто за кем пришёл, встретил; кто как стоит, используя различные предлоги. Ведущий задаёт наводящие вопросы.</w:t>
            </w:r>
          </w:p>
          <w:p w14:paraId="42DCE41B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2F27B54E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2. Если ребёнок успешно овладел всеми понятиями, можно игру усложнить, добавив понятия право, лево.</w:t>
            </w:r>
          </w:p>
          <w:p w14:paraId="21632E7B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14:paraId="74FAE08C" w14:textId="77777777" w:rsidR="00A74F8F" w:rsidRPr="00AB375D" w:rsidRDefault="00A74F8F" w:rsidP="00AB375D">
            <w:pPr>
              <w:pStyle w:val="a5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B375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 правильное выполнение задания ребёнок получает жетон.</w:t>
            </w:r>
          </w:p>
          <w:p w14:paraId="57856015" w14:textId="77777777" w:rsidR="00A74F8F" w:rsidRPr="00AB375D" w:rsidRDefault="00A74F8F" w:rsidP="00AB375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2A25448" w14:textId="77777777" w:rsidR="00A42A69" w:rsidRPr="00AB375D" w:rsidRDefault="00A42A69" w:rsidP="003D4768">
      <w:pPr>
        <w:pStyle w:val="a5"/>
        <w:rPr>
          <w:rFonts w:ascii="Times New Roman" w:hAnsi="Times New Roman" w:cs="Times New Roman"/>
          <w:sz w:val="26"/>
          <w:szCs w:val="26"/>
        </w:rPr>
      </w:pPr>
    </w:p>
    <w:sectPr w:rsidR="00A42A69" w:rsidRPr="00AB375D" w:rsidSect="008F414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6693"/>
    <w:multiLevelType w:val="hybridMultilevel"/>
    <w:tmpl w:val="65A04B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A7C66"/>
    <w:multiLevelType w:val="hybridMultilevel"/>
    <w:tmpl w:val="65A04B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6985"/>
    <w:rsid w:val="0005213A"/>
    <w:rsid w:val="00062BB0"/>
    <w:rsid w:val="00124B16"/>
    <w:rsid w:val="0030562B"/>
    <w:rsid w:val="00334A51"/>
    <w:rsid w:val="003C076F"/>
    <w:rsid w:val="003C5270"/>
    <w:rsid w:val="003D4768"/>
    <w:rsid w:val="00431353"/>
    <w:rsid w:val="004950B5"/>
    <w:rsid w:val="004B157A"/>
    <w:rsid w:val="005840E3"/>
    <w:rsid w:val="007026FB"/>
    <w:rsid w:val="00776012"/>
    <w:rsid w:val="00796FFB"/>
    <w:rsid w:val="007B42D1"/>
    <w:rsid w:val="007F692B"/>
    <w:rsid w:val="008D31C3"/>
    <w:rsid w:val="008F414E"/>
    <w:rsid w:val="00A42A69"/>
    <w:rsid w:val="00A74F8F"/>
    <w:rsid w:val="00AB375D"/>
    <w:rsid w:val="00AE5666"/>
    <w:rsid w:val="00AF462C"/>
    <w:rsid w:val="00C96985"/>
    <w:rsid w:val="00CC19EE"/>
    <w:rsid w:val="00DB406F"/>
    <w:rsid w:val="00DD2FEC"/>
    <w:rsid w:val="00E16B20"/>
    <w:rsid w:val="00E52945"/>
    <w:rsid w:val="00F3718A"/>
    <w:rsid w:val="00FD6AD7"/>
    <w:rsid w:val="00FF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63449"/>
  <w15:docId w15:val="{82AFE918-591A-4CEC-801C-54560C5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4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414E"/>
    <w:pPr>
      <w:ind w:left="720"/>
      <w:contextualSpacing/>
    </w:pPr>
  </w:style>
  <w:style w:type="paragraph" w:styleId="a5">
    <w:name w:val="No Spacing"/>
    <w:uiPriority w:val="1"/>
    <w:qFormat/>
    <w:rsid w:val="00AB37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2904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 Боронин</cp:lastModifiedBy>
  <cp:revision>21</cp:revision>
  <dcterms:created xsi:type="dcterms:W3CDTF">2015-01-29T03:53:00Z</dcterms:created>
  <dcterms:modified xsi:type="dcterms:W3CDTF">2021-05-22T08:02:00Z</dcterms:modified>
</cp:coreProperties>
</file>