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56" w:rsidRDefault="00F53DE3" w:rsidP="00C1614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80"/>
          <w:sz w:val="28"/>
          <w:szCs w:val="28"/>
        </w:rPr>
        <w:drawing>
          <wp:inline distT="0" distB="0" distL="0" distR="0">
            <wp:extent cx="6120130" cy="8400178"/>
            <wp:effectExtent l="19050" t="0" r="0" b="0"/>
            <wp:docPr id="1" name="Рисунок 2" descr="E:\Отчет о результатах самообследо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чет о результатах самообследован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C6" w:rsidRDefault="00F505C6" w:rsidP="00C1614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F53DE3" w:rsidRDefault="00F53DE3" w:rsidP="00C1614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F53DE3" w:rsidRDefault="00F53DE3" w:rsidP="00772F78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C16141" w:rsidRPr="00CE3A10" w:rsidRDefault="00C16141" w:rsidP="00772F78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CE3A10">
        <w:rPr>
          <w:rFonts w:ascii="Times New Roman" w:hAnsi="Times New Roman"/>
          <w:b/>
          <w:bCs/>
          <w:color w:val="00B050"/>
          <w:sz w:val="24"/>
          <w:szCs w:val="24"/>
        </w:rPr>
        <w:lastRenderedPageBreak/>
        <w:t>УСЛОВИЯ ФУНКЦИОНИРОВАНИЯ ДОУ</w:t>
      </w:r>
    </w:p>
    <w:p w:rsidR="00C16141" w:rsidRPr="00CE3A10" w:rsidRDefault="00C16141" w:rsidP="00772F78">
      <w:pPr>
        <w:spacing w:line="240" w:lineRule="auto"/>
        <w:jc w:val="center"/>
        <w:rPr>
          <w:rFonts w:ascii="Times New Roman" w:hAnsi="Times New Roman"/>
          <w:b/>
          <w:color w:val="00B050"/>
        </w:rPr>
      </w:pPr>
      <w:r w:rsidRPr="00CE3A10">
        <w:rPr>
          <w:rFonts w:ascii="Times New Roman" w:hAnsi="Times New Roman"/>
          <w:b/>
          <w:color w:val="00B050"/>
        </w:rPr>
        <w:t>РАЗВИТИЕ МАТЕРИАЛЬНО-ТЕХНИЧЕСКИХ УСЛОВИЙ</w:t>
      </w:r>
    </w:p>
    <w:p w:rsidR="00C16141" w:rsidRDefault="00C16141" w:rsidP="00C1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33">
        <w:rPr>
          <w:rFonts w:ascii="Times New Roman" w:hAnsi="Times New Roman" w:cs="Times New Roman"/>
          <w:sz w:val="24"/>
          <w:szCs w:val="24"/>
        </w:rPr>
        <w:t xml:space="preserve">Имущество ДОУ является муниципальной собственностью и закрепляется за ним на праве оперативного управления. </w:t>
      </w:r>
      <w:r w:rsidRPr="00917D77">
        <w:rPr>
          <w:rFonts w:ascii="Times New Roman" w:hAnsi="Times New Roman" w:cs="Times New Roman"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917D7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прилегающая территория в целом соответствуют </w:t>
      </w:r>
      <w:r w:rsidRPr="00917D77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нормативами;</w:t>
      </w:r>
      <w:r>
        <w:rPr>
          <w:rFonts w:ascii="Times New Roman" w:hAnsi="Times New Roman" w:cs="Times New Roman"/>
          <w:sz w:val="24"/>
          <w:szCs w:val="24"/>
        </w:rPr>
        <w:t xml:space="preserve"> здание оснащено централизованным водоснабжением, канализацией, отоплением, вентиляцией, электроснабжением. Обеспечивается необходимое </w:t>
      </w:r>
      <w:r w:rsidRPr="00917D77">
        <w:rPr>
          <w:rFonts w:ascii="Times New Roman" w:hAnsi="Times New Roman" w:cs="Times New Roman"/>
          <w:sz w:val="24"/>
          <w:szCs w:val="24"/>
        </w:rPr>
        <w:t>санитарное с</w:t>
      </w:r>
      <w:r>
        <w:rPr>
          <w:rFonts w:ascii="Times New Roman" w:hAnsi="Times New Roman" w:cs="Times New Roman"/>
          <w:sz w:val="24"/>
          <w:szCs w:val="24"/>
        </w:rPr>
        <w:t>остояние и содержание помещений, пожарная безопасность.</w:t>
      </w:r>
    </w:p>
    <w:p w:rsidR="00C16141" w:rsidRPr="00917D77" w:rsidRDefault="00C16141" w:rsidP="00C1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Имеются в наличии все необходимые помещения для предоставления образовательных услуг и услуг по присмотру и уходу за воспитанниками. Обеспечивается достаточная </w:t>
      </w:r>
      <w:r w:rsidRPr="00917D77">
        <w:rPr>
          <w:rFonts w:ascii="Times New Roman" w:hAnsi="Times New Roman" w:cs="Times New Roman"/>
          <w:sz w:val="24"/>
          <w:szCs w:val="24"/>
        </w:rPr>
        <w:t xml:space="preserve">оснащенность кабинетов, </w:t>
      </w:r>
      <w:r>
        <w:rPr>
          <w:rFonts w:ascii="Times New Roman" w:hAnsi="Times New Roman" w:cs="Times New Roman"/>
          <w:sz w:val="24"/>
          <w:szCs w:val="24"/>
        </w:rPr>
        <w:t xml:space="preserve">медицинского блока, </w:t>
      </w:r>
      <w:r w:rsidRPr="00917D77">
        <w:rPr>
          <w:rFonts w:ascii="Times New Roman" w:hAnsi="Times New Roman" w:cs="Times New Roman"/>
          <w:sz w:val="24"/>
          <w:szCs w:val="24"/>
        </w:rPr>
        <w:t>физкультур</w:t>
      </w:r>
      <w:r>
        <w:rPr>
          <w:rFonts w:ascii="Times New Roman" w:hAnsi="Times New Roman" w:cs="Times New Roman"/>
          <w:sz w:val="24"/>
          <w:szCs w:val="24"/>
        </w:rPr>
        <w:t>ного зала, спортивных площадок</w:t>
      </w:r>
      <w:r w:rsidRPr="00917D77">
        <w:rPr>
          <w:rFonts w:ascii="Times New Roman" w:hAnsi="Times New Roman" w:cs="Times New Roman"/>
          <w:sz w:val="24"/>
          <w:szCs w:val="24"/>
        </w:rPr>
        <w:t xml:space="preserve"> необходимым игровым и спортивным оборудованием и инвентарем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6141" w:rsidRDefault="00C16141" w:rsidP="00C161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детском саду созданы необходимые условия для осуществления учебно-воспитательного и оздоровительного процесса. Предметно-развивающая среда групп и других помещений постоянно совершенствуется, за счет приобретения нового игрового оборудования и мебели на средства городского бюджета, федеральны</w:t>
      </w:r>
      <w:r w:rsidR="00D549B2">
        <w:rPr>
          <w:rFonts w:ascii="Times New Roman" w:hAnsi="Times New Roman"/>
          <w:color w:val="000000"/>
          <w:sz w:val="24"/>
          <w:szCs w:val="24"/>
        </w:rPr>
        <w:t xml:space="preserve">х субсидий, </w:t>
      </w:r>
      <w:r>
        <w:rPr>
          <w:rFonts w:ascii="Times New Roman" w:hAnsi="Times New Roman"/>
          <w:color w:val="000000"/>
          <w:sz w:val="24"/>
          <w:szCs w:val="24"/>
        </w:rPr>
        <w:t xml:space="preserve"> благотворительных пожертвований.</w:t>
      </w:r>
    </w:p>
    <w:p w:rsidR="00C16141" w:rsidRDefault="00C16141" w:rsidP="00C16141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Все базовые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Кабинеты специалистов оснащены необходимым оборудованием, учебно-наглядным и дидактическим материалом, техническими средствами обучения.</w:t>
      </w:r>
    </w:p>
    <w:p w:rsidR="00C16141" w:rsidRDefault="00CF1110" w:rsidP="00C16141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2018</w:t>
      </w:r>
      <w:r w:rsidR="00323ED3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/2019</w:t>
      </w:r>
      <w:r w:rsidR="00C16141">
        <w:rPr>
          <w:rFonts w:ascii="Times New Roman" w:hAnsi="Times New Roman"/>
          <w:color w:val="000000"/>
          <w:sz w:val="24"/>
          <w:szCs w:val="24"/>
        </w:rPr>
        <w:t xml:space="preserve"> года в условиях новой системы финансирования ДОУ (по</w:t>
      </w:r>
      <w:r w:rsidR="00323E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6141">
        <w:rPr>
          <w:rFonts w:ascii="Times New Roman" w:hAnsi="Times New Roman"/>
          <w:color w:val="000000"/>
          <w:sz w:val="24"/>
          <w:szCs w:val="24"/>
        </w:rPr>
        <w:t>душевое нормативное финансирование из областного бюджета на предоставление услуги по реализации образовательной программы дошкольного образования) детский сад постоянно проводит дополнительное оснащение в соответствии с требованием федерального государственного образовательного стандарта дошкольного образования:</w:t>
      </w:r>
    </w:p>
    <w:p w:rsidR="00C16141" w:rsidRDefault="00CF1110" w:rsidP="00C16141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закуплено новое</w:t>
      </w:r>
      <w:r w:rsidR="00C16141">
        <w:rPr>
          <w:rFonts w:ascii="Times New Roman" w:hAnsi="Times New Roman"/>
          <w:color w:val="000000"/>
          <w:sz w:val="24"/>
          <w:szCs w:val="24"/>
        </w:rPr>
        <w:t xml:space="preserve"> спортивное оборудование;</w:t>
      </w:r>
    </w:p>
    <w:p w:rsidR="00C16141" w:rsidRDefault="00C16141" w:rsidP="00C16141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CF11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3ED3">
        <w:rPr>
          <w:rFonts w:ascii="Times New Roman" w:hAnsi="Times New Roman"/>
          <w:color w:val="000000"/>
          <w:sz w:val="24"/>
          <w:szCs w:val="24"/>
        </w:rPr>
        <w:t>обновлена игровая мебель  на</w:t>
      </w:r>
      <w:r w:rsidR="00CF1110">
        <w:rPr>
          <w:rFonts w:ascii="Times New Roman" w:hAnsi="Times New Roman"/>
          <w:color w:val="000000"/>
          <w:sz w:val="24"/>
          <w:szCs w:val="24"/>
        </w:rPr>
        <w:t xml:space="preserve"> всех групп</w:t>
      </w:r>
      <w:r w:rsidR="00323ED3"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16141" w:rsidRDefault="00C16141" w:rsidP="00C16141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установлено игровое оборудование на прогулочные участки детского сада;</w:t>
      </w:r>
    </w:p>
    <w:p w:rsidR="00C16141" w:rsidRDefault="00CF1110" w:rsidP="00C16141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C16141">
        <w:rPr>
          <w:rFonts w:ascii="Times New Roman" w:hAnsi="Times New Roman"/>
          <w:color w:val="000000"/>
          <w:sz w:val="24"/>
          <w:szCs w:val="24"/>
        </w:rPr>
        <w:t>закуплено игровое оборудование, уче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="00655887">
        <w:rPr>
          <w:rFonts w:ascii="Times New Roman" w:hAnsi="Times New Roman"/>
          <w:color w:val="000000"/>
          <w:sz w:val="24"/>
          <w:szCs w:val="24"/>
        </w:rPr>
        <w:t xml:space="preserve">ные пособия практически на 80%, </w:t>
      </w:r>
      <w:r>
        <w:rPr>
          <w:rFonts w:ascii="Times New Roman" w:hAnsi="Times New Roman"/>
          <w:color w:val="000000"/>
          <w:sz w:val="24"/>
          <w:szCs w:val="24"/>
        </w:rPr>
        <w:t xml:space="preserve">новые </w:t>
      </w:r>
      <w:r w:rsidR="00655887">
        <w:rPr>
          <w:rFonts w:ascii="Times New Roman" w:hAnsi="Times New Roman"/>
          <w:color w:val="000000"/>
          <w:sz w:val="24"/>
          <w:szCs w:val="24"/>
        </w:rPr>
        <w:t xml:space="preserve">              игрушки;</w:t>
      </w:r>
    </w:p>
    <w:p w:rsidR="00655887" w:rsidRDefault="00655887" w:rsidP="00C16141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закуплены новые декорации в музыкальный зал;</w:t>
      </w:r>
    </w:p>
    <w:p w:rsidR="00655887" w:rsidRDefault="00655887" w:rsidP="00C16141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закуплены и установлены магнитно-меловые доски.</w:t>
      </w:r>
    </w:p>
    <w:p w:rsidR="00655887" w:rsidRDefault="00CF1110" w:rsidP="00C16141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Летом 2019</w:t>
      </w:r>
      <w:r w:rsidR="00323ED3">
        <w:rPr>
          <w:rFonts w:ascii="Times New Roman" w:hAnsi="Times New Roman"/>
          <w:color w:val="000000"/>
          <w:sz w:val="24"/>
          <w:szCs w:val="24"/>
        </w:rPr>
        <w:t xml:space="preserve"> года были</w:t>
      </w:r>
      <w:r w:rsidR="00C16141">
        <w:rPr>
          <w:rFonts w:ascii="Times New Roman" w:hAnsi="Times New Roman"/>
          <w:color w:val="000000"/>
          <w:sz w:val="24"/>
          <w:szCs w:val="24"/>
        </w:rPr>
        <w:t xml:space="preserve"> проведены рабо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 w:rsidR="00323ED3">
        <w:rPr>
          <w:rFonts w:ascii="Times New Roman" w:hAnsi="Times New Roman"/>
          <w:color w:val="000000"/>
          <w:sz w:val="24"/>
          <w:szCs w:val="24"/>
        </w:rPr>
        <w:t xml:space="preserve"> в рампах программы « Решаем вместе»</w:t>
      </w:r>
      <w:r>
        <w:rPr>
          <w:rFonts w:ascii="Times New Roman" w:hAnsi="Times New Roman"/>
          <w:color w:val="000000"/>
          <w:sz w:val="24"/>
          <w:szCs w:val="24"/>
        </w:rPr>
        <w:t xml:space="preserve"> в подвале по замене труб горячего и холодного водоснабжения</w:t>
      </w:r>
      <w:r w:rsidR="00C16141">
        <w:rPr>
          <w:rFonts w:ascii="Times New Roman" w:hAnsi="Times New Roman"/>
          <w:color w:val="000000"/>
          <w:sz w:val="24"/>
          <w:szCs w:val="24"/>
        </w:rPr>
        <w:t>, на эти цели были привлечены с</w:t>
      </w:r>
      <w:r>
        <w:rPr>
          <w:rFonts w:ascii="Times New Roman" w:hAnsi="Times New Roman"/>
          <w:color w:val="000000"/>
          <w:sz w:val="24"/>
          <w:szCs w:val="24"/>
        </w:rPr>
        <w:t>редства Губернаторского проекта «Решаем вместе»</w:t>
      </w:r>
      <w:r w:rsidR="0065588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16141">
        <w:rPr>
          <w:rFonts w:ascii="Times New Roman" w:hAnsi="Times New Roman"/>
          <w:color w:val="000000"/>
          <w:sz w:val="24"/>
          <w:szCs w:val="24"/>
        </w:rPr>
        <w:t>В</w:t>
      </w:r>
      <w:r w:rsidR="00C16141" w:rsidRPr="003A5D51">
        <w:rPr>
          <w:rFonts w:ascii="Times New Roman" w:hAnsi="Times New Roman"/>
          <w:color w:val="000000"/>
          <w:sz w:val="24"/>
          <w:szCs w:val="24"/>
        </w:rPr>
        <w:t xml:space="preserve"> детском саду был пр</w:t>
      </w:r>
      <w:r w:rsidR="00C16141">
        <w:rPr>
          <w:rFonts w:ascii="Times New Roman" w:hAnsi="Times New Roman"/>
          <w:color w:val="000000"/>
          <w:sz w:val="24"/>
          <w:szCs w:val="24"/>
        </w:rPr>
        <w:t>о</w:t>
      </w:r>
      <w:r w:rsidR="00655887">
        <w:rPr>
          <w:rFonts w:ascii="Times New Roman" w:hAnsi="Times New Roman"/>
          <w:color w:val="000000"/>
          <w:sz w:val="24"/>
          <w:szCs w:val="24"/>
        </w:rPr>
        <w:t xml:space="preserve">веден косметический ремонт групп № 5, 8, 9, 10. Проведены работы по установке </w:t>
      </w:r>
      <w:proofErr w:type="spellStart"/>
      <w:r w:rsidR="00655887">
        <w:rPr>
          <w:rFonts w:ascii="Times New Roman" w:hAnsi="Times New Roman"/>
          <w:color w:val="000000"/>
          <w:sz w:val="24"/>
          <w:szCs w:val="24"/>
        </w:rPr>
        <w:t>видеодомофона</w:t>
      </w:r>
      <w:proofErr w:type="spellEnd"/>
      <w:r w:rsidR="00655887">
        <w:rPr>
          <w:rFonts w:ascii="Times New Roman" w:hAnsi="Times New Roman"/>
          <w:color w:val="000000"/>
          <w:sz w:val="24"/>
          <w:szCs w:val="24"/>
        </w:rPr>
        <w:t>. Совершенствуется доступная среда: закуплен выносной пандус и кнопка вызова.</w:t>
      </w:r>
    </w:p>
    <w:p w:rsidR="00C16141" w:rsidRDefault="00C16141" w:rsidP="00C16141">
      <w:pPr>
        <w:spacing w:line="240" w:lineRule="auto"/>
        <w:jc w:val="both"/>
        <w:rPr>
          <w:rFonts w:ascii="Times New Roman" w:hAnsi="Times New Roman"/>
          <w:b/>
          <w:color w:val="000080"/>
        </w:rPr>
      </w:pPr>
    </w:p>
    <w:p w:rsidR="00C16141" w:rsidRPr="00CE3A10" w:rsidRDefault="00C16141" w:rsidP="00772F78">
      <w:pPr>
        <w:spacing w:line="240" w:lineRule="auto"/>
        <w:jc w:val="center"/>
        <w:rPr>
          <w:rFonts w:ascii="Times New Roman" w:hAnsi="Times New Roman"/>
          <w:b/>
          <w:color w:val="00B050"/>
        </w:rPr>
      </w:pPr>
      <w:r w:rsidRPr="00CE3A10">
        <w:rPr>
          <w:rFonts w:ascii="Times New Roman" w:hAnsi="Times New Roman"/>
          <w:b/>
          <w:color w:val="00B050"/>
        </w:rPr>
        <w:t>УСЛОВИЯ ОСУЩЕСТВЛЕНИЯ УЧЕБНО-ВОСПИТАТЕЛЬНОГО ПРОЦЕССА</w:t>
      </w:r>
    </w:p>
    <w:p w:rsidR="00C16141" w:rsidRPr="00917D77" w:rsidRDefault="00C16141" w:rsidP="00C161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D77">
        <w:rPr>
          <w:rFonts w:ascii="Times New Roman" w:hAnsi="Times New Roman" w:cs="Times New Roman"/>
          <w:b/>
          <w:sz w:val="24"/>
          <w:szCs w:val="24"/>
        </w:rPr>
        <w:t>Игры, игрушки, дидактический материал, издательская продукция:</w:t>
      </w:r>
    </w:p>
    <w:p w:rsidR="00C16141" w:rsidRPr="00395F1F" w:rsidRDefault="00C16141" w:rsidP="00395F1F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7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17D77">
        <w:rPr>
          <w:rFonts w:ascii="Times New Roman" w:hAnsi="Times New Roman" w:cs="Times New Roman"/>
          <w:sz w:val="24"/>
          <w:szCs w:val="24"/>
        </w:rPr>
        <w:t>Игры, игрушки, дидактический материал, издательская продукция (далее - игрушки и оборудование) подобран</w:t>
      </w:r>
      <w:r>
        <w:rPr>
          <w:rFonts w:ascii="Times New Roman" w:hAnsi="Times New Roman" w:cs="Times New Roman"/>
          <w:sz w:val="24"/>
          <w:szCs w:val="24"/>
        </w:rPr>
        <w:t xml:space="preserve">ы в детском саду с соблюдением </w:t>
      </w:r>
      <w:r w:rsidRPr="00917D77">
        <w:rPr>
          <w:rFonts w:ascii="Times New Roman" w:hAnsi="Times New Roman" w:cs="Times New Roman"/>
          <w:sz w:val="24"/>
          <w:szCs w:val="24"/>
        </w:rPr>
        <w:t>общих закономерностей развития ребенка на каждом возрастном этапе.</w:t>
      </w:r>
      <w:r w:rsidR="00395F1F" w:rsidRPr="00395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F1F">
        <w:rPr>
          <w:rFonts w:ascii="Times New Roman" w:hAnsi="Times New Roman"/>
          <w:color w:val="000000"/>
          <w:sz w:val="24"/>
          <w:szCs w:val="24"/>
        </w:rPr>
        <w:t>Закупается мягкий инвентарь, детская посуда, детская мебель.</w:t>
      </w:r>
    </w:p>
    <w:p w:rsidR="00C16141" w:rsidRPr="00917D77" w:rsidRDefault="00C16141" w:rsidP="00C1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D77">
        <w:rPr>
          <w:rFonts w:ascii="Times New Roman" w:hAnsi="Times New Roman" w:cs="Times New Roman"/>
          <w:sz w:val="24"/>
          <w:szCs w:val="24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требованиям.</w:t>
      </w:r>
    </w:p>
    <w:p w:rsidR="00C16141" w:rsidRPr="00917D77" w:rsidRDefault="00C16141" w:rsidP="00C1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141" w:rsidRPr="00917D77" w:rsidRDefault="00C16141" w:rsidP="00CE3A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7D77">
        <w:rPr>
          <w:rFonts w:ascii="Times New Roman" w:hAnsi="Times New Roman" w:cs="Times New Roman"/>
          <w:sz w:val="24"/>
          <w:szCs w:val="24"/>
        </w:rPr>
        <w:lastRenderedPageBreak/>
        <w:t>Оборудование для познавательно-исследовательской деятельности включает объекты для исследования в реальном действии и образно-символический материал:</w:t>
      </w:r>
    </w:p>
    <w:p w:rsidR="00772F78" w:rsidRDefault="00C16141" w:rsidP="00CE3A10">
      <w:pPr>
        <w:pStyle w:val="a5"/>
        <w:numPr>
          <w:ilvl w:val="0"/>
          <w:numId w:val="2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477382">
        <w:rPr>
          <w:rFonts w:ascii="Times New Roman" w:hAnsi="Times New Roman" w:cs="Times New Roman"/>
          <w:sz w:val="24"/>
          <w:szCs w:val="24"/>
          <w:lang w:eastAsia="ru-RU"/>
        </w:rPr>
        <w:t>оборудование, относящееся к объектам для исследования в реальном времени, включает различные ма</w:t>
      </w:r>
      <w:r w:rsidR="00772F78">
        <w:rPr>
          <w:rFonts w:ascii="Times New Roman" w:hAnsi="Times New Roman" w:cs="Times New Roman"/>
          <w:sz w:val="24"/>
          <w:szCs w:val="24"/>
          <w:lang w:eastAsia="ru-RU"/>
        </w:rPr>
        <w:t>териалы для сенсорного развития:</w:t>
      </w:r>
    </w:p>
    <w:p w:rsidR="00772F78" w:rsidRPr="00772F78" w:rsidRDefault="00C16141" w:rsidP="00CE3A1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2F78">
        <w:rPr>
          <w:rFonts w:ascii="Times New Roman" w:hAnsi="Times New Roman" w:cs="Times New Roman"/>
          <w:sz w:val="24"/>
          <w:szCs w:val="24"/>
        </w:rPr>
        <w:t xml:space="preserve">группа материалов включает и природные объекты, в процессе действий с которыми дети знакомятся с их свойствами и учатся различным способам их упорядочивания; </w:t>
      </w:r>
    </w:p>
    <w:p w:rsidR="00C16141" w:rsidRPr="00772F78" w:rsidRDefault="00C16141" w:rsidP="00CE3A1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F78">
        <w:rPr>
          <w:rFonts w:ascii="Times New Roman" w:hAnsi="Times New Roman" w:cs="Times New Roman"/>
          <w:sz w:val="24"/>
          <w:szCs w:val="24"/>
        </w:rPr>
        <w:t>группа образно-символического оборудования представлена специальными наглядными пособиями, репрезентирующими детям мир вещей и событий.</w:t>
      </w:r>
    </w:p>
    <w:p w:rsidR="00C16141" w:rsidRPr="00917D77" w:rsidRDefault="00C16141" w:rsidP="00C1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D77">
        <w:rPr>
          <w:rFonts w:ascii="Times New Roman" w:hAnsi="Times New Roman" w:cs="Times New Roman"/>
          <w:sz w:val="24"/>
          <w:szCs w:val="24"/>
        </w:rPr>
        <w:t xml:space="preserve">Материалы и оборудование для двигательной активности включают оборудование для ходьбы, бега и равновесия; для прыжков; для катания, бросания и ловли; для ползания и лазания; для </w:t>
      </w:r>
      <w:proofErr w:type="spellStart"/>
      <w:r w:rsidRPr="00917D7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917D77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C16141" w:rsidRPr="00917D77" w:rsidRDefault="00C16141" w:rsidP="00C1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D77">
        <w:rPr>
          <w:rFonts w:ascii="Times New Roman" w:hAnsi="Times New Roman" w:cs="Times New Roman"/>
          <w:sz w:val="24"/>
          <w:szCs w:val="24"/>
        </w:rPr>
        <w:t>Игрушки для детей дошкольного возраста соответствуют техническому регламенту о безопасности продукции, предназначенной для детей и подростков.</w:t>
      </w:r>
    </w:p>
    <w:p w:rsidR="00C16141" w:rsidRPr="00395F1F" w:rsidRDefault="00C16141" w:rsidP="00C1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D77">
        <w:rPr>
          <w:rFonts w:ascii="Times New Roman" w:hAnsi="Times New Roman" w:cs="Times New Roman"/>
          <w:sz w:val="24"/>
          <w:szCs w:val="24"/>
        </w:rPr>
        <w:t>В детском саду имеются игрушки, которые обладают  наиболее це</w:t>
      </w:r>
      <w:r>
        <w:rPr>
          <w:rFonts w:ascii="Times New Roman" w:hAnsi="Times New Roman" w:cs="Times New Roman"/>
          <w:sz w:val="24"/>
          <w:szCs w:val="24"/>
        </w:rPr>
        <w:t xml:space="preserve">нными педагогически качествами: </w:t>
      </w:r>
      <w:proofErr w:type="spellStart"/>
      <w:r w:rsidRPr="00395F1F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395F1F">
        <w:rPr>
          <w:rFonts w:ascii="Times New Roman" w:hAnsi="Times New Roman" w:cs="Times New Roman"/>
          <w:sz w:val="24"/>
          <w:szCs w:val="24"/>
        </w:rPr>
        <w:t>, возможностью применения игрушки в совместной деятельности, дидактическими свойствами.</w:t>
      </w:r>
    </w:p>
    <w:p w:rsidR="00C16141" w:rsidRPr="00917D77" w:rsidRDefault="00C16141" w:rsidP="00C1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D77">
        <w:rPr>
          <w:rFonts w:ascii="Times New Roman" w:hAnsi="Times New Roman" w:cs="Times New Roman"/>
          <w:sz w:val="24"/>
          <w:szCs w:val="24"/>
        </w:rPr>
        <w:t>Оснащение и оборудование кабинетов (учителя-логопеда,  педагога-психолога, медицинского, методического) и залов (музыкального, физкультурного) включают соответствие принципу необходимости и достаточнос</w:t>
      </w:r>
      <w:r w:rsidR="00395F1F">
        <w:rPr>
          <w:rFonts w:ascii="Times New Roman" w:hAnsi="Times New Roman" w:cs="Times New Roman"/>
          <w:sz w:val="24"/>
          <w:szCs w:val="24"/>
        </w:rPr>
        <w:t xml:space="preserve">ти, вариативности для организации </w:t>
      </w:r>
      <w:r w:rsidRPr="00917D77">
        <w:rPr>
          <w:rFonts w:ascii="Times New Roman" w:hAnsi="Times New Roman" w:cs="Times New Roman"/>
          <w:sz w:val="24"/>
          <w:szCs w:val="24"/>
        </w:rPr>
        <w:t>работы, медицинского обслуживания детей, методического оснащения воспитательно-образовательного процесса, а также обеспечение разнообразной двигательной активности и музыкальной деятельности детей дошкольного возраста;</w:t>
      </w:r>
    </w:p>
    <w:p w:rsidR="00C16141" w:rsidRDefault="00C16141" w:rsidP="00C16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 используются т</w:t>
      </w:r>
      <w:r w:rsidRPr="00917D77">
        <w:rPr>
          <w:rFonts w:ascii="Times New Roman" w:hAnsi="Times New Roman" w:cs="Times New Roman"/>
          <w:sz w:val="24"/>
          <w:szCs w:val="24"/>
        </w:rPr>
        <w:t>ех</w:t>
      </w:r>
      <w:r>
        <w:rPr>
          <w:rFonts w:ascii="Times New Roman" w:hAnsi="Times New Roman" w:cs="Times New Roman"/>
          <w:sz w:val="24"/>
          <w:szCs w:val="24"/>
        </w:rPr>
        <w:t xml:space="preserve">нические средства обучения в ДОУ:  </w:t>
      </w:r>
      <w:r w:rsidRPr="00917D77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17D77">
        <w:rPr>
          <w:rFonts w:ascii="Times New Roman" w:hAnsi="Times New Roman" w:cs="Times New Roman"/>
          <w:sz w:val="24"/>
          <w:szCs w:val="24"/>
        </w:rPr>
        <w:t xml:space="preserve"> для работы педагогов</w:t>
      </w:r>
      <w:r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917D77">
        <w:rPr>
          <w:rFonts w:ascii="Times New Roman" w:hAnsi="Times New Roman" w:cs="Times New Roman"/>
          <w:sz w:val="24"/>
          <w:szCs w:val="24"/>
        </w:rPr>
        <w:t xml:space="preserve"> и набор для презентаций и работы с ИКТ (ноутбук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5F1F">
        <w:rPr>
          <w:rFonts w:ascii="Times New Roman" w:hAnsi="Times New Roman" w:cs="Times New Roman"/>
          <w:sz w:val="24"/>
          <w:szCs w:val="24"/>
        </w:rPr>
        <w:t xml:space="preserve"> - закуплены для каждой группы, </w:t>
      </w:r>
      <w:r w:rsidRPr="00917D77">
        <w:rPr>
          <w:rFonts w:ascii="Times New Roman" w:hAnsi="Times New Roman" w:cs="Times New Roman"/>
          <w:sz w:val="24"/>
          <w:szCs w:val="24"/>
        </w:rPr>
        <w:t>проектор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17D77">
        <w:rPr>
          <w:rFonts w:ascii="Times New Roman" w:hAnsi="Times New Roman" w:cs="Times New Roman"/>
          <w:sz w:val="24"/>
          <w:szCs w:val="24"/>
        </w:rPr>
        <w:t>, экран)</w:t>
      </w:r>
      <w:r w:rsidR="00772F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F1F" w:rsidRPr="00917D77" w:rsidRDefault="00395F1F" w:rsidP="00395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41" w:rsidRDefault="00C16141" w:rsidP="00C16141">
      <w:pPr>
        <w:pStyle w:val="a5"/>
        <w:spacing w:after="0" w:line="240" w:lineRule="auto"/>
        <w:ind w:left="0" w:right="60"/>
        <w:rPr>
          <w:rFonts w:ascii="Times New Roman" w:hAnsi="Times New Roman"/>
          <w:b/>
          <w:color w:val="000080"/>
          <w:sz w:val="24"/>
          <w:szCs w:val="24"/>
        </w:rPr>
      </w:pPr>
    </w:p>
    <w:p w:rsidR="00C16141" w:rsidRDefault="00C16141" w:rsidP="00C16141">
      <w:pPr>
        <w:spacing w:line="240" w:lineRule="auto"/>
        <w:rPr>
          <w:rFonts w:ascii="Times New Roman" w:hAnsi="Times New Roman"/>
          <w:b/>
          <w:color w:val="000080"/>
          <w:sz w:val="24"/>
          <w:szCs w:val="24"/>
        </w:rPr>
      </w:pPr>
    </w:p>
    <w:p w:rsidR="00C16141" w:rsidRPr="00CE3A10" w:rsidRDefault="00C16141" w:rsidP="00772F78">
      <w:pPr>
        <w:spacing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CE3A10">
        <w:rPr>
          <w:rFonts w:ascii="Times New Roman" w:hAnsi="Times New Roman"/>
          <w:b/>
          <w:color w:val="00B050"/>
          <w:sz w:val="24"/>
          <w:szCs w:val="24"/>
        </w:rPr>
        <w:t>ОЦЕНКА СИСТЕМЫ УПРАВЛЕНИЯ ДЕТСКОГО САДА</w:t>
      </w:r>
    </w:p>
    <w:p w:rsidR="00C16141" w:rsidRDefault="00C16141" w:rsidP="00C1614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Управление детским садом осуществляется по принципу единоначалия и самоуправления</w:t>
      </w:r>
      <w:r w:rsidR="006926E1">
        <w:rPr>
          <w:rFonts w:ascii="Times New Roman" w:hAnsi="Times New Roman"/>
          <w:iCs/>
          <w:sz w:val="24"/>
          <w:szCs w:val="24"/>
        </w:rPr>
        <w:t>.</w:t>
      </w:r>
    </w:p>
    <w:p w:rsidR="00DE1048" w:rsidRDefault="00DE1048" w:rsidP="00C1614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E1048" w:rsidRPr="00CE3A10" w:rsidRDefault="00DE1048" w:rsidP="009D78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CE3A10">
        <w:rPr>
          <w:rFonts w:ascii="Times New Roman" w:hAnsi="Times New Roman"/>
          <w:b/>
          <w:bCs/>
          <w:i/>
          <w:iCs/>
          <w:sz w:val="32"/>
          <w:szCs w:val="32"/>
        </w:rPr>
        <w:t>Организационная структура МДОУ</w:t>
      </w:r>
      <w:r w:rsidR="009D7875" w:rsidRPr="00CE3A10">
        <w:rPr>
          <w:rFonts w:ascii="Times New Roman" w:hAnsi="Times New Roman"/>
          <w:b/>
          <w:bCs/>
          <w:i/>
          <w:iCs/>
          <w:sz w:val="32"/>
          <w:szCs w:val="32"/>
        </w:rPr>
        <w:t>.</w:t>
      </w:r>
    </w:p>
    <w:p w:rsidR="009D7875" w:rsidRPr="00CE3A10" w:rsidRDefault="009D7875" w:rsidP="009D7875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iCs/>
          <w:sz w:val="32"/>
          <w:szCs w:val="32"/>
        </w:rPr>
      </w:pPr>
    </w:p>
    <w:p w:rsidR="00A41012" w:rsidRPr="009D7875" w:rsidRDefault="009938D1" w:rsidP="009D7875">
      <w:pPr>
        <w:spacing w:after="0" w:line="240" w:lineRule="auto"/>
        <w:ind w:left="360" w:firstLine="348"/>
        <w:rPr>
          <w:rFonts w:ascii="Times New Roman" w:hAnsi="Times New Roman"/>
          <w:bCs/>
          <w:iCs/>
          <w:sz w:val="24"/>
          <w:szCs w:val="24"/>
        </w:rPr>
      </w:pPr>
      <w:r w:rsidRPr="009D7875">
        <w:rPr>
          <w:rFonts w:ascii="Times New Roman" w:hAnsi="Times New Roman"/>
          <w:bCs/>
          <w:iCs/>
          <w:sz w:val="24"/>
          <w:szCs w:val="24"/>
        </w:rPr>
        <w:t xml:space="preserve">Линейно-функциональная организационная структура, где связи и отношения субъектов характеризуются одновременно и субординацией и координацией, т.е. развиты и по вертикали и по горизонтали </w:t>
      </w:r>
    </w:p>
    <w:p w:rsidR="009D7875" w:rsidRDefault="009D7875" w:rsidP="009D7875">
      <w:pPr>
        <w:spacing w:after="0" w:line="240" w:lineRule="auto"/>
        <w:ind w:left="709"/>
        <w:rPr>
          <w:rFonts w:ascii="Times New Roman" w:hAnsi="Times New Roman"/>
          <w:bCs/>
          <w:iCs/>
          <w:sz w:val="24"/>
          <w:szCs w:val="24"/>
        </w:rPr>
      </w:pPr>
    </w:p>
    <w:p w:rsidR="009D7875" w:rsidRDefault="009D7875" w:rsidP="009D7875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</w:t>
      </w:r>
      <w:r w:rsidRPr="009D7875">
        <w:rPr>
          <w:rFonts w:ascii="Times New Roman" w:hAnsi="Times New Roman"/>
          <w:bCs/>
          <w:iCs/>
          <w:sz w:val="24"/>
          <w:szCs w:val="24"/>
        </w:rPr>
        <w:t>аравне с линейно-функциональной действует ещё и матричная структура, в которой представлены различные смешанные субъекты управления (творческие группы, оргкомитеты, исследовательские коллективы и др.), которые создаются временно для решения той или иной инновационной задачи, проблемы.</w:t>
      </w:r>
    </w:p>
    <w:p w:rsidR="009A15C8" w:rsidRDefault="009A15C8" w:rsidP="009D7875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6926E1" w:rsidRDefault="006926E1" w:rsidP="009D7875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926E1">
        <w:rPr>
          <w:rFonts w:ascii="Times New Roman" w:hAnsi="Times New Roman"/>
          <w:bCs/>
          <w:iCs/>
          <w:sz w:val="24"/>
          <w:szCs w:val="24"/>
        </w:rP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74.25pt" o:ole="">
            <v:imagedata r:id="rId7" o:title=""/>
          </v:shape>
          <o:OLEObject Type="Embed" ProgID="PowerPoint.Slide.12" ShapeID="_x0000_i1025" DrawAspect="Content" ObjectID="_1648027447" r:id="rId8"/>
        </w:object>
      </w:r>
    </w:p>
    <w:p w:rsidR="006926E1" w:rsidRDefault="006926E1" w:rsidP="009D7875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6926E1" w:rsidRPr="006926E1" w:rsidRDefault="006926E1" w:rsidP="006926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926E1">
        <w:rPr>
          <w:rFonts w:ascii="Times New Roman" w:hAnsi="Times New Roman"/>
          <w:b/>
          <w:bCs/>
          <w:iCs/>
          <w:sz w:val="24"/>
          <w:szCs w:val="24"/>
        </w:rPr>
        <w:t>Разделение уровней</w:t>
      </w:r>
    </w:p>
    <w:p w:rsidR="006926E1" w:rsidRPr="006926E1" w:rsidRDefault="006926E1" w:rsidP="006926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35571" w:rsidRPr="006926E1" w:rsidRDefault="00BA2B22" w:rsidP="006926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Первый уровень – з</w:t>
      </w:r>
      <w:r w:rsidR="00517893" w:rsidRPr="006926E1">
        <w:rPr>
          <w:rFonts w:ascii="Times New Roman" w:hAnsi="Times New Roman"/>
          <w:bCs/>
          <w:iCs/>
          <w:sz w:val="24"/>
          <w:szCs w:val="24"/>
        </w:rPr>
        <w:t>аведующий МДОУ, которому подчинены все последующие уровни. Этот уровень определяет стратегические направления развития.</w:t>
      </w:r>
    </w:p>
    <w:p w:rsidR="00835571" w:rsidRPr="006926E1" w:rsidRDefault="00517893" w:rsidP="006926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926E1">
        <w:rPr>
          <w:rFonts w:ascii="Times New Roman" w:hAnsi="Times New Roman"/>
          <w:bCs/>
          <w:iCs/>
          <w:sz w:val="24"/>
          <w:szCs w:val="24"/>
        </w:rPr>
        <w:t>Второй уровень - эти субъекты осуществляют тактическое управление образовательным учреждением. Этот уровень управляет последующими уровнями с подчинением первому уровню.</w:t>
      </w:r>
    </w:p>
    <w:p w:rsidR="00835571" w:rsidRPr="006926E1" w:rsidRDefault="00517893" w:rsidP="006926E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926E1">
        <w:rPr>
          <w:rFonts w:ascii="Times New Roman" w:hAnsi="Times New Roman"/>
          <w:bCs/>
          <w:iCs/>
          <w:sz w:val="24"/>
          <w:szCs w:val="24"/>
        </w:rPr>
        <w:t>Третий уровень – субъекты, выполняющие решения. Этот уровень подчинен первому и второму уровням.</w:t>
      </w:r>
    </w:p>
    <w:p w:rsidR="006926E1" w:rsidRPr="006926E1" w:rsidRDefault="006926E1" w:rsidP="006926E1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926E1"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p w:rsidR="006926E1" w:rsidRPr="006926E1" w:rsidRDefault="006926E1" w:rsidP="006926E1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926E1">
        <w:rPr>
          <w:rFonts w:ascii="Times New Roman" w:hAnsi="Times New Roman"/>
          <w:bCs/>
          <w:iCs/>
          <w:sz w:val="24"/>
          <w:szCs w:val="24"/>
        </w:rPr>
        <w:t xml:space="preserve"> Координация действий происходит между всеми уровнями.</w:t>
      </w:r>
    </w:p>
    <w:p w:rsidR="006926E1" w:rsidRDefault="006926E1" w:rsidP="006926E1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6926E1" w:rsidRPr="006926E1" w:rsidRDefault="006926E1" w:rsidP="006926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926E1">
        <w:rPr>
          <w:rFonts w:ascii="Times New Roman" w:hAnsi="Times New Roman"/>
          <w:b/>
          <w:bCs/>
          <w:iCs/>
          <w:sz w:val="24"/>
          <w:szCs w:val="24"/>
        </w:rPr>
        <w:t>Элементы матричной организации</w:t>
      </w:r>
    </w:p>
    <w:p w:rsidR="006926E1" w:rsidRDefault="006926E1" w:rsidP="006926E1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6926E1" w:rsidRPr="006926E1" w:rsidRDefault="006926E1" w:rsidP="006926E1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926E1">
        <w:rPr>
          <w:rFonts w:ascii="Times New Roman" w:hAnsi="Times New Roman"/>
          <w:bCs/>
          <w:iCs/>
          <w:sz w:val="24"/>
          <w:szCs w:val="24"/>
        </w:rPr>
        <w:t xml:space="preserve">Тем не </w:t>
      </w:r>
      <w:proofErr w:type="gramStart"/>
      <w:r w:rsidRPr="006926E1">
        <w:rPr>
          <w:rFonts w:ascii="Times New Roman" w:hAnsi="Times New Roman"/>
          <w:bCs/>
          <w:iCs/>
          <w:sz w:val="24"/>
          <w:szCs w:val="24"/>
        </w:rPr>
        <w:t>менее</w:t>
      </w:r>
      <w:proofErr w:type="gramEnd"/>
      <w:r w:rsidRPr="006926E1">
        <w:rPr>
          <w:rFonts w:ascii="Times New Roman" w:hAnsi="Times New Roman"/>
          <w:bCs/>
          <w:iCs/>
          <w:sz w:val="24"/>
          <w:szCs w:val="24"/>
        </w:rPr>
        <w:t xml:space="preserve"> постоянно создаются различные смешанные субъекты управления для решения кратковременных целей: </w:t>
      </w:r>
    </w:p>
    <w:p w:rsidR="006926E1" w:rsidRPr="006926E1" w:rsidRDefault="006926E1" w:rsidP="006926E1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926E1">
        <w:rPr>
          <w:rFonts w:ascii="Times New Roman" w:hAnsi="Times New Roman"/>
          <w:bCs/>
          <w:iCs/>
          <w:sz w:val="24"/>
          <w:szCs w:val="24"/>
        </w:rPr>
        <w:t xml:space="preserve">    - творческие группы по направлениям годового плана;</w:t>
      </w:r>
    </w:p>
    <w:p w:rsidR="006926E1" w:rsidRPr="006926E1" w:rsidRDefault="006926E1" w:rsidP="006926E1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926E1">
        <w:rPr>
          <w:rFonts w:ascii="Times New Roman" w:hAnsi="Times New Roman"/>
          <w:bCs/>
          <w:iCs/>
          <w:sz w:val="24"/>
          <w:szCs w:val="24"/>
        </w:rPr>
        <w:t xml:space="preserve">    - оргкомитеты для решения промежуточных кратковременных задач;</w:t>
      </w:r>
    </w:p>
    <w:p w:rsidR="00C16141" w:rsidRDefault="006926E1" w:rsidP="006926E1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926E1">
        <w:rPr>
          <w:rFonts w:ascii="Times New Roman" w:hAnsi="Times New Roman"/>
          <w:bCs/>
          <w:iCs/>
          <w:sz w:val="24"/>
          <w:szCs w:val="24"/>
        </w:rPr>
        <w:t xml:space="preserve">    - исследовательские коллективы</w:t>
      </w:r>
      <w:proofErr w:type="gramStart"/>
      <w:r w:rsidRPr="006926E1">
        <w:rPr>
          <w:rFonts w:ascii="Times New Roman" w:hAnsi="Times New Roman"/>
          <w:bCs/>
          <w:iCs/>
          <w:sz w:val="24"/>
          <w:szCs w:val="24"/>
        </w:rPr>
        <w:t xml:space="preserve"> ,</w:t>
      </w:r>
      <w:proofErr w:type="gramEnd"/>
      <w:r w:rsidRPr="006926E1">
        <w:rPr>
          <w:rFonts w:ascii="Times New Roman" w:hAnsi="Times New Roman"/>
          <w:bCs/>
          <w:iCs/>
          <w:sz w:val="24"/>
          <w:szCs w:val="24"/>
        </w:rPr>
        <w:t xml:space="preserve"> которые создаются для решения  инновационной задач в рамках муниципальной инновационной площадки. </w:t>
      </w:r>
    </w:p>
    <w:p w:rsidR="006926E1" w:rsidRDefault="006926E1" w:rsidP="006926E1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6926E1" w:rsidRDefault="006926E1" w:rsidP="006926E1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Формами самоуправления детского сада являются:</w:t>
      </w:r>
    </w:p>
    <w:p w:rsidR="006926E1" w:rsidRDefault="006926E1" w:rsidP="006926E1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6926E1" w:rsidRDefault="006926E1" w:rsidP="006926E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Общее собрание трудового коллектива.</w:t>
      </w:r>
    </w:p>
    <w:p w:rsidR="006926E1" w:rsidRDefault="006926E1" w:rsidP="006926E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Педагогический совет.</w:t>
      </w:r>
    </w:p>
    <w:p w:rsidR="006926E1" w:rsidRPr="00723062" w:rsidRDefault="006926E1" w:rsidP="00F53DE3">
      <w:pPr>
        <w:pStyle w:val="a5"/>
        <w:spacing w:after="0" w:line="240" w:lineRule="auto"/>
        <w:ind w:left="1429"/>
        <w:rPr>
          <w:rFonts w:ascii="Times New Roman" w:hAnsi="Times New Roman"/>
          <w:bCs/>
          <w:iCs/>
          <w:sz w:val="24"/>
          <w:szCs w:val="24"/>
        </w:rPr>
        <w:sectPr w:rsidR="006926E1" w:rsidRPr="00723062" w:rsidSect="006926E1">
          <w:pgSz w:w="11906" w:h="16838"/>
          <w:pgMar w:top="992" w:right="1134" w:bottom="851" w:left="1134" w:header="720" w:footer="720" w:gutter="0"/>
          <w:cols w:space="720"/>
          <w:docGrid w:linePitch="360"/>
        </w:sectPr>
      </w:pPr>
    </w:p>
    <w:p w:rsidR="00C16141" w:rsidRPr="00CE3A10" w:rsidRDefault="00C16141" w:rsidP="00723062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CE3A10">
        <w:rPr>
          <w:rFonts w:ascii="Times New Roman" w:hAnsi="Times New Roman"/>
          <w:b/>
          <w:color w:val="00B050"/>
          <w:sz w:val="24"/>
          <w:szCs w:val="24"/>
        </w:rPr>
        <w:lastRenderedPageBreak/>
        <w:t>КАДРОВОЕ ОБЕСПЕЧЕНИЕ ОБРАЗОВАТЕЛЬНОГО ПРОЦЕССА</w:t>
      </w:r>
    </w:p>
    <w:p w:rsidR="00723062" w:rsidRDefault="00723062" w:rsidP="00723062">
      <w:pPr>
        <w:spacing w:after="0"/>
        <w:jc w:val="center"/>
        <w:rPr>
          <w:rFonts w:ascii="Times New Roman" w:hAnsi="Times New Roman"/>
          <w:b/>
          <w:color w:val="000080"/>
          <w:sz w:val="24"/>
          <w:szCs w:val="24"/>
        </w:rPr>
      </w:pPr>
    </w:p>
    <w:p w:rsidR="00C16141" w:rsidRPr="005E5179" w:rsidRDefault="00C16141" w:rsidP="00C1614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Pr="00CA021C">
        <w:rPr>
          <w:rFonts w:ascii="Times New Roman" w:hAnsi="Times New Roman" w:cs="Times New Roman"/>
          <w:bCs/>
          <w:iCs/>
          <w:sz w:val="24"/>
          <w:szCs w:val="24"/>
        </w:rPr>
        <w:t>ДОУ</w:t>
      </w:r>
      <w:r w:rsidR="009A3C3C">
        <w:rPr>
          <w:rFonts w:ascii="Times New Roman" w:hAnsi="Times New Roman" w:cs="Times New Roman"/>
          <w:bCs/>
          <w:iCs/>
          <w:sz w:val="24"/>
          <w:szCs w:val="24"/>
        </w:rPr>
        <w:t xml:space="preserve"> укомплектовано кадрами   на 10</w:t>
      </w:r>
      <w:r w:rsidR="00BB4775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CA021C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A3E5A">
        <w:rPr>
          <w:rFonts w:ascii="Times New Roman" w:hAnsi="Times New Roman" w:cs="Times New Roman"/>
          <w:spacing w:val="-1"/>
          <w:sz w:val="24"/>
          <w:szCs w:val="24"/>
        </w:rPr>
        <w:t>Образов</w:t>
      </w:r>
      <w:r w:rsidR="009A3C3C">
        <w:rPr>
          <w:rFonts w:ascii="Times New Roman" w:hAnsi="Times New Roman" w:cs="Times New Roman"/>
          <w:spacing w:val="-1"/>
          <w:sz w:val="24"/>
          <w:szCs w:val="24"/>
        </w:rPr>
        <w:t>ате</w:t>
      </w:r>
      <w:r w:rsidR="005F3FB4">
        <w:rPr>
          <w:rFonts w:ascii="Times New Roman" w:hAnsi="Times New Roman" w:cs="Times New Roman"/>
          <w:spacing w:val="-1"/>
          <w:sz w:val="24"/>
          <w:szCs w:val="24"/>
        </w:rPr>
        <w:t>льный процесс осуществляют 27</w:t>
      </w:r>
      <w:r w:rsidR="00BB4775">
        <w:rPr>
          <w:rFonts w:ascii="Times New Roman" w:hAnsi="Times New Roman" w:cs="Times New Roman"/>
          <w:spacing w:val="-1"/>
          <w:sz w:val="24"/>
          <w:szCs w:val="24"/>
        </w:rPr>
        <w:t xml:space="preserve"> воспитателей</w:t>
      </w:r>
      <w:r w:rsidRPr="00BA3E5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5F3FB4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9A3C3C">
        <w:rPr>
          <w:rFonts w:ascii="Times New Roman" w:hAnsi="Times New Roman" w:cs="Times New Roman"/>
          <w:spacing w:val="-1"/>
          <w:sz w:val="24"/>
          <w:szCs w:val="24"/>
        </w:rPr>
        <w:t xml:space="preserve"> учителей</w:t>
      </w:r>
      <w:r w:rsidRPr="00BA3E5A">
        <w:rPr>
          <w:rFonts w:ascii="Times New Roman" w:hAnsi="Times New Roman" w:cs="Times New Roman"/>
          <w:spacing w:val="-1"/>
          <w:sz w:val="24"/>
          <w:szCs w:val="24"/>
        </w:rPr>
        <w:t>-логопед</w:t>
      </w:r>
      <w:r w:rsidR="009A3C3C"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Pr="00BA3E5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9A3C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49B2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BA3E5A">
        <w:rPr>
          <w:rFonts w:ascii="Times New Roman" w:hAnsi="Times New Roman" w:cs="Times New Roman"/>
          <w:spacing w:val="-1"/>
          <w:sz w:val="24"/>
          <w:szCs w:val="24"/>
        </w:rPr>
        <w:t xml:space="preserve"> педагог</w:t>
      </w:r>
      <w:r w:rsidR="00D549B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A3E5A">
        <w:rPr>
          <w:rFonts w:ascii="Times New Roman" w:hAnsi="Times New Roman" w:cs="Times New Roman"/>
          <w:spacing w:val="-1"/>
          <w:sz w:val="24"/>
          <w:szCs w:val="24"/>
        </w:rPr>
        <w:t>-психолог</w:t>
      </w:r>
      <w:r w:rsidR="00D549B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BB4775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5F3FB4">
        <w:rPr>
          <w:rFonts w:ascii="Times New Roman" w:hAnsi="Times New Roman" w:cs="Times New Roman"/>
          <w:spacing w:val="-1"/>
          <w:sz w:val="24"/>
          <w:szCs w:val="24"/>
        </w:rPr>
        <w:t xml:space="preserve"> 1 учитель-дефектолог, </w:t>
      </w:r>
      <w:r w:rsidR="00BB4775">
        <w:rPr>
          <w:rFonts w:ascii="Times New Roman" w:hAnsi="Times New Roman" w:cs="Times New Roman"/>
          <w:spacing w:val="-1"/>
          <w:sz w:val="24"/>
          <w:szCs w:val="24"/>
        </w:rPr>
        <w:t xml:space="preserve">2 </w:t>
      </w:r>
      <w:r w:rsidRPr="00BA3E5A">
        <w:rPr>
          <w:rFonts w:ascii="Times New Roman" w:hAnsi="Times New Roman" w:cs="Times New Roman"/>
          <w:spacing w:val="-1"/>
          <w:sz w:val="24"/>
          <w:szCs w:val="24"/>
        </w:rPr>
        <w:t>музыкальных руководителя и инструктор по физкультуре.</w:t>
      </w:r>
    </w:p>
    <w:p w:rsidR="00C16141" w:rsidRPr="009C0F05" w:rsidRDefault="00C16141" w:rsidP="00C16141">
      <w:pPr>
        <w:shd w:val="clear" w:color="auto" w:fill="FFFFFF"/>
        <w:spacing w:after="0" w:line="100" w:lineRule="atLeast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A3E5A">
        <w:rPr>
          <w:rFonts w:ascii="Times New Roman" w:hAnsi="Times New Roman" w:cs="Times New Roman"/>
          <w:spacing w:val="-1"/>
          <w:sz w:val="24"/>
          <w:szCs w:val="24"/>
        </w:rPr>
        <w:t>В ДОУ преобладают педагоги среднего возраста, которые имеют бол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ьшой стаж педагогической работы. Педагогический коллектив за </w:t>
      </w:r>
      <w:r w:rsidR="00BB4775">
        <w:rPr>
          <w:rFonts w:ascii="Times New Roman" w:hAnsi="Times New Roman" w:cs="Times New Roman"/>
          <w:spacing w:val="-1"/>
          <w:sz w:val="24"/>
          <w:szCs w:val="24"/>
        </w:rPr>
        <w:t>последние два года обновляется:</w:t>
      </w:r>
      <w:r w:rsidR="00EC1A28">
        <w:rPr>
          <w:rFonts w:ascii="Times New Roman" w:hAnsi="Times New Roman" w:cs="Times New Roman"/>
          <w:spacing w:val="-1"/>
          <w:sz w:val="24"/>
          <w:szCs w:val="24"/>
        </w:rPr>
        <w:t xml:space="preserve"> в 2016-2017 учебном году- 3</w:t>
      </w:r>
      <w:r w:rsidR="009A3C3C">
        <w:rPr>
          <w:rFonts w:ascii="Times New Roman" w:hAnsi="Times New Roman" w:cs="Times New Roman"/>
          <w:spacing w:val="-1"/>
          <w:sz w:val="24"/>
          <w:szCs w:val="24"/>
        </w:rPr>
        <w:t xml:space="preserve"> педагогов, в 2017-2018 году 2 новых педагога, 2018-2019 </w:t>
      </w:r>
      <w:r w:rsidR="00BB4775">
        <w:rPr>
          <w:rFonts w:ascii="Times New Roman" w:hAnsi="Times New Roman" w:cs="Times New Roman"/>
          <w:spacing w:val="-1"/>
          <w:sz w:val="24"/>
          <w:szCs w:val="24"/>
        </w:rPr>
        <w:t>году 5 новых педагогов.</w:t>
      </w:r>
    </w:p>
    <w:p w:rsidR="00C16141" w:rsidRDefault="00C16141" w:rsidP="00C16141">
      <w:pPr>
        <w:shd w:val="clear" w:color="auto" w:fill="FFFFFF"/>
        <w:spacing w:after="0" w:line="100" w:lineRule="atLeast"/>
        <w:ind w:firstLine="540"/>
        <w:jc w:val="both"/>
      </w:pPr>
      <w:r>
        <w:t xml:space="preserve">                                                                                                                   </w:t>
      </w:r>
    </w:p>
    <w:p w:rsidR="00C16141" w:rsidRDefault="00C16141" w:rsidP="00EC1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021C">
        <w:rPr>
          <w:rFonts w:ascii="Times New Roman" w:hAnsi="Times New Roman" w:cs="Times New Roman"/>
          <w:sz w:val="24"/>
          <w:szCs w:val="24"/>
        </w:rPr>
        <w:t>Уровень квалификации педагогических кадров постоянно растет.</w:t>
      </w:r>
      <w:r w:rsidR="00687964">
        <w:rPr>
          <w:rFonts w:ascii="Times New Roman" w:hAnsi="Times New Roman" w:cs="Times New Roman"/>
          <w:sz w:val="24"/>
          <w:szCs w:val="24"/>
        </w:rPr>
        <w:t xml:space="preserve"> В 2018-2019 </w:t>
      </w:r>
      <w:proofErr w:type="spellStart"/>
      <w:r w:rsidR="0068796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8796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87964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687964">
        <w:rPr>
          <w:rFonts w:ascii="Times New Roman" w:hAnsi="Times New Roman" w:cs="Times New Roman"/>
          <w:sz w:val="24"/>
          <w:szCs w:val="24"/>
        </w:rPr>
        <w:t xml:space="preserve"> 3 педагога подтверди</w:t>
      </w:r>
      <w:r w:rsidR="00937FC9">
        <w:rPr>
          <w:rFonts w:ascii="Times New Roman" w:hAnsi="Times New Roman" w:cs="Times New Roman"/>
          <w:sz w:val="24"/>
          <w:szCs w:val="24"/>
        </w:rPr>
        <w:t>ли 1 квалификационную категорию, соответствие занимаемой должности – 2 педагога.</w:t>
      </w:r>
      <w:r w:rsidR="00687964">
        <w:rPr>
          <w:rFonts w:ascii="Times New Roman" w:hAnsi="Times New Roman" w:cs="Times New Roman"/>
          <w:sz w:val="24"/>
          <w:szCs w:val="24"/>
        </w:rPr>
        <w:t xml:space="preserve"> </w:t>
      </w:r>
      <w:r w:rsidR="00BB4775">
        <w:rPr>
          <w:rFonts w:ascii="Times New Roman" w:hAnsi="Times New Roman" w:cs="Times New Roman"/>
          <w:sz w:val="24"/>
          <w:szCs w:val="24"/>
        </w:rPr>
        <w:t>На сентябрь 2018</w:t>
      </w:r>
      <w:r w:rsidR="00333E56">
        <w:rPr>
          <w:rFonts w:ascii="Times New Roman" w:hAnsi="Times New Roman" w:cs="Times New Roman"/>
          <w:sz w:val="24"/>
          <w:szCs w:val="24"/>
        </w:rPr>
        <w:t xml:space="preserve">г. – </w:t>
      </w:r>
      <w:r w:rsidR="00EC1A28">
        <w:rPr>
          <w:rFonts w:ascii="Times New Roman" w:hAnsi="Times New Roman" w:cs="Times New Roman"/>
          <w:sz w:val="24"/>
          <w:szCs w:val="24"/>
        </w:rPr>
        <w:t>3</w:t>
      </w:r>
      <w:r w:rsidR="00687964">
        <w:rPr>
          <w:rFonts w:ascii="Times New Roman" w:hAnsi="Times New Roman" w:cs="Times New Roman"/>
          <w:sz w:val="24"/>
          <w:szCs w:val="24"/>
        </w:rPr>
        <w:t xml:space="preserve"> педагога</w:t>
      </w:r>
      <w:r>
        <w:rPr>
          <w:rFonts w:ascii="Times New Roman" w:hAnsi="Times New Roman" w:cs="Times New Roman"/>
          <w:sz w:val="24"/>
          <w:szCs w:val="24"/>
        </w:rPr>
        <w:t xml:space="preserve"> имеют</w:t>
      </w:r>
      <w:r w:rsidRPr="00A9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высшую</w:t>
      </w:r>
      <w:r w:rsidRPr="009600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97D83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категорию</w:t>
      </w:r>
      <w:r w:rsidR="00487EAC">
        <w:rPr>
          <w:rFonts w:ascii="Times New Roman" w:hAnsi="Times New Roman" w:cs="Times New Roman"/>
          <w:sz w:val="24"/>
          <w:szCs w:val="24"/>
        </w:rPr>
        <w:t>, 22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333E56">
        <w:rPr>
          <w:rFonts w:ascii="Times New Roman" w:hAnsi="Times New Roman" w:cs="Times New Roman"/>
          <w:sz w:val="24"/>
          <w:szCs w:val="24"/>
        </w:rPr>
        <w:t xml:space="preserve"> имеет 1 квалификационную категорию.</w:t>
      </w:r>
    </w:p>
    <w:p w:rsidR="00C16141" w:rsidRPr="00086740" w:rsidRDefault="00C16141" w:rsidP="00EC1A2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4A0">
        <w:rPr>
          <w:rFonts w:ascii="Times New Roman" w:hAnsi="Times New Roman" w:cs="Times New Roman"/>
          <w:sz w:val="24"/>
          <w:szCs w:val="24"/>
        </w:rPr>
        <w:t>Педагоги детского сада постоянно по</w:t>
      </w:r>
      <w:r w:rsidR="00EC1A28">
        <w:rPr>
          <w:rFonts w:ascii="Times New Roman" w:hAnsi="Times New Roman" w:cs="Times New Roman"/>
          <w:sz w:val="24"/>
          <w:szCs w:val="24"/>
        </w:rPr>
        <w:t>вышают свою квалификацию через:</w:t>
      </w:r>
      <w:r w:rsidRPr="00B60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4A0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квалификации, тематических и целевых курсов при ИРО, Г</w:t>
      </w:r>
      <w:r w:rsidR="00333E56">
        <w:rPr>
          <w:rFonts w:ascii="Times New Roman" w:hAnsi="Times New Roman" w:cs="Times New Roman"/>
          <w:sz w:val="24"/>
          <w:szCs w:val="24"/>
        </w:rPr>
        <w:t>ЦРО (</w:t>
      </w:r>
      <w:r w:rsidR="00EC1A28">
        <w:rPr>
          <w:rFonts w:ascii="Times New Roman" w:hAnsi="Times New Roman" w:cs="Times New Roman"/>
          <w:sz w:val="24"/>
          <w:szCs w:val="24"/>
        </w:rPr>
        <w:t>2016-2017уч</w:t>
      </w:r>
      <w:proofErr w:type="gramStart"/>
      <w:r w:rsidR="00EC1A2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C1A28">
        <w:rPr>
          <w:rFonts w:ascii="Times New Roman" w:hAnsi="Times New Roman" w:cs="Times New Roman"/>
          <w:sz w:val="24"/>
          <w:szCs w:val="24"/>
        </w:rPr>
        <w:t>оду- 41</w:t>
      </w:r>
      <w:r w:rsidR="00333E56">
        <w:rPr>
          <w:rFonts w:ascii="Times New Roman" w:hAnsi="Times New Roman" w:cs="Times New Roman"/>
          <w:sz w:val="24"/>
          <w:szCs w:val="24"/>
        </w:rPr>
        <w:t>%, 2017-2018учгоду – 52%</w:t>
      </w:r>
      <w:r w:rsidRPr="00B604A0">
        <w:rPr>
          <w:rFonts w:ascii="Times New Roman" w:hAnsi="Times New Roman" w:cs="Times New Roman"/>
          <w:sz w:val="24"/>
          <w:szCs w:val="24"/>
        </w:rPr>
        <w:t>)</w:t>
      </w:r>
      <w:r w:rsidR="00020B46">
        <w:rPr>
          <w:rFonts w:ascii="Times New Roman" w:hAnsi="Times New Roman" w:cs="Times New Roman"/>
          <w:sz w:val="24"/>
          <w:szCs w:val="24"/>
        </w:rPr>
        <w:t xml:space="preserve"> В 2018-2019 </w:t>
      </w:r>
      <w:proofErr w:type="spellStart"/>
      <w:r w:rsidR="00020B46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020B46">
        <w:rPr>
          <w:rFonts w:ascii="Times New Roman" w:hAnsi="Times New Roman" w:cs="Times New Roman"/>
          <w:sz w:val="24"/>
          <w:szCs w:val="24"/>
        </w:rPr>
        <w:t xml:space="preserve"> 13 педагогов прошли обучение в соответствии ФГОС в </w:t>
      </w:r>
      <w:r w:rsidR="00020B46" w:rsidRPr="00270405">
        <w:rPr>
          <w:rFonts w:ascii="Times New Roman" w:hAnsi="Times New Roman" w:cs="Times New Roman"/>
          <w:sz w:val="24"/>
          <w:szCs w:val="24"/>
        </w:rPr>
        <w:t>ГАУ ДПО ЯО "Институт развития образования"</w:t>
      </w:r>
      <w:r w:rsidR="00020B46">
        <w:rPr>
          <w:rFonts w:ascii="Times New Roman" w:hAnsi="Times New Roman" w:cs="Times New Roman"/>
          <w:sz w:val="24"/>
          <w:szCs w:val="24"/>
        </w:rPr>
        <w:t xml:space="preserve">, 3 педагога обучались в </w:t>
      </w:r>
      <w:r w:rsidR="00020B46" w:rsidRPr="00313AC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ФГБОУ ВО Ярославский государственный педагогический университет имени</w:t>
      </w:r>
      <w:r w:rsidR="00020B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="00020B46" w:rsidRPr="00313AC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К. Д. Ушинского</w:t>
      </w:r>
      <w:r w:rsidR="00020B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C16141" w:rsidRPr="00303049" w:rsidRDefault="00C16141" w:rsidP="00303049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0417D">
        <w:rPr>
          <w:rFonts w:ascii="Times New Roman" w:hAnsi="Times New Roman"/>
          <w:bCs/>
          <w:iCs/>
          <w:sz w:val="24"/>
          <w:szCs w:val="24"/>
        </w:rPr>
        <w:t xml:space="preserve">В детском саду </w:t>
      </w:r>
      <w:r>
        <w:rPr>
          <w:rFonts w:ascii="Times New Roman" w:hAnsi="Times New Roman"/>
          <w:bCs/>
          <w:iCs/>
          <w:sz w:val="24"/>
          <w:szCs w:val="24"/>
        </w:rPr>
        <w:t>действует</w:t>
      </w:r>
      <w:r w:rsidR="00E44B2E">
        <w:rPr>
          <w:rFonts w:ascii="Times New Roman" w:hAnsi="Times New Roman"/>
          <w:bCs/>
          <w:iCs/>
          <w:sz w:val="24"/>
          <w:szCs w:val="24"/>
        </w:rPr>
        <w:t xml:space="preserve">  внутриорганизационное развитие персонала, состоящее из открытых занятий, защиты проектов, консультаций, мониторингов, деловых игр.</w:t>
      </w:r>
      <w:r w:rsidR="000A7D7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Проведены </w:t>
      </w:r>
      <w:r w:rsidRPr="00FC39DC">
        <w:rPr>
          <w:rFonts w:ascii="Times New Roman" w:hAnsi="Times New Roman"/>
          <w:bCs/>
          <w:iCs/>
          <w:sz w:val="24"/>
          <w:szCs w:val="24"/>
        </w:rPr>
        <w:t>мероприятия: консультации, семинары – практикумы, круглый стол, психологический тренинг, мастер-классы</w:t>
      </w:r>
      <w:r w:rsidR="00333E56">
        <w:rPr>
          <w:rFonts w:ascii="Times New Roman" w:hAnsi="Times New Roman"/>
          <w:bCs/>
          <w:iCs/>
          <w:sz w:val="24"/>
          <w:szCs w:val="24"/>
        </w:rPr>
        <w:t xml:space="preserve">. Организовываются творческие группы, в которых работают все педагоги МДОУ. С </w:t>
      </w:r>
      <w:r w:rsidR="00884214">
        <w:rPr>
          <w:rFonts w:ascii="Times New Roman" w:hAnsi="Times New Roman"/>
          <w:bCs/>
          <w:iCs/>
          <w:sz w:val="24"/>
          <w:szCs w:val="24"/>
        </w:rPr>
        <w:t xml:space="preserve">10.07.2018 года МДОУ «Детский сад № 42» приказом </w:t>
      </w:r>
      <w:proofErr w:type="gramStart"/>
      <w:r w:rsidR="00884214">
        <w:rPr>
          <w:rFonts w:ascii="Times New Roman" w:hAnsi="Times New Roman"/>
          <w:bCs/>
          <w:iCs/>
          <w:sz w:val="24"/>
          <w:szCs w:val="24"/>
        </w:rPr>
        <w:t>Департамента образования мэрии года Ярославля</w:t>
      </w:r>
      <w:proofErr w:type="gramEnd"/>
      <w:r w:rsidR="00884214">
        <w:rPr>
          <w:rFonts w:ascii="Times New Roman" w:hAnsi="Times New Roman"/>
          <w:bCs/>
          <w:iCs/>
          <w:sz w:val="24"/>
          <w:szCs w:val="24"/>
        </w:rPr>
        <w:t xml:space="preserve"> № 01-05/537 присвоен статус муниципальной инновационной площадки</w:t>
      </w:r>
      <w:r w:rsidR="00517893">
        <w:rPr>
          <w:rFonts w:ascii="Times New Roman" w:hAnsi="Times New Roman"/>
          <w:bCs/>
          <w:iCs/>
          <w:sz w:val="24"/>
          <w:szCs w:val="24"/>
        </w:rPr>
        <w:t>. Тема работы «</w:t>
      </w:r>
      <w:r w:rsidR="00517893" w:rsidRPr="00517893">
        <w:rPr>
          <w:rFonts w:ascii="Times New Roman" w:eastAsia="Times New Roman" w:hAnsi="Times New Roman" w:cs="Times New Roman"/>
          <w:sz w:val="24"/>
          <w:szCs w:val="24"/>
        </w:rPr>
        <w:t>Комплексные походы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</w:t>
      </w:r>
      <w:r w:rsidR="00517893">
        <w:rPr>
          <w:rFonts w:ascii="Times New Roman" w:hAnsi="Times New Roman" w:cs="Times New Roman"/>
          <w:sz w:val="24"/>
          <w:szCs w:val="24"/>
        </w:rPr>
        <w:t>»</w:t>
      </w:r>
    </w:p>
    <w:p w:rsidR="00C16141" w:rsidRDefault="00C16141" w:rsidP="00C16141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Педагоги строят взаимоотношения с воспитанниками на основе сотрудничества и взаимопонимания.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Используют разные формы организации деятельности по социально-коммуникативному развитию: групповые, подгрупповые (организованная образовательная деятельность, </w:t>
      </w:r>
      <w:r w:rsidRPr="00400B8D">
        <w:rPr>
          <w:rFonts w:ascii="Times New Roman" w:hAnsi="Times New Roman" w:cs="Times New Roman"/>
          <w:sz w:val="24"/>
        </w:rPr>
        <w:t>игровые</w:t>
      </w:r>
      <w:r w:rsidRPr="00FB2D2C">
        <w:rPr>
          <w:rFonts w:ascii="Times New Roman" w:hAnsi="Times New Roman"/>
          <w:bCs/>
          <w:iCs/>
          <w:sz w:val="24"/>
          <w:szCs w:val="24"/>
        </w:rPr>
        <w:t xml:space="preserve"> ситуации, игры с правилами, дидактические (словесные, настольно-п</w:t>
      </w:r>
      <w:r>
        <w:rPr>
          <w:rFonts w:ascii="Times New Roman" w:hAnsi="Times New Roman"/>
          <w:bCs/>
          <w:iCs/>
          <w:sz w:val="24"/>
          <w:szCs w:val="24"/>
        </w:rPr>
        <w:t>ечатные), подвижные).</w:t>
      </w:r>
      <w:proofErr w:type="gramEnd"/>
    </w:p>
    <w:p w:rsidR="00C16141" w:rsidRDefault="00C16141" w:rsidP="00C16141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Успешное личностное развитие детей: социализация, развитие общения, готовность детей к совместной деятельности, позволяет воспитанникам вместе с родителями и педагогами принимать активное участие в совместных творческих конкурсах разного уровня: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8"/>
        <w:gridCol w:w="1946"/>
        <w:gridCol w:w="1658"/>
        <w:gridCol w:w="2267"/>
      </w:tblGrid>
      <w:tr w:rsidR="00C16141" w:rsidRPr="00D636D8" w:rsidTr="00753BE0">
        <w:trPr>
          <w:trHeight w:val="805"/>
        </w:trPr>
        <w:tc>
          <w:tcPr>
            <w:tcW w:w="4048" w:type="dxa"/>
            <w:shd w:val="clear" w:color="auto" w:fill="auto"/>
          </w:tcPr>
          <w:p w:rsidR="00C16141" w:rsidRPr="00D42F94" w:rsidRDefault="00C16141" w:rsidP="00D42F9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2F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конкурса</w:t>
            </w:r>
          </w:p>
        </w:tc>
        <w:tc>
          <w:tcPr>
            <w:tcW w:w="1946" w:type="dxa"/>
            <w:shd w:val="clear" w:color="auto" w:fill="auto"/>
          </w:tcPr>
          <w:p w:rsidR="00C16141" w:rsidRPr="00D42F94" w:rsidRDefault="00C16141" w:rsidP="00D42F9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2F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Уровень</w:t>
            </w:r>
          </w:p>
        </w:tc>
        <w:tc>
          <w:tcPr>
            <w:tcW w:w="1658" w:type="dxa"/>
            <w:shd w:val="clear" w:color="auto" w:fill="auto"/>
          </w:tcPr>
          <w:p w:rsidR="00C16141" w:rsidRPr="00D42F94" w:rsidRDefault="00C16141" w:rsidP="00D42F9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2F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участников</w:t>
            </w:r>
          </w:p>
        </w:tc>
        <w:tc>
          <w:tcPr>
            <w:tcW w:w="2267" w:type="dxa"/>
            <w:shd w:val="clear" w:color="auto" w:fill="auto"/>
          </w:tcPr>
          <w:p w:rsidR="00C16141" w:rsidRPr="00D42F94" w:rsidRDefault="00C16141" w:rsidP="00D42F9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2F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</w:t>
            </w:r>
          </w:p>
        </w:tc>
      </w:tr>
      <w:tr w:rsidR="00C16141" w:rsidRPr="00D636D8" w:rsidTr="00753BE0">
        <w:trPr>
          <w:trHeight w:val="1021"/>
        </w:trPr>
        <w:tc>
          <w:tcPr>
            <w:tcW w:w="4048" w:type="dxa"/>
            <w:shd w:val="clear" w:color="auto" w:fill="auto"/>
          </w:tcPr>
          <w:p w:rsidR="00723062" w:rsidRDefault="00723062" w:rsidP="00723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«День матери»</w:t>
            </w:r>
          </w:p>
          <w:p w:rsidR="00723062" w:rsidRDefault="00723062" w:rsidP="00723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98B">
              <w:rPr>
                <w:rFonts w:ascii="Times New Roman" w:hAnsi="Times New Roman"/>
                <w:sz w:val="24"/>
                <w:szCs w:val="24"/>
              </w:rPr>
              <w:t>Рисунок «</w:t>
            </w:r>
            <w:r>
              <w:rPr>
                <w:rFonts w:ascii="Times New Roman" w:hAnsi="Times New Roman"/>
                <w:sz w:val="24"/>
                <w:szCs w:val="24"/>
              </w:rPr>
              <w:t>С Днем матери»</w:t>
            </w:r>
            <w:r w:rsidRPr="00F1498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6141" w:rsidRPr="00723062" w:rsidRDefault="00723062" w:rsidP="00723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выполнена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6" w:type="dxa"/>
            <w:shd w:val="clear" w:color="auto" w:fill="auto"/>
          </w:tcPr>
          <w:p w:rsidR="00C16141" w:rsidRPr="00D636D8" w:rsidRDefault="00723062" w:rsidP="00D549B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658" w:type="dxa"/>
            <w:shd w:val="clear" w:color="auto" w:fill="auto"/>
          </w:tcPr>
          <w:p w:rsidR="00C16141" w:rsidRPr="00D636D8" w:rsidRDefault="00723062" w:rsidP="00D549B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267" w:type="dxa"/>
            <w:shd w:val="clear" w:color="auto" w:fill="auto"/>
          </w:tcPr>
          <w:p w:rsidR="00C16141" w:rsidRPr="00D636D8" w:rsidRDefault="00723062" w:rsidP="00D549B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723062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723062" w:rsidRPr="00D636D8" w:rsidRDefault="00723062" w:rsidP="0072306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2560E0">
              <w:rPr>
                <w:rFonts w:ascii="Times New Roman" w:hAnsi="Times New Roman"/>
                <w:sz w:val="24"/>
                <w:szCs w:val="24"/>
              </w:rPr>
              <w:t>онкурс</w:t>
            </w:r>
            <w:r w:rsidRPr="0025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560E0">
              <w:rPr>
                <w:rFonts w:ascii="Times New Roman" w:eastAsia="Times New Roman" w:hAnsi="Times New Roman" w:cs="Times New Roman"/>
                <w:sz w:val="24"/>
                <w:szCs w:val="24"/>
              </w:rPr>
              <w:t>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560E0">
              <w:rPr>
                <w:rFonts w:ascii="Times New Roman" w:eastAsia="Times New Roman" w:hAnsi="Times New Roman" w:cs="Times New Roman"/>
                <w:sz w:val="24"/>
                <w:szCs w:val="24"/>
              </w:rPr>
              <w:t>л 5+: Шашечный виртуоз»</w:t>
            </w:r>
          </w:p>
        </w:tc>
        <w:tc>
          <w:tcPr>
            <w:tcW w:w="1946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658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723062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723062" w:rsidRPr="002560E0" w:rsidRDefault="00723062" w:rsidP="00723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</w:t>
            </w:r>
            <w:r w:rsidRPr="002560E0">
              <w:rPr>
                <w:rFonts w:ascii="Times New Roman" w:hAnsi="Times New Roman" w:cs="Times New Roman"/>
                <w:sz w:val="24"/>
                <w:szCs w:val="24"/>
              </w:rPr>
              <w:t>оформление детских санок</w:t>
            </w:r>
          </w:p>
          <w:p w:rsidR="00723062" w:rsidRPr="002560E0" w:rsidRDefault="00723062" w:rsidP="00723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0E0">
              <w:rPr>
                <w:rFonts w:ascii="Times New Roman" w:hAnsi="Times New Roman" w:cs="Times New Roman"/>
                <w:sz w:val="24"/>
                <w:szCs w:val="24"/>
              </w:rPr>
              <w:t>« Наряжаем санки вместе!»</w:t>
            </w:r>
          </w:p>
        </w:tc>
        <w:tc>
          <w:tcPr>
            <w:tcW w:w="1946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Районный</w:t>
            </w:r>
          </w:p>
        </w:tc>
        <w:tc>
          <w:tcPr>
            <w:tcW w:w="1658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723062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723062" w:rsidRPr="002560E0" w:rsidRDefault="00723062" w:rsidP="0072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изготовлению</w:t>
            </w:r>
            <w:r w:rsidRPr="002560E0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новогодней елочной игрушки</w:t>
            </w:r>
          </w:p>
          <w:p w:rsidR="00723062" w:rsidRPr="002560E0" w:rsidRDefault="00723062" w:rsidP="0072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0E0">
              <w:rPr>
                <w:rFonts w:ascii="Times New Roman" w:hAnsi="Times New Roman" w:cs="Times New Roman"/>
                <w:sz w:val="24"/>
                <w:szCs w:val="24"/>
              </w:rPr>
              <w:t>« Наряжаем елку вместе!»</w:t>
            </w:r>
          </w:p>
          <w:p w:rsidR="00723062" w:rsidRPr="002560E0" w:rsidRDefault="00723062" w:rsidP="0072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Районный</w:t>
            </w:r>
          </w:p>
        </w:tc>
        <w:tc>
          <w:tcPr>
            <w:tcW w:w="1658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723062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723062" w:rsidRDefault="00723062" w:rsidP="0072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8D36CA">
              <w:rPr>
                <w:rFonts w:ascii="Times New Roman" w:hAnsi="Times New Roman" w:cs="Times New Roman"/>
                <w:sz w:val="24"/>
                <w:szCs w:val="24"/>
              </w:rPr>
              <w:t xml:space="preserve"> «Энциклопедия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этап</w:t>
            </w:r>
          </w:p>
        </w:tc>
        <w:tc>
          <w:tcPr>
            <w:tcW w:w="1946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658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723062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723062" w:rsidRDefault="00723062" w:rsidP="0072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смотр-конкурс</w:t>
            </w:r>
            <w:r w:rsidRPr="008D36C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на противопожарную тему «Помни каждый гражданин: спасения номер 01»</w:t>
            </w:r>
          </w:p>
        </w:tc>
        <w:tc>
          <w:tcPr>
            <w:tcW w:w="1946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658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723062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723062" w:rsidRPr="00723062" w:rsidRDefault="00723062" w:rsidP="00723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конкурс-акция</w:t>
            </w:r>
            <w:r w:rsidRPr="00AE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«Поможем животным вместе!»</w:t>
            </w:r>
          </w:p>
        </w:tc>
        <w:tc>
          <w:tcPr>
            <w:tcW w:w="1946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658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723062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723062" w:rsidRDefault="00723062" w:rsidP="0072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4F2C">
              <w:rPr>
                <w:rFonts w:ascii="Times New Roman" w:hAnsi="Times New Roman" w:cs="Times New Roman"/>
                <w:sz w:val="24"/>
                <w:szCs w:val="24"/>
              </w:rPr>
              <w:t>онкурс чтецов «Живое слово»</w:t>
            </w:r>
          </w:p>
        </w:tc>
        <w:tc>
          <w:tcPr>
            <w:tcW w:w="1946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658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723062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723062" w:rsidRDefault="00723062" w:rsidP="0072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</w:t>
            </w:r>
            <w:r w:rsidRPr="00BD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творчества «Валенки, валенки»</w:t>
            </w:r>
          </w:p>
        </w:tc>
        <w:tc>
          <w:tcPr>
            <w:tcW w:w="1946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658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723062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723062" w:rsidRPr="00723062" w:rsidRDefault="00723062" w:rsidP="00723062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Pr="00BD0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 творчества «Пернатая радуга</w:t>
            </w:r>
            <w:r w:rsidRPr="00BD0F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6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658" w:type="dxa"/>
            <w:shd w:val="clear" w:color="auto" w:fill="auto"/>
          </w:tcPr>
          <w:p w:rsidR="00723062" w:rsidRPr="00D636D8" w:rsidRDefault="00753BE0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723062" w:rsidRPr="00D636D8" w:rsidRDefault="00723062" w:rsidP="0072306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753BE0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753BE0" w:rsidRDefault="00753BE0" w:rsidP="0072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фестиваль-конкурс</w:t>
            </w:r>
            <w:r w:rsidRPr="004C09FB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детско-юношеского художественного творчества детей с ограниченными возможностями здоровья «Стремление к звёздам»</w:t>
            </w:r>
          </w:p>
        </w:tc>
        <w:tc>
          <w:tcPr>
            <w:tcW w:w="1946" w:type="dxa"/>
            <w:shd w:val="clear" w:color="auto" w:fill="auto"/>
          </w:tcPr>
          <w:p w:rsidR="00753BE0" w:rsidRPr="00D636D8" w:rsidRDefault="00753BE0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658" w:type="dxa"/>
            <w:shd w:val="clear" w:color="auto" w:fill="auto"/>
          </w:tcPr>
          <w:p w:rsidR="00753BE0" w:rsidRPr="00D636D8" w:rsidRDefault="00753BE0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753BE0" w:rsidRPr="00753BE0" w:rsidRDefault="00753BE0" w:rsidP="0075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</w:t>
            </w:r>
            <w:r w:rsidRPr="00753BE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53BE0" w:rsidRPr="00753BE0" w:rsidRDefault="00753BE0" w:rsidP="0075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  <w:p w:rsidR="00753BE0" w:rsidRPr="00753BE0" w:rsidRDefault="00753BE0" w:rsidP="00753BE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53BE0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753BE0" w:rsidRPr="00753BE0" w:rsidRDefault="00753BE0" w:rsidP="00753BE0">
            <w:pPr>
              <w:rPr>
                <w:rFonts w:ascii="Times New Roman" w:hAnsi="Times New Roman" w:cs="Times New Roman"/>
              </w:rPr>
            </w:pPr>
            <w:r w:rsidRPr="005A211B">
              <w:rPr>
                <w:rFonts w:ascii="Times New Roman" w:hAnsi="Times New Roman" w:cs="Times New Roman"/>
              </w:rPr>
              <w:t xml:space="preserve">Фестиваль </w:t>
            </w:r>
            <w:r w:rsidRPr="005A211B">
              <w:rPr>
                <w:rFonts w:ascii="Times New Roman" w:eastAsia="Times New Roman" w:hAnsi="Times New Roman" w:cs="Times New Roman"/>
              </w:rPr>
              <w:t>детского творчества «Звездочка»</w:t>
            </w:r>
            <w:r w:rsidRPr="005A21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211B">
              <w:rPr>
                <w:rFonts w:ascii="Times New Roman" w:eastAsia="Times New Roman" w:hAnsi="Times New Roman" w:cs="Times New Roman"/>
              </w:rPr>
              <w:t xml:space="preserve">Благотворительному фонду помощи тяжело больным детям «Дети </w:t>
            </w:r>
            <w:proofErr w:type="spellStart"/>
            <w:r w:rsidRPr="005A211B">
              <w:rPr>
                <w:rFonts w:ascii="Times New Roman" w:eastAsia="Times New Roman" w:hAnsi="Times New Roman" w:cs="Times New Roman"/>
              </w:rPr>
              <w:t>Ярославии</w:t>
            </w:r>
            <w:proofErr w:type="spellEnd"/>
            <w:r w:rsidRPr="005A211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46" w:type="dxa"/>
            <w:shd w:val="clear" w:color="auto" w:fill="auto"/>
          </w:tcPr>
          <w:p w:rsidR="00753BE0" w:rsidRPr="00D636D8" w:rsidRDefault="00753BE0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658" w:type="dxa"/>
            <w:shd w:val="clear" w:color="auto" w:fill="auto"/>
          </w:tcPr>
          <w:p w:rsidR="00753BE0" w:rsidRPr="00D636D8" w:rsidRDefault="00753BE0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753BE0" w:rsidRPr="00D636D8" w:rsidRDefault="00753BE0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753BE0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753BE0" w:rsidRPr="005A211B" w:rsidRDefault="00753BE0" w:rsidP="0075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праздник «Игры юных Олимпийцев»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/к Молния</w:t>
            </w:r>
          </w:p>
        </w:tc>
        <w:tc>
          <w:tcPr>
            <w:tcW w:w="1946" w:type="dxa"/>
            <w:shd w:val="clear" w:color="auto" w:fill="auto"/>
          </w:tcPr>
          <w:p w:rsidR="00753BE0" w:rsidRPr="00D636D8" w:rsidRDefault="00753BE0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Районный</w:t>
            </w:r>
          </w:p>
        </w:tc>
        <w:tc>
          <w:tcPr>
            <w:tcW w:w="1658" w:type="dxa"/>
            <w:shd w:val="clear" w:color="auto" w:fill="auto"/>
          </w:tcPr>
          <w:p w:rsidR="00753BE0" w:rsidRPr="00D636D8" w:rsidRDefault="00753BE0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267" w:type="dxa"/>
            <w:shd w:val="clear" w:color="auto" w:fill="auto"/>
          </w:tcPr>
          <w:p w:rsidR="00753BE0" w:rsidRPr="00D636D8" w:rsidRDefault="00753BE0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753BE0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753BE0" w:rsidRDefault="00753BE0" w:rsidP="00E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общегородская зарядка», посвященная Дню города Ярославля</w:t>
            </w:r>
          </w:p>
        </w:tc>
        <w:tc>
          <w:tcPr>
            <w:tcW w:w="1946" w:type="dxa"/>
            <w:shd w:val="clear" w:color="auto" w:fill="auto"/>
          </w:tcPr>
          <w:p w:rsidR="00753BE0" w:rsidRPr="00D636D8" w:rsidRDefault="00753BE0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658" w:type="dxa"/>
            <w:shd w:val="clear" w:color="auto" w:fill="auto"/>
          </w:tcPr>
          <w:p w:rsidR="00753BE0" w:rsidRPr="00D636D8" w:rsidRDefault="00753BE0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753BE0" w:rsidRPr="00D636D8" w:rsidRDefault="00753BE0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541323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541323" w:rsidRDefault="00541323" w:rsidP="00E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масленичных флагов «Виват Весна!»/</w:t>
            </w:r>
          </w:p>
        </w:tc>
        <w:tc>
          <w:tcPr>
            <w:tcW w:w="1946" w:type="dxa"/>
            <w:shd w:val="clear" w:color="auto" w:fill="auto"/>
          </w:tcPr>
          <w:p w:rsidR="00541323" w:rsidRPr="00D636D8" w:rsidRDefault="00541323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Районный</w:t>
            </w:r>
          </w:p>
        </w:tc>
        <w:tc>
          <w:tcPr>
            <w:tcW w:w="1658" w:type="dxa"/>
            <w:shd w:val="clear" w:color="auto" w:fill="auto"/>
          </w:tcPr>
          <w:p w:rsidR="00541323" w:rsidRPr="00D636D8" w:rsidRDefault="00541323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541323" w:rsidRPr="00D636D8" w:rsidRDefault="00541323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1C381E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1C381E" w:rsidRPr="008934C4" w:rsidRDefault="001C381E" w:rsidP="001C381E">
            <w:pPr>
              <w:spacing w:after="0"/>
              <w:rPr>
                <w:rFonts w:ascii="Times New Roman" w:hAnsi="Times New Roman" w:cs="Times New Roman"/>
                <w:bCs/>
                <w:color w:val="111111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Cs w:val="28"/>
              </w:rPr>
              <w:t>Ярославский открытый конкурс</w:t>
            </w:r>
            <w:r w:rsidRPr="008934C4">
              <w:rPr>
                <w:rFonts w:ascii="Times New Roman" w:hAnsi="Times New Roman" w:cs="Times New Roman"/>
                <w:bCs/>
                <w:color w:val="111111"/>
                <w:szCs w:val="28"/>
              </w:rPr>
              <w:t xml:space="preserve"> масленичных кукол</w:t>
            </w:r>
          </w:p>
          <w:p w:rsidR="001C381E" w:rsidRDefault="001C381E" w:rsidP="001C38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4">
              <w:rPr>
                <w:rFonts w:ascii="Times New Roman" w:hAnsi="Times New Roman" w:cs="Times New Roman"/>
                <w:bCs/>
                <w:color w:val="111111"/>
                <w:szCs w:val="28"/>
              </w:rPr>
              <w:t>«Краса Масленица – 2019»</w:t>
            </w:r>
          </w:p>
        </w:tc>
        <w:tc>
          <w:tcPr>
            <w:tcW w:w="1946" w:type="dxa"/>
            <w:shd w:val="clear" w:color="auto" w:fill="auto"/>
          </w:tcPr>
          <w:p w:rsidR="001C381E" w:rsidRPr="00D636D8" w:rsidRDefault="001C381E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658" w:type="dxa"/>
            <w:shd w:val="clear" w:color="auto" w:fill="auto"/>
          </w:tcPr>
          <w:p w:rsidR="001C381E" w:rsidRPr="00D636D8" w:rsidRDefault="001C381E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1C381E" w:rsidRPr="00D636D8" w:rsidRDefault="001C381E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  <w:tr w:rsidR="00C714C7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C714C7" w:rsidRPr="00703F64" w:rsidRDefault="00C714C7" w:rsidP="001C38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  <w:p w:rsidR="00C714C7" w:rsidRPr="00703F64" w:rsidRDefault="00C714C7" w:rsidP="001C38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F64">
              <w:rPr>
                <w:rFonts w:ascii="Times New Roman" w:hAnsi="Times New Roman" w:cs="Times New Roman"/>
                <w:sz w:val="24"/>
                <w:szCs w:val="24"/>
              </w:rPr>
              <w:t>«Достояние поколений»</w:t>
            </w:r>
          </w:p>
          <w:p w:rsidR="00C714C7" w:rsidRDefault="00C714C7" w:rsidP="001C38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 </w:t>
            </w:r>
            <w:r w:rsidRPr="00037E99">
              <w:rPr>
                <w:rFonts w:ascii="Times New Roman" w:hAnsi="Times New Roman" w:cs="Times New Roman"/>
                <w:sz w:val="24"/>
                <w:szCs w:val="24"/>
              </w:rPr>
              <w:t>«Династия»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«Салют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Победы», «Это страшное слово «Война»</w:t>
            </w:r>
          </w:p>
          <w:p w:rsidR="00C714C7" w:rsidRDefault="00C714C7" w:rsidP="001C38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C714C7" w:rsidRPr="00D636D8" w:rsidRDefault="00C714C7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658" w:type="dxa"/>
            <w:shd w:val="clear" w:color="auto" w:fill="auto"/>
          </w:tcPr>
          <w:p w:rsidR="00C714C7" w:rsidRPr="00D636D8" w:rsidRDefault="00C714C7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C714C7" w:rsidRPr="00753BE0" w:rsidRDefault="00C714C7" w:rsidP="00E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</w:t>
            </w:r>
            <w:r w:rsidRPr="00753BE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714C7" w:rsidRPr="00753BE0" w:rsidRDefault="00C714C7" w:rsidP="00E1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  <w:p w:rsidR="00C714C7" w:rsidRPr="00753BE0" w:rsidRDefault="00C714C7" w:rsidP="00E1557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714C7" w:rsidRPr="00D636D8" w:rsidTr="00753BE0">
        <w:trPr>
          <w:trHeight w:val="493"/>
        </w:trPr>
        <w:tc>
          <w:tcPr>
            <w:tcW w:w="4048" w:type="dxa"/>
            <w:shd w:val="clear" w:color="auto" w:fill="auto"/>
          </w:tcPr>
          <w:p w:rsidR="00C714C7" w:rsidRDefault="00C714C7" w:rsidP="00E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методических материалов и разработок по пропаганде здорового образа жизни и профилактике употребления ПАВ</w:t>
            </w:r>
          </w:p>
        </w:tc>
        <w:tc>
          <w:tcPr>
            <w:tcW w:w="1946" w:type="dxa"/>
            <w:shd w:val="clear" w:color="auto" w:fill="auto"/>
          </w:tcPr>
          <w:p w:rsidR="00C714C7" w:rsidRPr="00D636D8" w:rsidRDefault="00C714C7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658" w:type="dxa"/>
            <w:shd w:val="clear" w:color="auto" w:fill="auto"/>
          </w:tcPr>
          <w:p w:rsidR="00C714C7" w:rsidRPr="00D636D8" w:rsidRDefault="00C714C7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C714C7" w:rsidRPr="00D636D8" w:rsidRDefault="00C714C7" w:rsidP="00E1557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участник</w:t>
            </w:r>
          </w:p>
        </w:tc>
      </w:tr>
    </w:tbl>
    <w:p w:rsidR="00E4248B" w:rsidRPr="00CE3A10" w:rsidRDefault="00C16141" w:rsidP="00E44B2E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Высокая квалификация кадров позволяет участвовать в профессиональных конкурсах разного уровня</w:t>
      </w:r>
      <w:r w:rsidR="00723062">
        <w:rPr>
          <w:rFonts w:ascii="Times New Roman" w:hAnsi="Times New Roman"/>
          <w:bCs/>
          <w:iCs/>
          <w:sz w:val="24"/>
          <w:szCs w:val="24"/>
        </w:rPr>
        <w:t>.</w:t>
      </w:r>
    </w:p>
    <w:p w:rsidR="00C16141" w:rsidRDefault="00C16141" w:rsidP="00C16141">
      <w:pPr>
        <w:spacing w:after="0"/>
        <w:jc w:val="both"/>
        <w:rPr>
          <w:rFonts w:ascii="Times New Roman" w:hAnsi="Times New Roman"/>
          <w:b/>
          <w:color w:val="000080"/>
          <w:sz w:val="24"/>
          <w:szCs w:val="24"/>
        </w:rPr>
      </w:pPr>
    </w:p>
    <w:p w:rsidR="00C16141" w:rsidRDefault="00C16141" w:rsidP="00C16141">
      <w:pPr>
        <w:spacing w:after="0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CE3A10">
        <w:rPr>
          <w:rFonts w:ascii="Times New Roman" w:hAnsi="Times New Roman"/>
          <w:b/>
          <w:color w:val="00B050"/>
          <w:sz w:val="24"/>
          <w:szCs w:val="24"/>
        </w:rPr>
        <w:t>АНАЛИЗ РЕАЛИЗАЦИИ ГОДОВОГО ПЛАНА РАБОТЫ ДЕТСКОГО САДА</w:t>
      </w:r>
    </w:p>
    <w:p w:rsidR="004D0276" w:rsidRPr="00CE3A10" w:rsidRDefault="004D0276" w:rsidP="00C16141">
      <w:pPr>
        <w:spacing w:after="0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C16141" w:rsidRDefault="00C16141" w:rsidP="00C16141">
      <w:pPr>
        <w:pStyle w:val="a4"/>
        <w:spacing w:before="0" w:after="0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</w:t>
      </w:r>
      <w:r w:rsidRPr="00BA3E5A">
        <w:rPr>
          <w:color w:val="000000"/>
          <w:sz w:val="24"/>
          <w:szCs w:val="24"/>
          <w:lang w:eastAsia="ru-RU"/>
        </w:rPr>
        <w:t>Основн</w:t>
      </w:r>
      <w:r w:rsidR="00D42F94">
        <w:rPr>
          <w:color w:val="000000"/>
          <w:sz w:val="24"/>
          <w:szCs w:val="24"/>
          <w:lang w:eastAsia="ru-RU"/>
        </w:rPr>
        <w:t>о</w:t>
      </w:r>
      <w:r w:rsidR="00BA2B22">
        <w:rPr>
          <w:color w:val="000000"/>
          <w:sz w:val="24"/>
          <w:szCs w:val="24"/>
          <w:lang w:eastAsia="ru-RU"/>
        </w:rPr>
        <w:t>й целью годового плана ДОУ 2018-</w:t>
      </w:r>
      <w:r w:rsidR="00D42F94">
        <w:rPr>
          <w:color w:val="000000"/>
          <w:sz w:val="24"/>
          <w:szCs w:val="24"/>
          <w:lang w:eastAsia="ru-RU"/>
        </w:rPr>
        <w:t>2019</w:t>
      </w:r>
      <w:r w:rsidRPr="00BA3E5A">
        <w:rPr>
          <w:color w:val="000000"/>
          <w:sz w:val="24"/>
          <w:szCs w:val="24"/>
          <w:lang w:eastAsia="ru-RU"/>
        </w:rPr>
        <w:t xml:space="preserve"> учебного года было: </w:t>
      </w:r>
    </w:p>
    <w:p w:rsidR="004D0276" w:rsidRDefault="004D0276" w:rsidP="00C16141">
      <w:pPr>
        <w:pStyle w:val="a4"/>
        <w:spacing w:before="0" w:after="0"/>
        <w:rPr>
          <w:color w:val="000000"/>
          <w:sz w:val="24"/>
          <w:szCs w:val="24"/>
          <w:lang w:eastAsia="ru-RU"/>
        </w:rPr>
      </w:pPr>
    </w:p>
    <w:p w:rsidR="00C16141" w:rsidRDefault="00D42F94" w:rsidP="00C1614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Сохранение и укрепление физического и психического здоровья детей с учетом их индивидуальных особенностей.</w:t>
      </w:r>
      <w:r w:rsidR="00401A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Создание условий по реализации ФГОС 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4248B" w:rsidRDefault="00E4248B" w:rsidP="00C1614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16141" w:rsidRDefault="00C16141" w:rsidP="00C1614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Достижению этой цели способствовало решение следующих задач: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8"/>
        <w:gridCol w:w="7073"/>
      </w:tblGrid>
      <w:tr w:rsidR="00C16141" w:rsidRPr="00D636D8" w:rsidTr="00D549B2">
        <w:tc>
          <w:tcPr>
            <w:tcW w:w="2518" w:type="dxa"/>
            <w:shd w:val="clear" w:color="auto" w:fill="auto"/>
          </w:tcPr>
          <w:p w:rsidR="00C16141" w:rsidRPr="00D636D8" w:rsidRDefault="00C16141" w:rsidP="00D549B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3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Задачи </w:t>
            </w:r>
          </w:p>
        </w:tc>
        <w:tc>
          <w:tcPr>
            <w:tcW w:w="7336" w:type="dxa"/>
            <w:shd w:val="clear" w:color="auto" w:fill="auto"/>
          </w:tcPr>
          <w:p w:rsidR="00C16141" w:rsidRPr="00D636D8" w:rsidRDefault="00C16141" w:rsidP="00D549B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3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Средства реализации</w:t>
            </w:r>
          </w:p>
        </w:tc>
      </w:tr>
      <w:tr w:rsidR="00C16141" w:rsidRPr="00D636D8" w:rsidTr="00D549B2">
        <w:tc>
          <w:tcPr>
            <w:tcW w:w="2518" w:type="dxa"/>
            <w:shd w:val="clear" w:color="auto" w:fill="auto"/>
          </w:tcPr>
          <w:p w:rsidR="00C16141" w:rsidRPr="00D636D8" w:rsidRDefault="00631485" w:rsidP="00D549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16141" w:rsidRPr="00D636D8">
              <w:rPr>
                <w:rFonts w:ascii="Times New Roman" w:hAnsi="Times New Roman"/>
                <w:b/>
                <w:sz w:val="24"/>
                <w:szCs w:val="24"/>
              </w:rPr>
              <w:t xml:space="preserve">Сохранение и укрепление </w:t>
            </w:r>
            <w:r w:rsidR="00D42F94">
              <w:rPr>
                <w:rFonts w:ascii="Times New Roman" w:hAnsi="Times New Roman"/>
                <w:b/>
                <w:sz w:val="24"/>
                <w:szCs w:val="24"/>
              </w:rPr>
              <w:t>физического и психологического здоровья детей дошкольного возраста.</w:t>
            </w:r>
          </w:p>
          <w:p w:rsidR="00C16141" w:rsidRPr="00D636D8" w:rsidRDefault="00C16141" w:rsidP="00D549B2">
            <w:pPr>
              <w:pStyle w:val="a5"/>
              <w:suppressAutoHyphens w:val="0"/>
              <w:spacing w:after="160" w:line="259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C16141" w:rsidRPr="00D636D8" w:rsidRDefault="00C16141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эффективного </w:t>
            </w:r>
            <w:proofErr w:type="spellStart"/>
            <w:r w:rsidRPr="00D636D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D636D8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в ДОУ.                    </w:t>
            </w:r>
          </w:p>
          <w:p w:rsidR="00C16141" w:rsidRPr="00D636D8" w:rsidRDefault="00C16141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8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форм физического развития и укрепления здоровья детей в соответствии с ФГОС </w:t>
            </w:r>
            <w:proofErr w:type="gramStart"/>
            <w:r w:rsidRPr="00D636D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6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141" w:rsidRPr="00D636D8" w:rsidRDefault="00C16141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8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proofErr w:type="spellStart"/>
            <w:r w:rsidRPr="00D636D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D636D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Ю.Ф. </w:t>
            </w:r>
            <w:proofErr w:type="spellStart"/>
            <w:r w:rsidRPr="00D636D8">
              <w:rPr>
                <w:rFonts w:ascii="Times New Roman" w:hAnsi="Times New Roman" w:cs="Times New Roman"/>
                <w:sz w:val="24"/>
                <w:szCs w:val="24"/>
              </w:rPr>
              <w:t>Змановского</w:t>
            </w:r>
            <w:proofErr w:type="spellEnd"/>
            <w:r w:rsidRPr="00D636D8">
              <w:rPr>
                <w:rFonts w:ascii="Times New Roman" w:hAnsi="Times New Roman" w:cs="Times New Roman"/>
                <w:sz w:val="24"/>
                <w:szCs w:val="24"/>
              </w:rPr>
              <w:t>: частая смена упр. при многократной повторяемости, цикличность упр., создание условий для положительных эмоций, тесная взаимосвязь с педагогами и родителями.</w:t>
            </w:r>
            <w:r w:rsidRPr="005F172A">
              <w:t xml:space="preserve">  </w:t>
            </w:r>
          </w:p>
          <w:p w:rsidR="00C16141" w:rsidRPr="00D636D8" w:rsidRDefault="00C16141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6D8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социально-благоприятного климата в ДОУ через  традиции: ежедневные (приветствия, подведение итогов дня, аудиозаписи для проведения режимных моментов), еженедельные (минутки радостных воспоминаний, музыкальная «встреча» детей) и др.  </w:t>
            </w:r>
            <w:proofErr w:type="gramEnd"/>
          </w:p>
          <w:p w:rsidR="00C16141" w:rsidRPr="00D636D8" w:rsidRDefault="00C16141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8">
              <w:rPr>
                <w:rFonts w:ascii="Times New Roman" w:hAnsi="Times New Roman" w:cs="Times New Roman"/>
                <w:sz w:val="24"/>
                <w:szCs w:val="24"/>
              </w:rPr>
              <w:t>- Участие детей и взрослых в проектах, спортивных праздниках и развлечениях.</w:t>
            </w:r>
          </w:p>
          <w:p w:rsidR="00C16141" w:rsidRPr="00D636D8" w:rsidRDefault="00C16141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8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Консультации педагога-психолога с педагогами, родителями по результатам методики «Социометрия», разработка </w:t>
            </w:r>
            <w:proofErr w:type="gramStart"/>
            <w:r w:rsidRPr="00D636D8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D6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141" w:rsidRPr="00D636D8" w:rsidTr="00D549B2">
        <w:tc>
          <w:tcPr>
            <w:tcW w:w="2518" w:type="dxa"/>
            <w:shd w:val="clear" w:color="auto" w:fill="auto"/>
          </w:tcPr>
          <w:p w:rsidR="00C16141" w:rsidRPr="00D636D8" w:rsidRDefault="00C16141" w:rsidP="00E4248B">
            <w:pPr>
              <w:tabs>
                <w:tab w:val="num" w:pos="14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636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424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B4B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248B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познавательной активности </w:t>
            </w:r>
            <w:r w:rsidR="00E424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дошкольников, интереса к профессиям взрослых.</w:t>
            </w:r>
          </w:p>
        </w:tc>
        <w:tc>
          <w:tcPr>
            <w:tcW w:w="7336" w:type="dxa"/>
            <w:shd w:val="clear" w:color="auto" w:fill="auto"/>
          </w:tcPr>
          <w:p w:rsidR="00611CA3" w:rsidRDefault="00611CA3" w:rsidP="00D549B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6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Мастер-классы по поддержке инициативы и самостоятельности дошкольников в разных видах деятельности, знакомству детей с вариантами поиска необходимой информации, семинары-</w:t>
            </w:r>
            <w:r w:rsidRPr="00D636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практикумы на которых определены  пути решения задач </w:t>
            </w:r>
            <w:proofErr w:type="spellStart"/>
            <w:r w:rsidRPr="00D636D8"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636D8">
              <w:rPr>
                <w:rFonts w:ascii="Times New Roman" w:hAnsi="Times New Roman"/>
                <w:bCs/>
                <w:sz w:val="24"/>
                <w:szCs w:val="24"/>
              </w:rPr>
              <w:t xml:space="preserve"> работы с дошкольниками</w:t>
            </w:r>
          </w:p>
          <w:p w:rsidR="00611CA3" w:rsidRDefault="00611CA3" w:rsidP="00D549B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1CA3" w:rsidRDefault="00611CA3" w:rsidP="00611C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D636D8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в группах предметно-пространственной среды, способствующей проявлению активности и самостоятельности (систематическое изменение среды в соответствии с тематическим планированием, регулярное обогащение материалами, позволяющими ребенку сделать выбор деятельности, формирование копилки личных достижений воспитанников);</w:t>
            </w:r>
          </w:p>
          <w:p w:rsidR="0055447E" w:rsidRDefault="00611CA3" w:rsidP="005544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Создание материалов для </w:t>
            </w:r>
            <w:r w:rsidR="0055447E">
              <w:rPr>
                <w:rFonts w:ascii="Times New Roman" w:hAnsi="Times New Roman"/>
                <w:bCs/>
                <w:sz w:val="24"/>
                <w:szCs w:val="24"/>
              </w:rPr>
              <w:t>тематических уголков групп</w:t>
            </w:r>
            <w:r w:rsidR="005F3FB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5447E" w:rsidRPr="0055447E" w:rsidRDefault="0055447E" w:rsidP="005544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4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5447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формы:</w:t>
            </w:r>
          </w:p>
          <w:p w:rsidR="0055447E" w:rsidRDefault="0055447E" w:rsidP="00040490">
            <w:pPr>
              <w:pStyle w:val="c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традиционные, комплексные и интегрированные занятия;</w:t>
            </w:r>
          </w:p>
          <w:p w:rsidR="0055447E" w:rsidRDefault="0055447E" w:rsidP="00040490">
            <w:pPr>
              <w:pStyle w:val="c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различные виды игр;</w:t>
            </w:r>
          </w:p>
          <w:p w:rsidR="0055447E" w:rsidRDefault="0055447E" w:rsidP="00040490">
            <w:pPr>
              <w:pStyle w:val="c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наблюдения и экскурсии (встречи со специалистами);</w:t>
            </w:r>
          </w:p>
          <w:p w:rsidR="0055447E" w:rsidRDefault="0055447E" w:rsidP="00040490">
            <w:pPr>
              <w:pStyle w:val="c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чтение художественной литературы;</w:t>
            </w:r>
          </w:p>
          <w:p w:rsidR="0055447E" w:rsidRDefault="0055447E" w:rsidP="00040490">
            <w:pPr>
              <w:pStyle w:val="c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трудовая деятельность;</w:t>
            </w:r>
          </w:p>
          <w:p w:rsidR="0055447E" w:rsidRDefault="0055447E" w:rsidP="00040490">
            <w:pPr>
              <w:pStyle w:val="c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экспериментальная деятельность;</w:t>
            </w:r>
          </w:p>
          <w:p w:rsidR="0055447E" w:rsidRDefault="0055447E" w:rsidP="00040490">
            <w:pPr>
              <w:pStyle w:val="c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решение проблемных задач и ситуаций;</w:t>
            </w:r>
          </w:p>
          <w:p w:rsidR="0055447E" w:rsidRDefault="0055447E" w:rsidP="00040490">
            <w:pPr>
              <w:pStyle w:val="c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развлечения (разгадывание кроссвордов, загадок);</w:t>
            </w:r>
          </w:p>
          <w:p w:rsidR="0055447E" w:rsidRDefault="0055447E" w:rsidP="00040490">
            <w:pPr>
              <w:pStyle w:val="c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театрализованная деятельность (ролевые проигрывания поведения в различных ситуациях, имитационные упражнения);</w:t>
            </w:r>
          </w:p>
          <w:p w:rsidR="0055447E" w:rsidRDefault="0055447E" w:rsidP="00040490">
            <w:pPr>
              <w:pStyle w:val="c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изобразительная деятельность.</w:t>
            </w:r>
          </w:p>
          <w:p w:rsidR="0055447E" w:rsidRDefault="00040490" w:rsidP="0004049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 - </w:t>
            </w:r>
            <w:r w:rsidR="0055447E">
              <w:rPr>
                <w:rStyle w:val="c2"/>
                <w:color w:val="000000"/>
              </w:rPr>
              <w:t>Нетрадиционные формы:</w:t>
            </w:r>
          </w:p>
          <w:p w:rsidR="0055447E" w:rsidRDefault="0055447E" w:rsidP="00040490">
            <w:pPr>
              <w:pStyle w:val="c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творческое моделирование и проектирование;</w:t>
            </w:r>
          </w:p>
          <w:p w:rsidR="0055447E" w:rsidRDefault="0055447E" w:rsidP="00040490">
            <w:pPr>
              <w:pStyle w:val="c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разработка и составление алгоритмов;</w:t>
            </w:r>
          </w:p>
          <w:p w:rsidR="0055447E" w:rsidRDefault="0055447E" w:rsidP="00040490">
            <w:pPr>
              <w:pStyle w:val="c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просмотр слайд-шоу, фильмов о профессии;</w:t>
            </w:r>
          </w:p>
          <w:p w:rsidR="0055447E" w:rsidRDefault="0055447E" w:rsidP="00040490">
            <w:pPr>
              <w:pStyle w:val="c3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виртуальные экскурсии.</w:t>
            </w:r>
          </w:p>
          <w:p w:rsidR="00611CA3" w:rsidRPr="00D636D8" w:rsidRDefault="00611CA3" w:rsidP="00D549B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16141" w:rsidRPr="00D636D8" w:rsidTr="00D549B2">
        <w:tc>
          <w:tcPr>
            <w:tcW w:w="2518" w:type="dxa"/>
            <w:shd w:val="clear" w:color="auto" w:fill="auto"/>
          </w:tcPr>
          <w:p w:rsidR="00C16141" w:rsidRPr="00D636D8" w:rsidRDefault="00C16141" w:rsidP="00D549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36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Pr="00D63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Создание </w:t>
            </w:r>
            <w:r w:rsidR="00E42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 организации образовательной работы в группах комбинированной направленности.</w:t>
            </w:r>
          </w:p>
          <w:p w:rsidR="00C16141" w:rsidRPr="00D636D8" w:rsidRDefault="00C16141" w:rsidP="00D549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141" w:rsidRPr="00D636D8" w:rsidRDefault="00C16141" w:rsidP="00D549B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C16141" w:rsidRDefault="00611CA3" w:rsidP="00D549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Разработка АООП и другого программного </w:t>
            </w:r>
            <w:r w:rsidR="0055447E">
              <w:rPr>
                <w:rFonts w:ascii="Times New Roman" w:hAnsi="Times New Roman"/>
                <w:bCs/>
                <w:sz w:val="24"/>
                <w:szCs w:val="24"/>
              </w:rPr>
              <w:t xml:space="preserve"> и нормативно-правового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обеспечения</w:t>
            </w:r>
          </w:p>
          <w:p w:rsidR="00611CA3" w:rsidRDefault="00611CA3" w:rsidP="00D549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Организация работы творческой группы</w:t>
            </w:r>
          </w:p>
          <w:p w:rsidR="0055447E" w:rsidRDefault="0055447E" w:rsidP="00D549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КПК для воспитателей, работающих на комбинированных группах</w:t>
            </w:r>
          </w:p>
          <w:p w:rsidR="0055447E" w:rsidRPr="0055447E" w:rsidRDefault="0055447E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7E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комбинированной направленности для детей с ОВЗ предусматривается четкая организация коррекционного процесса. Она обеспечивается: </w:t>
            </w:r>
          </w:p>
          <w:p w:rsidR="0055447E" w:rsidRPr="0055447E" w:rsidRDefault="0055447E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7E">
              <w:rPr>
                <w:rFonts w:ascii="Times New Roman" w:hAnsi="Times New Roman" w:cs="Times New Roman"/>
                <w:sz w:val="24"/>
                <w:szCs w:val="24"/>
              </w:rPr>
              <w:t>‒ своевременным обследованием детей;</w:t>
            </w:r>
          </w:p>
          <w:p w:rsidR="0055447E" w:rsidRPr="0055447E" w:rsidRDefault="0055447E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7E">
              <w:rPr>
                <w:rFonts w:ascii="Times New Roman" w:hAnsi="Times New Roman" w:cs="Times New Roman"/>
                <w:sz w:val="24"/>
                <w:szCs w:val="24"/>
              </w:rPr>
              <w:t xml:space="preserve"> ‒ рациональным составлением расписания специально-организованной деятельности; </w:t>
            </w:r>
          </w:p>
          <w:p w:rsidR="0055447E" w:rsidRDefault="0055447E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‒ планированием подгрупповой и индивидуальной работы; </w:t>
            </w:r>
          </w:p>
          <w:p w:rsidR="0055447E" w:rsidRDefault="0055447E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7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47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оснащением логопедического кабинета необходимым оборудованием и наглядными пособиями; </w:t>
            </w:r>
          </w:p>
          <w:p w:rsidR="0055447E" w:rsidRDefault="0055447E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7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47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работой учителя-логопеда с родителями, воспитателями, узкими специалистами. На заседаниях </w:t>
            </w:r>
            <w:proofErr w:type="spellStart"/>
            <w:r w:rsidRPr="0055447E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55447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рассматриваются вопросы организации работы с детьми, имеющими нарушения в развитии. </w:t>
            </w:r>
          </w:p>
          <w:p w:rsidR="0055447E" w:rsidRDefault="0055447E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работы педагогического коллектива в группе комбинированной направленности: </w:t>
            </w:r>
          </w:p>
          <w:p w:rsidR="0055447E" w:rsidRDefault="0055447E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7E">
              <w:rPr>
                <w:rFonts w:ascii="Times New Roman" w:hAnsi="Times New Roman" w:cs="Times New Roman"/>
                <w:sz w:val="24"/>
                <w:szCs w:val="24"/>
              </w:rPr>
              <w:t>‒ мониторинг индивидуальных особенностей развития каждого ребенка;</w:t>
            </w:r>
          </w:p>
          <w:p w:rsidR="0055447E" w:rsidRDefault="0055447E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7E">
              <w:rPr>
                <w:rFonts w:ascii="Times New Roman" w:hAnsi="Times New Roman" w:cs="Times New Roman"/>
                <w:sz w:val="24"/>
                <w:szCs w:val="24"/>
              </w:rPr>
              <w:t xml:space="preserve"> ‒ комплексная оценка ресурсов и дефицитов ребенка с ОВЗ для составления индивидуально-ориентированного плана и адаптированной образовательной программы;</w:t>
            </w:r>
          </w:p>
          <w:p w:rsidR="0055447E" w:rsidRDefault="0055447E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7E">
              <w:rPr>
                <w:rFonts w:ascii="Times New Roman" w:hAnsi="Times New Roman" w:cs="Times New Roman"/>
                <w:sz w:val="24"/>
                <w:szCs w:val="24"/>
              </w:rPr>
              <w:t xml:space="preserve"> ‒ планирование образовательного процесса с учетом индивидуальных образовательных потребностей детей комбинированной группы;</w:t>
            </w:r>
          </w:p>
          <w:p w:rsidR="0055447E" w:rsidRDefault="0055447E" w:rsidP="00D5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7E">
              <w:rPr>
                <w:rFonts w:ascii="Times New Roman" w:hAnsi="Times New Roman" w:cs="Times New Roman"/>
                <w:sz w:val="24"/>
                <w:szCs w:val="24"/>
              </w:rPr>
              <w:t xml:space="preserve"> ‒ организация совместной жизнедеятельности детей в условиях комбинированной группы;</w:t>
            </w:r>
          </w:p>
          <w:p w:rsidR="00C16141" w:rsidRPr="0055447E" w:rsidRDefault="0055447E" w:rsidP="00611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7E">
              <w:rPr>
                <w:rFonts w:ascii="Times New Roman" w:hAnsi="Times New Roman" w:cs="Times New Roman"/>
                <w:sz w:val="24"/>
                <w:szCs w:val="24"/>
              </w:rPr>
              <w:t xml:space="preserve"> ‒ мониторинг образовательного процесса. В течение всего времени обучения и воспитания детей с ОВЗ непрерывно осуществляется мониторинг, который позволяет отследить эффективность проводимой коррекционной работы педагогов.</w:t>
            </w:r>
          </w:p>
        </w:tc>
      </w:tr>
      <w:tr w:rsidR="00E4248B" w:rsidRPr="00D636D8" w:rsidTr="00D549B2">
        <w:tc>
          <w:tcPr>
            <w:tcW w:w="2518" w:type="dxa"/>
            <w:shd w:val="clear" w:color="auto" w:fill="auto"/>
          </w:tcPr>
          <w:p w:rsidR="00E4248B" w:rsidRPr="00D636D8" w:rsidRDefault="00E4248B" w:rsidP="00D549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Создание условий для повышения социальной, психолого-педагогической компетентности родителей и вовлечение (сотрудничество) семей воспитанников в образовательный процесс ДОУ.</w:t>
            </w:r>
          </w:p>
        </w:tc>
        <w:tc>
          <w:tcPr>
            <w:tcW w:w="7336" w:type="dxa"/>
            <w:shd w:val="clear" w:color="auto" w:fill="auto"/>
          </w:tcPr>
          <w:p w:rsidR="00040490" w:rsidRPr="00040490" w:rsidRDefault="00040490" w:rsidP="0061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40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Педагогический мониторинг (изучение особенностей семейного воспитания и внутрисемейных отношений)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40490" w:rsidRPr="00040490" w:rsidRDefault="00040490" w:rsidP="00040490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Социологическое обследование по определению социального статуса и микроклимата семьи;</w:t>
            </w:r>
          </w:p>
          <w:p w:rsidR="00040490" w:rsidRPr="00040490" w:rsidRDefault="00040490" w:rsidP="00040490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(администрация, воспитатели, специалисты);</w:t>
            </w:r>
          </w:p>
          <w:p w:rsidR="00040490" w:rsidRPr="00040490" w:rsidRDefault="00040490" w:rsidP="00040490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за процессом общения членов семьи с ребенком;</w:t>
            </w:r>
          </w:p>
          <w:p w:rsidR="00040490" w:rsidRPr="00040490" w:rsidRDefault="00040490" w:rsidP="00040490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анкетирование.</w:t>
            </w:r>
          </w:p>
          <w:p w:rsidR="00040490" w:rsidRDefault="00040490" w:rsidP="00040490">
            <w:pPr>
              <w:shd w:val="clear" w:color="auto" w:fill="FFFFFF"/>
              <w:spacing w:after="0" w:line="240" w:lineRule="auto"/>
              <w:ind w:right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040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40490" w:rsidRPr="00040490" w:rsidRDefault="00040490" w:rsidP="0004049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екламные буклеты;</w:t>
            </w:r>
          </w:p>
          <w:p w:rsidR="00040490" w:rsidRPr="00040490" w:rsidRDefault="00040490" w:rsidP="0004049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визитная карточка учреждения;</w:t>
            </w:r>
          </w:p>
          <w:p w:rsidR="00040490" w:rsidRPr="00040490" w:rsidRDefault="00040490" w:rsidP="0004049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стенды;</w:t>
            </w:r>
          </w:p>
          <w:p w:rsidR="00040490" w:rsidRPr="00040490" w:rsidRDefault="00040490" w:rsidP="0004049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детских работ;</w:t>
            </w:r>
          </w:p>
          <w:p w:rsidR="00040490" w:rsidRPr="00040490" w:rsidRDefault="00040490" w:rsidP="0004049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беседы;</w:t>
            </w:r>
          </w:p>
          <w:p w:rsidR="00040490" w:rsidRPr="00040490" w:rsidRDefault="00040490" w:rsidP="0004049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по телефону;</w:t>
            </w:r>
          </w:p>
          <w:p w:rsidR="00040490" w:rsidRPr="00040490" w:rsidRDefault="00040490" w:rsidP="0004049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записки;</w:t>
            </w:r>
          </w:p>
          <w:p w:rsidR="00040490" w:rsidRPr="00040490" w:rsidRDefault="00040490" w:rsidP="0004049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собрания;</w:t>
            </w:r>
          </w:p>
          <w:p w:rsidR="00040490" w:rsidRPr="00040490" w:rsidRDefault="00040490" w:rsidP="0004049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официальный сайт МДОУ;</w:t>
            </w:r>
          </w:p>
          <w:p w:rsidR="00040490" w:rsidRPr="00040490" w:rsidRDefault="00040490" w:rsidP="0004049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общение по электронной почте;</w:t>
            </w:r>
          </w:p>
          <w:p w:rsidR="00040490" w:rsidRPr="00040490" w:rsidRDefault="00040490" w:rsidP="0004049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объявления;</w:t>
            </w:r>
          </w:p>
          <w:p w:rsidR="00040490" w:rsidRPr="00040490" w:rsidRDefault="00040490" w:rsidP="0004049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фотогазеты;</w:t>
            </w:r>
          </w:p>
          <w:p w:rsidR="00040490" w:rsidRPr="00040490" w:rsidRDefault="00040490" w:rsidP="0004049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памятки.</w:t>
            </w:r>
          </w:p>
          <w:p w:rsidR="00040490" w:rsidRDefault="00040490" w:rsidP="00040490">
            <w:pPr>
              <w:shd w:val="clear" w:color="auto" w:fill="FFFFFF"/>
              <w:spacing w:after="0" w:line="240" w:lineRule="auto"/>
              <w:ind w:right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40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Просвещение и обучение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40490" w:rsidRPr="00040490" w:rsidRDefault="00040490" w:rsidP="00040490">
            <w:pPr>
              <w:shd w:val="clear" w:color="auto" w:fill="FFFFFF"/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0490" w:rsidRPr="00040490" w:rsidRDefault="00040490" w:rsidP="00040490">
            <w:pPr>
              <w:pStyle w:val="c0"/>
              <w:shd w:val="clear" w:color="auto" w:fill="FFFFFF"/>
              <w:spacing w:before="0" w:beforeAutospacing="0" w:after="0" w:afterAutospacing="0"/>
              <w:ind w:right="354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 w:themeColor="text1"/>
              </w:rPr>
              <w:t xml:space="preserve"> </w:t>
            </w:r>
            <w:r w:rsidRPr="00040490">
              <w:rPr>
                <w:color w:val="000000"/>
              </w:rPr>
              <w:t>По запросу родителей или по выявленной проблеме:</w:t>
            </w:r>
          </w:p>
          <w:p w:rsidR="00040490" w:rsidRPr="00040490" w:rsidRDefault="00040490" w:rsidP="00040490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</w:t>
            </w:r>
          </w:p>
          <w:p w:rsidR="00040490" w:rsidRPr="00040490" w:rsidRDefault="00040490" w:rsidP="00040490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официальный сайт организации</w:t>
            </w:r>
          </w:p>
          <w:p w:rsidR="00040490" w:rsidRPr="00040490" w:rsidRDefault="00040490" w:rsidP="00040490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web-страницы в сети Интернет;</w:t>
            </w:r>
          </w:p>
          <w:p w:rsidR="00040490" w:rsidRPr="00040490" w:rsidRDefault="00040490" w:rsidP="00040490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задания;</w:t>
            </w:r>
          </w:p>
          <w:p w:rsidR="00040490" w:rsidRPr="00040490" w:rsidRDefault="00040490" w:rsidP="00040490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папки-передвижки;</w:t>
            </w:r>
          </w:p>
          <w:p w:rsidR="00040490" w:rsidRPr="00040490" w:rsidRDefault="00040490" w:rsidP="00040490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папки-раскладушки.</w:t>
            </w:r>
          </w:p>
          <w:p w:rsidR="00040490" w:rsidRPr="00040490" w:rsidRDefault="00040490" w:rsidP="00040490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40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деятельность МДОУ и 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40490" w:rsidRPr="00040490" w:rsidRDefault="00040490" w:rsidP="0004049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открытых дверей;</w:t>
            </w:r>
          </w:p>
          <w:p w:rsidR="00040490" w:rsidRPr="00040490" w:rsidRDefault="00040490" w:rsidP="0004049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совместных праздников;</w:t>
            </w:r>
          </w:p>
          <w:p w:rsidR="00040490" w:rsidRPr="00040490" w:rsidRDefault="00040490" w:rsidP="0004049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проектная деятельность;</w:t>
            </w:r>
          </w:p>
          <w:p w:rsidR="00040490" w:rsidRPr="00040490" w:rsidRDefault="00040490" w:rsidP="0004049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семейного творчества;</w:t>
            </w:r>
          </w:p>
          <w:p w:rsidR="00040490" w:rsidRPr="00040490" w:rsidRDefault="00040490" w:rsidP="0004049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семейные </w:t>
            </w:r>
            <w:proofErr w:type="spellStart"/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фотоколлажи</w:t>
            </w:r>
            <w:proofErr w:type="spellEnd"/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0490" w:rsidRPr="00040490" w:rsidRDefault="00040490" w:rsidP="0004049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субботники;</w:t>
            </w:r>
          </w:p>
          <w:p w:rsidR="00040490" w:rsidRPr="00040490" w:rsidRDefault="00040490" w:rsidP="0004049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экскурсии;</w:t>
            </w:r>
          </w:p>
          <w:p w:rsidR="00E4248B" w:rsidRPr="00040490" w:rsidRDefault="00040490" w:rsidP="00D549B2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60" w:right="35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40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досуги с активным вовлечением родителей.</w:t>
            </w:r>
          </w:p>
        </w:tc>
      </w:tr>
    </w:tbl>
    <w:p w:rsidR="00C16141" w:rsidRPr="00E802EE" w:rsidRDefault="00C16141" w:rsidP="00C1614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F3FB4" w:rsidRDefault="005F3FB4" w:rsidP="00C16141">
      <w:pPr>
        <w:pStyle w:val="a6"/>
        <w:tabs>
          <w:tab w:val="clear" w:pos="707"/>
          <w:tab w:val="clear" w:pos="1414"/>
          <w:tab w:val="left" w:pos="426"/>
        </w:tabs>
        <w:spacing w:line="200" w:lineRule="atLeast"/>
        <w:jc w:val="both"/>
        <w:rPr>
          <w:rFonts w:ascii="Times New Roman" w:hAnsi="Times New Roman"/>
          <w:sz w:val="24"/>
          <w:szCs w:val="24"/>
        </w:rPr>
      </w:pPr>
    </w:p>
    <w:p w:rsidR="00A97D83" w:rsidRDefault="00C16141" w:rsidP="003B4B8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F70D07">
        <w:rPr>
          <w:rFonts w:ascii="Times New Roman" w:hAnsi="Times New Roman" w:cs="Times New Roman"/>
          <w:sz w:val="24"/>
          <w:szCs w:val="28"/>
        </w:rPr>
        <w:t>Приоритетным</w:t>
      </w:r>
      <w:r w:rsidR="003B4B8A">
        <w:rPr>
          <w:rFonts w:ascii="Times New Roman" w:hAnsi="Times New Roman" w:cs="Times New Roman"/>
          <w:sz w:val="24"/>
          <w:szCs w:val="28"/>
        </w:rPr>
        <w:t>и направления</w:t>
      </w:r>
      <w:r w:rsidRPr="00F70D07">
        <w:rPr>
          <w:rFonts w:ascii="Times New Roman" w:hAnsi="Times New Roman" w:cs="Times New Roman"/>
          <w:sz w:val="24"/>
          <w:szCs w:val="28"/>
        </w:rPr>
        <w:t>м деятельности ДОУ</w:t>
      </w:r>
      <w:r w:rsidR="003B4B8A">
        <w:rPr>
          <w:rFonts w:ascii="Times New Roman" w:hAnsi="Times New Roman" w:cs="Times New Roman"/>
          <w:sz w:val="24"/>
          <w:szCs w:val="28"/>
        </w:rPr>
        <w:t xml:space="preserve"> являются</w:t>
      </w:r>
      <w:r w:rsidR="00020B46">
        <w:rPr>
          <w:rFonts w:ascii="Times New Roman" w:hAnsi="Times New Roman" w:cs="Times New Roman"/>
          <w:sz w:val="24"/>
          <w:szCs w:val="28"/>
        </w:rPr>
        <w:t>:</w:t>
      </w:r>
      <w:r w:rsidR="003B4B8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B4B8A" w:rsidRPr="00D636D8" w:rsidRDefault="003B4B8A" w:rsidP="003B4B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D636D8">
        <w:rPr>
          <w:rFonts w:ascii="Times New Roman" w:hAnsi="Times New Roman"/>
          <w:b/>
          <w:sz w:val="24"/>
          <w:szCs w:val="24"/>
        </w:rPr>
        <w:t xml:space="preserve">Сохранение и укрепление </w:t>
      </w:r>
      <w:r>
        <w:rPr>
          <w:rFonts w:ascii="Times New Roman" w:hAnsi="Times New Roman"/>
          <w:b/>
          <w:sz w:val="24"/>
          <w:szCs w:val="24"/>
        </w:rPr>
        <w:t>физического и психологического здоровья детей дошкольного возраста.</w:t>
      </w:r>
    </w:p>
    <w:p w:rsidR="00A97D83" w:rsidRDefault="003B4B8A" w:rsidP="00C16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636D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Развитие познавательной активности дошкольников, интереса к профессиям взрослых.</w:t>
      </w:r>
    </w:p>
    <w:p w:rsidR="003B4B8A" w:rsidRPr="00D636D8" w:rsidRDefault="003B4B8A" w:rsidP="003B4B8A">
      <w:pPr>
        <w:rPr>
          <w:rFonts w:ascii="Times New Roman" w:hAnsi="Times New Roman"/>
          <w:b/>
          <w:sz w:val="24"/>
          <w:szCs w:val="24"/>
        </w:rPr>
      </w:pPr>
      <w:r w:rsidRPr="00D636D8">
        <w:rPr>
          <w:rFonts w:ascii="Times New Roman" w:hAnsi="Times New Roman"/>
          <w:b/>
          <w:sz w:val="24"/>
          <w:szCs w:val="24"/>
        </w:rPr>
        <w:t xml:space="preserve">3. </w:t>
      </w:r>
      <w:r w:rsidRPr="00D636D8">
        <w:rPr>
          <w:rFonts w:ascii="Times New Roman" w:hAnsi="Times New Roman" w:cs="Times New Roman"/>
          <w:b/>
          <w:bCs/>
          <w:sz w:val="24"/>
          <w:szCs w:val="24"/>
        </w:rPr>
        <w:t xml:space="preserve"> Создание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модели организации образовательной работы в группах комбинированной направленности.</w:t>
      </w:r>
    </w:p>
    <w:p w:rsidR="00A97D83" w:rsidRDefault="00020B46" w:rsidP="00C161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Создание условий для повышения социальной, психолого-педагогической компетентности родителей и вовлечение (сотрудничество) семей воспитанников в образовательный процесс ДОУ.</w:t>
      </w:r>
    </w:p>
    <w:p w:rsidR="00696A15" w:rsidRDefault="00696A15" w:rsidP="00696A1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Работа велась в тесном взаимодействии с семьями воспитанников: проводились родительские собрания:</w:t>
      </w:r>
    </w:p>
    <w:p w:rsidR="00696A15" w:rsidRDefault="00696A15" w:rsidP="006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здоровье всерьез»</w:t>
      </w:r>
    </w:p>
    <w:p w:rsidR="00696A15" w:rsidRDefault="00696A15" w:rsidP="006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«Услышьте сердцем голос вашего ребенка» </w:t>
      </w:r>
    </w:p>
    <w:p w:rsidR="00696A15" w:rsidRDefault="00696A15" w:rsidP="006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развить самостоятельность у детей»</w:t>
      </w:r>
    </w:p>
    <w:p w:rsidR="00696A15" w:rsidRDefault="00696A15" w:rsidP="006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профессии – важны, все профессии – нужны»</w:t>
      </w:r>
    </w:p>
    <w:p w:rsidR="00696A15" w:rsidRDefault="00696A15" w:rsidP="006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«Папа – мой лучший друг»</w:t>
      </w:r>
    </w:p>
    <w:p w:rsidR="00696A15" w:rsidRDefault="00696A15" w:rsidP="006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должен знать родитель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психо-физическом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здоровье детей»</w:t>
      </w:r>
    </w:p>
    <w:p w:rsidR="00696A15" w:rsidRDefault="00696A15" w:rsidP="006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«Эмоциональное благополучие ребенка»</w:t>
      </w:r>
    </w:p>
    <w:p w:rsidR="00696A15" w:rsidRDefault="00696A15" w:rsidP="006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«Безопасность детей в наших руках»</w:t>
      </w:r>
    </w:p>
    <w:p w:rsidR="00696A15" w:rsidRDefault="00696A15" w:rsidP="006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«Укрепление здоровья дошкольника»</w:t>
      </w:r>
    </w:p>
    <w:p w:rsidR="00696A15" w:rsidRDefault="00696A15" w:rsidP="006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«Роль семьи в формировании интересов детей и в выборе будущей профессии»</w:t>
      </w:r>
    </w:p>
    <w:p w:rsidR="00696A15" w:rsidRDefault="00696A15" w:rsidP="006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«Самостоятельность и самообслуживание в жизни ребенка»</w:t>
      </w:r>
    </w:p>
    <w:p w:rsidR="00696A15" w:rsidRPr="00696A15" w:rsidRDefault="00696A15" w:rsidP="00696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A15" w:rsidRDefault="00696A15" w:rsidP="00696A1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Совместный праздник «Мама, папа, я – спортивная семья»</w:t>
      </w:r>
    </w:p>
    <w:p w:rsidR="00696A15" w:rsidRDefault="00696A15" w:rsidP="00696A1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Детско-родительская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всреча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«Папы разные нужны, папы разные важны!»</w:t>
      </w:r>
    </w:p>
    <w:p w:rsidR="00696A15" w:rsidRDefault="00696A15" w:rsidP="00696A1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20B46" w:rsidRDefault="00020B46" w:rsidP="00C16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96A15" w:rsidRDefault="00696A15" w:rsidP="00696A1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75602">
        <w:rPr>
          <w:rFonts w:ascii="Times New Roman" w:hAnsi="Times New Roman" w:cs="Times New Roman"/>
          <w:sz w:val="24"/>
          <w:szCs w:val="28"/>
        </w:rPr>
        <w:t xml:space="preserve">Отмечена положительная динамика в проявлении личностных компетенций педагогов (уровень </w:t>
      </w:r>
      <w:proofErr w:type="spellStart"/>
      <w:r w:rsidRPr="00875602">
        <w:rPr>
          <w:rFonts w:ascii="Times New Roman" w:hAnsi="Times New Roman" w:cs="Times New Roman"/>
          <w:sz w:val="24"/>
          <w:szCs w:val="28"/>
        </w:rPr>
        <w:t>эмпатии</w:t>
      </w:r>
      <w:proofErr w:type="spellEnd"/>
      <w:r w:rsidRPr="00875602">
        <w:rPr>
          <w:rFonts w:ascii="Times New Roman" w:hAnsi="Times New Roman" w:cs="Times New Roman"/>
          <w:sz w:val="24"/>
          <w:szCs w:val="28"/>
        </w:rPr>
        <w:t xml:space="preserve"> вырос на 2 %), по результатам социометрии в группах прослеживается улучшение социально-психологического фона и качества взаимодействия воспитателей и детей.</w:t>
      </w:r>
    </w:p>
    <w:p w:rsidR="00A97D83" w:rsidRDefault="001E4187" w:rsidP="00C16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Одним из приоритетных направлений деятельности МДОУ в 2018-2019 учебном году является </w:t>
      </w:r>
      <w:proofErr w:type="gramStart"/>
      <w:r>
        <w:rPr>
          <w:rFonts w:ascii="Times New Roman" w:hAnsi="Times New Roman" w:cs="Times New Roman"/>
          <w:sz w:val="24"/>
          <w:szCs w:val="28"/>
        </w:rPr>
        <w:t>физкультурно-оздоровительная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работы. Педагоги реализуют </w:t>
      </w:r>
      <w:proofErr w:type="spellStart"/>
      <w:r>
        <w:rPr>
          <w:rFonts w:ascii="Times New Roman" w:hAnsi="Times New Roman" w:cs="Times New Roman"/>
          <w:sz w:val="24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технологии</w:t>
      </w:r>
      <w:r w:rsidR="00BD09EA">
        <w:rPr>
          <w:rFonts w:ascii="Times New Roman" w:hAnsi="Times New Roman" w:cs="Times New Roman"/>
          <w:sz w:val="24"/>
          <w:szCs w:val="28"/>
        </w:rPr>
        <w:t xml:space="preserve"> в образовательной деятельности  и в режимных моментах, создавая оптимальный двигательный режим, учитывая комплексно-тематическое планирование и особенности развивающей предметно-пространственной среды ДОУ, которая также ориентирована на сохранение и укрепление здоровья детей.</w:t>
      </w:r>
    </w:p>
    <w:p w:rsidR="00BD09EA" w:rsidRDefault="00BD09EA" w:rsidP="00C16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16141" w:rsidRDefault="00C16141" w:rsidP="00C16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33206">
        <w:rPr>
          <w:rFonts w:ascii="Times New Roman" w:hAnsi="Times New Roman" w:cs="Times New Roman"/>
          <w:sz w:val="24"/>
          <w:szCs w:val="28"/>
        </w:rPr>
        <w:t xml:space="preserve"> </w:t>
      </w:r>
      <w:r w:rsidRPr="00D46A79">
        <w:rPr>
          <w:rFonts w:ascii="Times New Roman" w:hAnsi="Times New Roman" w:cs="Times New Roman"/>
          <w:sz w:val="24"/>
          <w:szCs w:val="28"/>
        </w:rPr>
        <w:t xml:space="preserve">По данным мониторинга уровня развития физических качеств (быстрота, выносливость, ловкость, сила, гибкость) наблюдается </w:t>
      </w:r>
      <w:r>
        <w:rPr>
          <w:rFonts w:ascii="Times New Roman" w:hAnsi="Times New Roman" w:cs="Times New Roman"/>
          <w:sz w:val="24"/>
          <w:szCs w:val="28"/>
        </w:rPr>
        <w:t>увеличение показателей с высоким уровнем</w:t>
      </w:r>
      <w:r w:rsidRPr="00D46A79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pPr w:leftFromText="180" w:rightFromText="180" w:vertAnchor="text" w:horzAnchor="margin" w:tblpY="8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27"/>
        <w:gridCol w:w="1509"/>
        <w:gridCol w:w="1701"/>
        <w:gridCol w:w="1701"/>
      </w:tblGrid>
      <w:tr w:rsidR="00D42F94" w:rsidTr="00D11C96">
        <w:trPr>
          <w:trHeight w:val="416"/>
        </w:trPr>
        <w:tc>
          <w:tcPr>
            <w:tcW w:w="2427" w:type="dxa"/>
            <w:shd w:val="clear" w:color="auto" w:fill="auto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2016-2017</w:t>
            </w:r>
          </w:p>
        </w:tc>
        <w:tc>
          <w:tcPr>
            <w:tcW w:w="1701" w:type="dxa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2017-2018</w:t>
            </w:r>
          </w:p>
        </w:tc>
        <w:tc>
          <w:tcPr>
            <w:tcW w:w="1701" w:type="dxa"/>
            <w:shd w:val="clear" w:color="auto" w:fill="auto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2018-2019</w:t>
            </w:r>
          </w:p>
        </w:tc>
      </w:tr>
      <w:tr w:rsidR="00D42F94" w:rsidTr="00D11C96">
        <w:tc>
          <w:tcPr>
            <w:tcW w:w="2427" w:type="dxa"/>
            <w:shd w:val="clear" w:color="auto" w:fill="D9D9D9" w:themeFill="background1" w:themeFillShade="D9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6D8">
              <w:rPr>
                <w:rFonts w:ascii="Times New Roman" w:hAnsi="Times New Roman" w:cs="Times New Roman"/>
                <w:sz w:val="24"/>
                <w:szCs w:val="28"/>
              </w:rPr>
              <w:t>Низкий уровень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6D8">
              <w:rPr>
                <w:rFonts w:ascii="Times New Roman" w:hAnsi="Times New Roman" w:cs="Times New Roman"/>
                <w:sz w:val="24"/>
                <w:szCs w:val="28"/>
              </w:rPr>
              <w:t>6%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6D8">
              <w:rPr>
                <w:rFonts w:ascii="Times New Roman" w:hAnsi="Times New Roman" w:cs="Times New Roman"/>
                <w:sz w:val="24"/>
                <w:szCs w:val="28"/>
              </w:rPr>
              <w:t>6%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636D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D42F94" w:rsidTr="00D11C96">
        <w:tc>
          <w:tcPr>
            <w:tcW w:w="2427" w:type="dxa"/>
            <w:shd w:val="clear" w:color="auto" w:fill="BFBFBF" w:themeFill="background1" w:themeFillShade="BF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6D8">
              <w:rPr>
                <w:rFonts w:ascii="Times New Roman" w:hAnsi="Times New Roman" w:cs="Times New Roman"/>
                <w:sz w:val="24"/>
                <w:szCs w:val="28"/>
              </w:rPr>
              <w:t>Средний уровень</w:t>
            </w:r>
          </w:p>
        </w:tc>
        <w:tc>
          <w:tcPr>
            <w:tcW w:w="1509" w:type="dxa"/>
            <w:shd w:val="clear" w:color="auto" w:fill="BFBFBF" w:themeFill="background1" w:themeFillShade="BF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6D8">
              <w:rPr>
                <w:rFonts w:ascii="Times New Roman" w:hAnsi="Times New Roman" w:cs="Times New Roman"/>
                <w:sz w:val="24"/>
                <w:szCs w:val="28"/>
              </w:rPr>
              <w:t>46%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6D8">
              <w:rPr>
                <w:rFonts w:ascii="Times New Roman" w:hAnsi="Times New Roman" w:cs="Times New Roman"/>
                <w:sz w:val="24"/>
                <w:szCs w:val="28"/>
              </w:rPr>
              <w:t>47%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D636D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D42F94" w:rsidTr="00D11C96">
        <w:tc>
          <w:tcPr>
            <w:tcW w:w="2427" w:type="dxa"/>
            <w:shd w:val="clear" w:color="auto" w:fill="A6A6A6" w:themeFill="background1" w:themeFillShade="A6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6D8">
              <w:rPr>
                <w:rFonts w:ascii="Times New Roman" w:hAnsi="Times New Roman" w:cs="Times New Roman"/>
                <w:sz w:val="24"/>
                <w:szCs w:val="28"/>
              </w:rPr>
              <w:t>Высокий уровень</w:t>
            </w:r>
          </w:p>
        </w:tc>
        <w:tc>
          <w:tcPr>
            <w:tcW w:w="1509" w:type="dxa"/>
            <w:shd w:val="clear" w:color="auto" w:fill="A6A6A6" w:themeFill="background1" w:themeFillShade="A6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6D8">
              <w:rPr>
                <w:rFonts w:ascii="Times New Roman" w:hAnsi="Times New Roman" w:cs="Times New Roman"/>
                <w:sz w:val="24"/>
                <w:szCs w:val="28"/>
              </w:rPr>
              <w:t>48%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6D8">
              <w:rPr>
                <w:rFonts w:ascii="Times New Roman" w:hAnsi="Times New Roman" w:cs="Times New Roman"/>
                <w:sz w:val="24"/>
                <w:szCs w:val="28"/>
              </w:rPr>
              <w:t>47%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D42F94" w:rsidRPr="00D636D8" w:rsidRDefault="00D42F94" w:rsidP="00D42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D636D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:rsidR="00C16141" w:rsidRDefault="00C16141" w:rsidP="00C16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B20F9">
        <w:rPr>
          <w:rFonts w:ascii="Times New Roman" w:hAnsi="Times New Roman" w:cs="Times New Roman"/>
          <w:sz w:val="24"/>
          <w:szCs w:val="28"/>
        </w:rPr>
        <w:t>Высокие показатели по таким физическим качествам, как быстро</w:t>
      </w:r>
      <w:r>
        <w:rPr>
          <w:rFonts w:ascii="Times New Roman" w:hAnsi="Times New Roman" w:cs="Times New Roman"/>
          <w:sz w:val="24"/>
          <w:szCs w:val="28"/>
        </w:rPr>
        <w:t>та, выносливость и гибкость</w:t>
      </w:r>
      <w:r w:rsidRPr="00CB20F9">
        <w:rPr>
          <w:rFonts w:ascii="Times New Roman" w:hAnsi="Times New Roman" w:cs="Times New Roman"/>
          <w:sz w:val="24"/>
          <w:szCs w:val="28"/>
        </w:rPr>
        <w:t>.</w:t>
      </w:r>
    </w:p>
    <w:p w:rsidR="00C16141" w:rsidRDefault="00C16141" w:rsidP="00C16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46A79">
        <w:rPr>
          <w:rFonts w:ascii="Times New Roman" w:hAnsi="Times New Roman" w:cs="Times New Roman"/>
          <w:sz w:val="24"/>
          <w:szCs w:val="28"/>
        </w:rPr>
        <w:t>По сравнению с началом учебного года показатели физического развития детей улучшились на 1</w:t>
      </w:r>
      <w:r w:rsidR="00F505C6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46A79">
        <w:rPr>
          <w:rFonts w:ascii="Times New Roman" w:hAnsi="Times New Roman" w:cs="Times New Roman"/>
          <w:sz w:val="24"/>
          <w:szCs w:val="28"/>
        </w:rPr>
        <w:t>%.</w:t>
      </w:r>
      <w:r>
        <w:rPr>
          <w:rFonts w:ascii="Times New Roman" w:hAnsi="Times New Roman" w:cs="Times New Roman"/>
          <w:sz w:val="24"/>
          <w:szCs w:val="28"/>
        </w:rPr>
        <w:t>Результаты анализа работы по реализации основной образовательной программы по образовательной области «Физическое развитие» свидетельствуют о том, что в детском саду педагоги создают условия, стимулирующие развитие двигательной активности детей в разных видах деятельности и овладение нормами и правилами здорового образа жизни.</w:t>
      </w:r>
      <w:proofErr w:type="gramEnd"/>
    </w:p>
    <w:p w:rsidR="00BD09EA" w:rsidRDefault="00BD09EA" w:rsidP="00C16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F1685" w:rsidRDefault="00CA5000" w:rsidP="00C16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Результаты педагогического наблюдения отражают устойчивую тенденцию к достижению высокого уровня освоения программ воспитанниками детского сада.</w:t>
      </w:r>
    </w:p>
    <w:p w:rsidR="00696A15" w:rsidRDefault="00CA5000" w:rsidP="00C16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Это связано с использованием в образовательном процессе широкого спектра инновационных педагогических технологий и методов: </w:t>
      </w:r>
      <w:proofErr w:type="spellStart"/>
      <w:r>
        <w:rPr>
          <w:rFonts w:ascii="Times New Roman" w:hAnsi="Times New Roman" w:cs="Times New Roman"/>
          <w:sz w:val="24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технологий, технологии развивающего обучения, технология ТРИЗ, технологии проблемного обучения, проектного метода,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ИКТ-технологии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CA5000" w:rsidRDefault="00CA5000" w:rsidP="00C16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Поведение коррекционной работы в детском саду</w:t>
      </w:r>
      <w:r w:rsidR="00175724">
        <w:rPr>
          <w:rFonts w:ascii="Times New Roman" w:hAnsi="Times New Roman" w:cs="Times New Roman"/>
          <w:sz w:val="24"/>
          <w:szCs w:val="28"/>
        </w:rPr>
        <w:t xml:space="preserve"> занимаются психологическая и логопедическая службы. В их задачу входит устранение и коррекция речевых нарушений, ранняя диагностика и пропедевтика тяжелой речевой патологии и отклонений в психическом здоровье детей, оформление документов на ПМПК, диагностика готовности детей к школе, а также консультационная помощь педагогам и родителям.</w:t>
      </w:r>
    </w:p>
    <w:p w:rsidR="00175724" w:rsidRDefault="00175724" w:rsidP="00C16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Эффективность образовательной деятельности в 2018-2019 учебном году наглядно демонстрируют результаты педагогического наблюдения образовательной деятельности, представленные в таблице:</w:t>
      </w:r>
    </w:p>
    <w:p w:rsidR="00CA5000" w:rsidRDefault="00CA5000" w:rsidP="00C161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horzAnchor="margin" w:tblpY="-7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693"/>
        <w:gridCol w:w="2694"/>
      </w:tblGrid>
      <w:tr w:rsidR="002F1685" w:rsidRPr="0036036B" w:rsidTr="002F1685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85" w:rsidRDefault="002F1685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Образовательные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85" w:rsidRDefault="002F1685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начало2018-2019уч.г.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85" w:rsidRDefault="002F1685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Конец 2018-2019уч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</w:p>
        </w:tc>
      </w:tr>
      <w:tr w:rsidR="002F1685" w:rsidRPr="0036036B" w:rsidTr="002F1685">
        <w:trPr>
          <w:trHeight w:val="2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2F1685" w:rsidRDefault="002F1685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2F1685" w:rsidRPr="0046321B" w:rsidRDefault="002F1685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Н-34</w:t>
            </w:r>
            <w:r w:rsidRPr="0046321B">
              <w:rPr>
                <w:rFonts w:ascii="Times New Roman" w:hAnsi="Times New Roman" w:cs="Times New Roman"/>
                <w:sz w:val="24"/>
              </w:rPr>
              <w:t>%</w:t>
            </w:r>
            <w:r>
              <w:rPr>
                <w:rFonts w:ascii="Times New Roman" w:hAnsi="Times New Roman" w:cs="Times New Roman"/>
                <w:sz w:val="24"/>
              </w:rPr>
              <w:t>, СР-55%,В-11%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2F1685" w:rsidRDefault="002F1685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Н-4</w:t>
            </w:r>
            <w:r w:rsidRPr="0046321B">
              <w:rPr>
                <w:rFonts w:ascii="Times New Roman" w:hAnsi="Times New Roman" w:cs="Times New Roman"/>
                <w:sz w:val="24"/>
              </w:rPr>
              <w:t>%</w:t>
            </w:r>
            <w:r>
              <w:rPr>
                <w:rFonts w:ascii="Times New Roman" w:hAnsi="Times New Roman" w:cs="Times New Roman"/>
                <w:sz w:val="24"/>
              </w:rPr>
              <w:t>, СР-56%,В-40%</w:t>
            </w:r>
          </w:p>
        </w:tc>
      </w:tr>
      <w:tr w:rsidR="002F1685" w:rsidRPr="0036036B" w:rsidTr="002F1685">
        <w:trPr>
          <w:trHeight w:val="27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2F1685" w:rsidRPr="0046321B" w:rsidRDefault="002F1685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2F1685" w:rsidRDefault="00CA5000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Н-42</w:t>
            </w:r>
            <w:r w:rsidR="002F1685" w:rsidRPr="0046321B">
              <w:rPr>
                <w:rFonts w:ascii="Times New Roman" w:hAnsi="Times New Roman" w:cs="Times New Roman"/>
                <w:sz w:val="24"/>
              </w:rPr>
              <w:t>%</w:t>
            </w:r>
            <w:r w:rsidR="002F1685">
              <w:rPr>
                <w:rFonts w:ascii="Times New Roman" w:hAnsi="Times New Roman" w:cs="Times New Roman"/>
                <w:sz w:val="24"/>
              </w:rPr>
              <w:t>, СР-</w:t>
            </w:r>
            <w:r>
              <w:rPr>
                <w:rFonts w:ascii="Times New Roman" w:hAnsi="Times New Roman" w:cs="Times New Roman"/>
                <w:sz w:val="24"/>
              </w:rPr>
              <w:t>53%,В-5</w:t>
            </w:r>
            <w:r w:rsidR="002F168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2F1685" w:rsidRPr="0046321B" w:rsidRDefault="00CA5000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Н-2</w:t>
            </w:r>
            <w:r w:rsidR="002F1685" w:rsidRPr="0046321B">
              <w:rPr>
                <w:rFonts w:ascii="Times New Roman" w:hAnsi="Times New Roman" w:cs="Times New Roman"/>
                <w:sz w:val="24"/>
              </w:rPr>
              <w:t>%</w:t>
            </w:r>
            <w:r w:rsidR="002F1685">
              <w:rPr>
                <w:rFonts w:ascii="Times New Roman" w:hAnsi="Times New Roman" w:cs="Times New Roman"/>
                <w:sz w:val="24"/>
              </w:rPr>
              <w:t>, СР-</w:t>
            </w:r>
            <w:r>
              <w:rPr>
                <w:rFonts w:ascii="Times New Roman" w:hAnsi="Times New Roman" w:cs="Times New Roman"/>
                <w:sz w:val="24"/>
              </w:rPr>
              <w:t>62%,В-36</w:t>
            </w:r>
            <w:r w:rsidR="002F1685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F1685" w:rsidRPr="0036036B" w:rsidTr="002F1685">
        <w:trPr>
          <w:trHeight w:val="3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2F1685" w:rsidRPr="0046321B" w:rsidRDefault="002F1685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2F1685" w:rsidRPr="0046321B" w:rsidRDefault="00CA5000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Н-49</w:t>
            </w:r>
            <w:r w:rsidR="002F1685" w:rsidRPr="0046321B">
              <w:rPr>
                <w:rFonts w:ascii="Times New Roman" w:hAnsi="Times New Roman" w:cs="Times New Roman"/>
                <w:sz w:val="24"/>
              </w:rPr>
              <w:t>%</w:t>
            </w:r>
            <w:r w:rsidR="002F1685">
              <w:rPr>
                <w:rFonts w:ascii="Times New Roman" w:hAnsi="Times New Roman" w:cs="Times New Roman"/>
                <w:sz w:val="24"/>
              </w:rPr>
              <w:t>, СР-</w:t>
            </w:r>
            <w:r>
              <w:rPr>
                <w:rFonts w:ascii="Times New Roman" w:hAnsi="Times New Roman" w:cs="Times New Roman"/>
                <w:sz w:val="24"/>
              </w:rPr>
              <w:t>44%,В-7</w:t>
            </w:r>
            <w:r w:rsidR="002F168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2F1685" w:rsidRPr="0046321B" w:rsidRDefault="00CA5000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Н-7</w:t>
            </w:r>
            <w:r w:rsidR="002F1685" w:rsidRPr="0046321B">
              <w:rPr>
                <w:rFonts w:ascii="Times New Roman" w:hAnsi="Times New Roman" w:cs="Times New Roman"/>
                <w:sz w:val="24"/>
              </w:rPr>
              <w:t>%</w:t>
            </w:r>
            <w:r w:rsidR="002F1685">
              <w:rPr>
                <w:rFonts w:ascii="Times New Roman" w:hAnsi="Times New Roman" w:cs="Times New Roman"/>
                <w:sz w:val="24"/>
              </w:rPr>
              <w:t>, СР-</w:t>
            </w:r>
            <w:r>
              <w:rPr>
                <w:rFonts w:ascii="Times New Roman" w:hAnsi="Times New Roman" w:cs="Times New Roman"/>
                <w:sz w:val="24"/>
              </w:rPr>
              <w:t>64%,В-29</w:t>
            </w:r>
            <w:r w:rsidR="002F1685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F1685" w:rsidRPr="0036036B" w:rsidTr="002F1685">
        <w:trPr>
          <w:trHeight w:val="3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1685" w:rsidRDefault="002F1685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1685" w:rsidRPr="0046321B" w:rsidRDefault="00CA5000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Н-31</w:t>
            </w:r>
            <w:r w:rsidR="002F1685" w:rsidRPr="0046321B">
              <w:rPr>
                <w:rFonts w:ascii="Times New Roman" w:hAnsi="Times New Roman" w:cs="Times New Roman"/>
                <w:sz w:val="24"/>
              </w:rPr>
              <w:t>%</w:t>
            </w:r>
            <w:r w:rsidR="002F1685">
              <w:rPr>
                <w:rFonts w:ascii="Times New Roman" w:hAnsi="Times New Roman" w:cs="Times New Roman"/>
                <w:sz w:val="24"/>
              </w:rPr>
              <w:t>, СР-</w:t>
            </w:r>
            <w:r>
              <w:rPr>
                <w:rFonts w:ascii="Times New Roman" w:hAnsi="Times New Roman" w:cs="Times New Roman"/>
                <w:sz w:val="24"/>
              </w:rPr>
              <w:t>64%,В-5</w:t>
            </w:r>
            <w:r w:rsidR="002F168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1685" w:rsidRPr="0046321B" w:rsidRDefault="00CA5000" w:rsidP="002F16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Н-3</w:t>
            </w:r>
            <w:r w:rsidR="002F1685" w:rsidRPr="0046321B">
              <w:rPr>
                <w:rFonts w:ascii="Times New Roman" w:hAnsi="Times New Roman" w:cs="Times New Roman"/>
                <w:sz w:val="24"/>
              </w:rPr>
              <w:t>%</w:t>
            </w:r>
            <w:r w:rsidR="002F1685">
              <w:rPr>
                <w:rFonts w:ascii="Times New Roman" w:hAnsi="Times New Roman" w:cs="Times New Roman"/>
                <w:sz w:val="24"/>
              </w:rPr>
              <w:t>, СР-</w:t>
            </w:r>
            <w:r>
              <w:rPr>
                <w:rFonts w:ascii="Times New Roman" w:hAnsi="Times New Roman" w:cs="Times New Roman"/>
                <w:sz w:val="24"/>
              </w:rPr>
              <w:t>63%,В-34</w:t>
            </w:r>
            <w:r w:rsidR="002F1685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2F1685" w:rsidRDefault="002F1685" w:rsidP="00C16141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16141" w:rsidRDefault="00C16141" w:rsidP="00C1614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данным анализа заболеваемости медицинским персоналом показатели здоровья детей не ухудшаются.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F172A">
        <w:rPr>
          <w:rFonts w:ascii="Times New Roman" w:hAnsi="Times New Roman" w:cs="Times New Roman"/>
          <w:sz w:val="24"/>
          <w:szCs w:val="24"/>
        </w:rPr>
        <w:t xml:space="preserve">ндекс здоровья </w:t>
      </w:r>
      <w:r>
        <w:rPr>
          <w:rFonts w:ascii="Times New Roman" w:hAnsi="Times New Roman" w:cs="Times New Roman"/>
          <w:sz w:val="24"/>
          <w:szCs w:val="24"/>
        </w:rPr>
        <w:t>остался практически на том же уровне, заболеваемость по сравнению с прошлым годом увеличилась незначительно.</w:t>
      </w:r>
    </w:p>
    <w:tbl>
      <w:tblPr>
        <w:tblW w:w="948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/>
      </w:tblPr>
      <w:tblGrid>
        <w:gridCol w:w="5451"/>
        <w:gridCol w:w="2045"/>
        <w:gridCol w:w="1989"/>
      </w:tblGrid>
      <w:tr w:rsidR="00C16141" w:rsidRPr="001E7B41" w:rsidTr="00D549B2">
        <w:trPr>
          <w:trHeight w:val="220"/>
        </w:trPr>
        <w:tc>
          <w:tcPr>
            <w:tcW w:w="545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  <w:hideMark/>
          </w:tcPr>
          <w:p w:rsidR="00C16141" w:rsidRPr="001E7B41" w:rsidRDefault="00C16141" w:rsidP="00D549B2">
            <w:pPr>
              <w:spacing w:after="0"/>
              <w:rPr>
                <w:b/>
                <w:bCs/>
                <w:color w:val="FFFFFF"/>
              </w:rPr>
            </w:pPr>
            <w:r w:rsidRPr="001E7B41">
              <w:rPr>
                <w:b/>
                <w:bCs/>
                <w:color w:val="FFFFFF"/>
              </w:rPr>
              <w:t>Показатели здоровья</w:t>
            </w:r>
          </w:p>
        </w:tc>
        <w:tc>
          <w:tcPr>
            <w:tcW w:w="2045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hideMark/>
          </w:tcPr>
          <w:p w:rsidR="00C16141" w:rsidRPr="001E7B41" w:rsidRDefault="00C16141" w:rsidP="004D4B6D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1E7B41">
              <w:rPr>
                <w:b/>
                <w:bCs/>
                <w:color w:val="FFFFFF"/>
              </w:rPr>
              <w:t>201</w:t>
            </w:r>
            <w:r w:rsidR="00AD6FFE">
              <w:rPr>
                <w:b/>
                <w:bCs/>
                <w:color w:val="FFFFFF"/>
              </w:rPr>
              <w:t>8</w:t>
            </w:r>
          </w:p>
        </w:tc>
        <w:tc>
          <w:tcPr>
            <w:tcW w:w="1989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  <w:hideMark/>
          </w:tcPr>
          <w:p w:rsidR="00C16141" w:rsidRPr="001E7B41" w:rsidRDefault="00C16141" w:rsidP="00D549B2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1E7B41">
              <w:rPr>
                <w:b/>
                <w:bCs/>
                <w:color w:val="FFFFFF"/>
              </w:rPr>
              <w:t>201</w:t>
            </w:r>
            <w:r w:rsidR="00AD6FFE">
              <w:rPr>
                <w:b/>
                <w:bCs/>
                <w:color w:val="FFFFFF"/>
              </w:rPr>
              <w:t>9</w:t>
            </w:r>
          </w:p>
        </w:tc>
      </w:tr>
      <w:tr w:rsidR="00AD6FFE" w:rsidRPr="00782E45" w:rsidTr="00D549B2">
        <w:trPr>
          <w:trHeight w:val="231"/>
        </w:trPr>
        <w:tc>
          <w:tcPr>
            <w:tcW w:w="5451" w:type="dxa"/>
            <w:shd w:val="clear" w:color="auto" w:fill="E2EFD9"/>
            <w:hideMark/>
          </w:tcPr>
          <w:p w:rsidR="00AD6FFE" w:rsidRPr="001E7B41" w:rsidRDefault="00AD6FFE" w:rsidP="00D549B2">
            <w:pPr>
              <w:spacing w:after="0"/>
              <w:rPr>
                <w:b/>
                <w:bCs/>
              </w:rPr>
            </w:pPr>
            <w:r w:rsidRPr="001E7B41">
              <w:rPr>
                <w:b/>
                <w:bCs/>
              </w:rPr>
              <w:t>Пропуск одним ребенком</w:t>
            </w:r>
          </w:p>
        </w:tc>
        <w:tc>
          <w:tcPr>
            <w:tcW w:w="2045" w:type="dxa"/>
            <w:shd w:val="clear" w:color="auto" w:fill="E2EFD9"/>
          </w:tcPr>
          <w:p w:rsidR="00AD6FFE" w:rsidRPr="00782E45" w:rsidRDefault="00AD6FFE" w:rsidP="00323ED3">
            <w:pPr>
              <w:spacing w:after="0"/>
              <w:jc w:val="center"/>
            </w:pPr>
            <w:r>
              <w:t>19,0</w:t>
            </w:r>
          </w:p>
        </w:tc>
        <w:tc>
          <w:tcPr>
            <w:tcW w:w="1989" w:type="dxa"/>
            <w:shd w:val="clear" w:color="auto" w:fill="E2EFD9"/>
          </w:tcPr>
          <w:p w:rsidR="00AD6FFE" w:rsidRPr="00782E45" w:rsidRDefault="00AD6FFE" w:rsidP="00D549B2">
            <w:pPr>
              <w:spacing w:after="0"/>
              <w:jc w:val="center"/>
            </w:pPr>
            <w:r>
              <w:t>19,0</w:t>
            </w:r>
          </w:p>
        </w:tc>
      </w:tr>
      <w:tr w:rsidR="00AD6FFE" w:rsidRPr="00782E45" w:rsidTr="00D549B2">
        <w:trPr>
          <w:trHeight w:val="171"/>
        </w:trPr>
        <w:tc>
          <w:tcPr>
            <w:tcW w:w="5451" w:type="dxa"/>
            <w:shd w:val="clear" w:color="auto" w:fill="auto"/>
            <w:hideMark/>
          </w:tcPr>
          <w:p w:rsidR="00AD6FFE" w:rsidRPr="001E7B41" w:rsidRDefault="00AD6FFE" w:rsidP="00D549B2">
            <w:pPr>
              <w:spacing w:after="0"/>
              <w:rPr>
                <w:b/>
                <w:bCs/>
              </w:rPr>
            </w:pPr>
            <w:r w:rsidRPr="001E7B41">
              <w:rPr>
                <w:b/>
                <w:bCs/>
              </w:rPr>
              <w:t>Индекс здоровья</w:t>
            </w:r>
          </w:p>
        </w:tc>
        <w:tc>
          <w:tcPr>
            <w:tcW w:w="2045" w:type="dxa"/>
            <w:shd w:val="clear" w:color="auto" w:fill="auto"/>
          </w:tcPr>
          <w:p w:rsidR="00AD6FFE" w:rsidRPr="00782E45" w:rsidRDefault="00AD6FFE" w:rsidP="00323ED3">
            <w:pPr>
              <w:spacing w:after="0"/>
              <w:jc w:val="center"/>
            </w:pPr>
          </w:p>
        </w:tc>
        <w:tc>
          <w:tcPr>
            <w:tcW w:w="1989" w:type="dxa"/>
            <w:shd w:val="clear" w:color="auto" w:fill="auto"/>
          </w:tcPr>
          <w:p w:rsidR="00AD6FFE" w:rsidRPr="00782E45" w:rsidRDefault="00AD6FFE" w:rsidP="00D549B2">
            <w:pPr>
              <w:spacing w:after="0"/>
              <w:jc w:val="center"/>
            </w:pPr>
          </w:p>
        </w:tc>
      </w:tr>
      <w:tr w:rsidR="00AD6FFE" w:rsidRPr="00782E45" w:rsidTr="00D549B2">
        <w:trPr>
          <w:trHeight w:val="367"/>
        </w:trPr>
        <w:tc>
          <w:tcPr>
            <w:tcW w:w="5451" w:type="dxa"/>
            <w:shd w:val="clear" w:color="auto" w:fill="E2EFD9"/>
            <w:hideMark/>
          </w:tcPr>
          <w:p w:rsidR="00AD6FFE" w:rsidRPr="001E7B41" w:rsidRDefault="00AD6FFE" w:rsidP="00D549B2">
            <w:pPr>
              <w:spacing w:after="0"/>
              <w:rPr>
                <w:b/>
                <w:bCs/>
              </w:rPr>
            </w:pPr>
            <w:r w:rsidRPr="001E7B41">
              <w:rPr>
                <w:b/>
                <w:bCs/>
              </w:rPr>
              <w:t>Количество детей, не болевших в году</w:t>
            </w:r>
          </w:p>
        </w:tc>
        <w:tc>
          <w:tcPr>
            <w:tcW w:w="2045" w:type="dxa"/>
            <w:shd w:val="clear" w:color="auto" w:fill="E2EFD9"/>
          </w:tcPr>
          <w:p w:rsidR="00AD6FFE" w:rsidRPr="00782E45" w:rsidRDefault="00AD6FFE" w:rsidP="00323ED3">
            <w:pPr>
              <w:spacing w:after="0"/>
              <w:jc w:val="center"/>
            </w:pPr>
            <w:r>
              <w:t>66</w:t>
            </w:r>
          </w:p>
        </w:tc>
        <w:tc>
          <w:tcPr>
            <w:tcW w:w="1989" w:type="dxa"/>
            <w:shd w:val="clear" w:color="auto" w:fill="E2EFD9"/>
          </w:tcPr>
          <w:p w:rsidR="00AD6FFE" w:rsidRPr="00782E45" w:rsidRDefault="00AD6FFE" w:rsidP="00D549B2">
            <w:pPr>
              <w:spacing w:after="0"/>
              <w:jc w:val="center"/>
            </w:pPr>
            <w:r>
              <w:t>109</w:t>
            </w:r>
          </w:p>
        </w:tc>
      </w:tr>
      <w:tr w:rsidR="00AD6FFE" w:rsidRPr="00782E45" w:rsidTr="00D549B2">
        <w:trPr>
          <w:trHeight w:val="220"/>
        </w:trPr>
        <w:tc>
          <w:tcPr>
            <w:tcW w:w="5451" w:type="dxa"/>
            <w:shd w:val="clear" w:color="auto" w:fill="auto"/>
            <w:hideMark/>
          </w:tcPr>
          <w:p w:rsidR="00AD6FFE" w:rsidRPr="001E7B41" w:rsidRDefault="00AD6FFE" w:rsidP="00D549B2">
            <w:pPr>
              <w:spacing w:after="0"/>
              <w:rPr>
                <w:b/>
                <w:bCs/>
              </w:rPr>
            </w:pPr>
            <w:r w:rsidRPr="001E7B41">
              <w:rPr>
                <w:b/>
                <w:bCs/>
              </w:rPr>
              <w:t>Списочный состав детей</w:t>
            </w:r>
          </w:p>
        </w:tc>
        <w:tc>
          <w:tcPr>
            <w:tcW w:w="2045" w:type="dxa"/>
            <w:shd w:val="clear" w:color="auto" w:fill="auto"/>
          </w:tcPr>
          <w:p w:rsidR="00AD6FFE" w:rsidRPr="00782E45" w:rsidRDefault="00AD6FFE" w:rsidP="00323ED3">
            <w:pPr>
              <w:spacing w:after="0"/>
              <w:jc w:val="center"/>
            </w:pPr>
            <w:r>
              <w:t>325</w:t>
            </w:r>
          </w:p>
        </w:tc>
        <w:tc>
          <w:tcPr>
            <w:tcW w:w="1989" w:type="dxa"/>
            <w:shd w:val="clear" w:color="auto" w:fill="auto"/>
          </w:tcPr>
          <w:p w:rsidR="00AD6FFE" w:rsidRPr="00782E45" w:rsidRDefault="00AD6FFE" w:rsidP="00D549B2">
            <w:pPr>
              <w:spacing w:after="0"/>
              <w:jc w:val="center"/>
            </w:pPr>
            <w:r>
              <w:t>325</w:t>
            </w:r>
          </w:p>
        </w:tc>
      </w:tr>
      <w:tr w:rsidR="00AD6FFE" w:rsidRPr="00782E45" w:rsidTr="00D549B2">
        <w:trPr>
          <w:trHeight w:val="220"/>
        </w:trPr>
        <w:tc>
          <w:tcPr>
            <w:tcW w:w="5451" w:type="dxa"/>
            <w:shd w:val="clear" w:color="auto" w:fill="E2EFD9"/>
            <w:hideMark/>
          </w:tcPr>
          <w:p w:rsidR="00AD6FFE" w:rsidRPr="001E7B41" w:rsidRDefault="00AD6FFE" w:rsidP="00D549B2">
            <w:pPr>
              <w:spacing w:after="0"/>
              <w:rPr>
                <w:b/>
                <w:bCs/>
              </w:rPr>
            </w:pPr>
            <w:r w:rsidRPr="001E7B41">
              <w:rPr>
                <w:b/>
                <w:bCs/>
              </w:rPr>
              <w:t>Среднегодовое количество детей</w:t>
            </w:r>
          </w:p>
        </w:tc>
        <w:tc>
          <w:tcPr>
            <w:tcW w:w="2045" w:type="dxa"/>
            <w:shd w:val="clear" w:color="auto" w:fill="E2EFD9"/>
          </w:tcPr>
          <w:p w:rsidR="00AD6FFE" w:rsidRPr="00782E45" w:rsidRDefault="00AD6FFE" w:rsidP="00323ED3">
            <w:pPr>
              <w:spacing w:after="0"/>
              <w:jc w:val="center"/>
            </w:pPr>
            <w:r>
              <w:t>302</w:t>
            </w:r>
          </w:p>
        </w:tc>
        <w:tc>
          <w:tcPr>
            <w:tcW w:w="1989" w:type="dxa"/>
            <w:shd w:val="clear" w:color="auto" w:fill="E2EFD9"/>
          </w:tcPr>
          <w:p w:rsidR="00AD6FFE" w:rsidRPr="00782E45" w:rsidRDefault="00AD6FFE" w:rsidP="00D549B2">
            <w:pPr>
              <w:spacing w:after="0"/>
              <w:jc w:val="center"/>
            </w:pPr>
            <w:r>
              <w:t>327</w:t>
            </w:r>
          </w:p>
        </w:tc>
      </w:tr>
      <w:tr w:rsidR="00AD6FFE" w:rsidRPr="00782E45" w:rsidTr="00D549B2">
        <w:trPr>
          <w:trHeight w:val="496"/>
        </w:trPr>
        <w:tc>
          <w:tcPr>
            <w:tcW w:w="5451" w:type="dxa"/>
            <w:shd w:val="clear" w:color="auto" w:fill="auto"/>
            <w:hideMark/>
          </w:tcPr>
          <w:p w:rsidR="00AD6FFE" w:rsidRPr="001E7B41" w:rsidRDefault="00AD6FFE" w:rsidP="00D549B2">
            <w:pPr>
              <w:spacing w:after="0"/>
              <w:rPr>
                <w:b/>
                <w:bCs/>
              </w:rPr>
            </w:pPr>
            <w:r w:rsidRPr="001E7B41">
              <w:rPr>
                <w:b/>
                <w:bCs/>
              </w:rPr>
              <w:t>Общее количество дней, пропущенных детьми по болезни</w:t>
            </w:r>
          </w:p>
        </w:tc>
        <w:tc>
          <w:tcPr>
            <w:tcW w:w="2045" w:type="dxa"/>
            <w:shd w:val="clear" w:color="auto" w:fill="auto"/>
          </w:tcPr>
          <w:p w:rsidR="00AD6FFE" w:rsidRPr="00782E45" w:rsidRDefault="00AD6FFE" w:rsidP="00323ED3">
            <w:pPr>
              <w:spacing w:after="0"/>
              <w:jc w:val="center"/>
            </w:pPr>
            <w:r>
              <w:t>2322</w:t>
            </w:r>
          </w:p>
        </w:tc>
        <w:tc>
          <w:tcPr>
            <w:tcW w:w="1989" w:type="dxa"/>
            <w:shd w:val="clear" w:color="auto" w:fill="auto"/>
          </w:tcPr>
          <w:p w:rsidR="00AD6FFE" w:rsidRPr="00782E45" w:rsidRDefault="00AD6FFE" w:rsidP="00D549B2">
            <w:pPr>
              <w:spacing w:after="0"/>
              <w:jc w:val="center"/>
            </w:pPr>
            <w:r>
              <w:t>2167</w:t>
            </w:r>
          </w:p>
        </w:tc>
      </w:tr>
      <w:tr w:rsidR="00AD6FFE" w:rsidRPr="00782E45" w:rsidTr="00D549B2">
        <w:trPr>
          <w:trHeight w:val="489"/>
        </w:trPr>
        <w:tc>
          <w:tcPr>
            <w:tcW w:w="5451" w:type="dxa"/>
            <w:shd w:val="clear" w:color="auto" w:fill="E2EFD9"/>
            <w:hideMark/>
          </w:tcPr>
          <w:p w:rsidR="00AD6FFE" w:rsidRPr="001E7B41" w:rsidRDefault="00AD6FFE" w:rsidP="00D549B2">
            <w:pPr>
              <w:spacing w:after="0"/>
              <w:rPr>
                <w:b/>
                <w:bCs/>
              </w:rPr>
            </w:pPr>
            <w:r w:rsidRPr="001E7B41">
              <w:rPr>
                <w:b/>
                <w:bCs/>
              </w:rPr>
              <w:t>Общее количество дней, пропущенных детьми по другим причинам</w:t>
            </w:r>
          </w:p>
        </w:tc>
        <w:tc>
          <w:tcPr>
            <w:tcW w:w="2045" w:type="dxa"/>
            <w:shd w:val="clear" w:color="auto" w:fill="E2EFD9"/>
          </w:tcPr>
          <w:p w:rsidR="00AD6FFE" w:rsidRPr="00782E45" w:rsidRDefault="00AD6FFE" w:rsidP="00323ED3">
            <w:pPr>
              <w:spacing w:after="0"/>
              <w:jc w:val="center"/>
            </w:pPr>
            <w:r>
              <w:t>9467</w:t>
            </w:r>
          </w:p>
        </w:tc>
        <w:tc>
          <w:tcPr>
            <w:tcW w:w="1989" w:type="dxa"/>
            <w:shd w:val="clear" w:color="auto" w:fill="E2EFD9"/>
          </w:tcPr>
          <w:p w:rsidR="00AD6FFE" w:rsidRPr="00782E45" w:rsidRDefault="00AD6FFE" w:rsidP="00D549B2">
            <w:pPr>
              <w:spacing w:after="0"/>
              <w:jc w:val="center"/>
            </w:pPr>
            <w:r>
              <w:t>6050</w:t>
            </w:r>
          </w:p>
        </w:tc>
      </w:tr>
    </w:tbl>
    <w:p w:rsidR="00406D1B" w:rsidRDefault="00406D1B" w:rsidP="00D510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6D1B" w:rsidRDefault="00D51096" w:rsidP="00BD09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Оздоровительная работа в детском саду включает в себя комплекс мероприятий: соблюдение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психолого-педагогическое сопровождение процесса адаптации к детскому саду вновь прибывших детей, проведение утренней гимнастики</w:t>
      </w:r>
      <w:r w:rsidR="001E4187">
        <w:rPr>
          <w:rFonts w:ascii="Times New Roman" w:hAnsi="Times New Roman" w:cs="Times New Roman"/>
          <w:color w:val="000000"/>
          <w:sz w:val="24"/>
          <w:szCs w:val="24"/>
        </w:rPr>
        <w:t xml:space="preserve"> и физкультурных занятий в помещении и на свежем воздухе, проведение дыхательной гимнастики, хождение по массажным дорожкам, витаминизация третьего блюда, полоскание горла кипяченой водой, витаминотерапия, музыкотерапия на занятиях, проведение закаливающих мероприятий в соответствии с группами здоровья</w:t>
      </w:r>
      <w:proofErr w:type="gramEnd"/>
      <w:r w:rsidR="001E4187">
        <w:rPr>
          <w:rFonts w:ascii="Times New Roman" w:hAnsi="Times New Roman" w:cs="Times New Roman"/>
          <w:color w:val="000000"/>
          <w:sz w:val="24"/>
          <w:szCs w:val="24"/>
        </w:rPr>
        <w:t xml:space="preserve"> и медицинскими показаниями. Особое внимание в работе уделяется адаптационному периоду при поступлении в детский сад. Медицинское наблюдение за детьми начинается с момента поступления в группу. В группах для них создан щадящий режим</w:t>
      </w:r>
      <w:r w:rsidR="00BD09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6D1B" w:rsidRDefault="00406D1B" w:rsidP="00BD09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2D86" w:rsidRDefault="00C16141" w:rsidP="00632D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м</w:t>
      </w:r>
      <w:r w:rsidRPr="00345A20">
        <w:rPr>
          <w:rFonts w:ascii="Times New Roman" w:hAnsi="Times New Roman" w:cs="Times New Roman"/>
          <w:sz w:val="24"/>
          <w:szCs w:val="24"/>
        </w:rPr>
        <w:t>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A20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воспитательно-образовательного процесса </w:t>
      </w:r>
      <w:r w:rsidR="00BD09EA">
        <w:rPr>
          <w:rFonts w:ascii="Times New Roman" w:hAnsi="Times New Roman" w:cs="Times New Roman"/>
          <w:sz w:val="24"/>
          <w:szCs w:val="24"/>
        </w:rPr>
        <w:t>у 65</w:t>
      </w:r>
      <w:r>
        <w:rPr>
          <w:rFonts w:ascii="Times New Roman" w:hAnsi="Times New Roman" w:cs="Times New Roman"/>
          <w:sz w:val="24"/>
          <w:szCs w:val="24"/>
        </w:rPr>
        <w:t xml:space="preserve"> % педагогов о</w:t>
      </w:r>
      <w:r w:rsidRPr="00416890">
        <w:rPr>
          <w:rFonts w:ascii="Times New Roman" w:hAnsi="Times New Roman" w:cs="Times New Roman"/>
          <w:sz w:val="24"/>
          <w:szCs w:val="24"/>
        </w:rPr>
        <w:t>бразовательный процесс направлен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890">
        <w:rPr>
          <w:rFonts w:ascii="Times New Roman" w:hAnsi="Times New Roman" w:cs="Times New Roman"/>
          <w:sz w:val="24"/>
          <w:szCs w:val="24"/>
        </w:rPr>
        <w:t>эмоционального благополучия детей ч</w:t>
      </w:r>
      <w:r>
        <w:rPr>
          <w:rFonts w:ascii="Times New Roman" w:hAnsi="Times New Roman" w:cs="Times New Roman"/>
          <w:sz w:val="24"/>
          <w:szCs w:val="24"/>
        </w:rPr>
        <w:t xml:space="preserve">ерез непосредственное общение с </w:t>
      </w:r>
      <w:r w:rsidRPr="00416890">
        <w:rPr>
          <w:rFonts w:ascii="Times New Roman" w:hAnsi="Times New Roman" w:cs="Times New Roman"/>
          <w:sz w:val="24"/>
          <w:szCs w:val="24"/>
        </w:rPr>
        <w:t xml:space="preserve">каждым ребенком, уважительное отношение к </w:t>
      </w:r>
      <w:r>
        <w:rPr>
          <w:rFonts w:ascii="Times New Roman" w:hAnsi="Times New Roman" w:cs="Times New Roman"/>
          <w:sz w:val="24"/>
          <w:szCs w:val="24"/>
        </w:rPr>
        <w:t xml:space="preserve">каждому ребенку, его чувствам и </w:t>
      </w:r>
      <w:r w:rsidRPr="00416890">
        <w:rPr>
          <w:rFonts w:ascii="Times New Roman" w:hAnsi="Times New Roman" w:cs="Times New Roman"/>
          <w:sz w:val="24"/>
          <w:szCs w:val="24"/>
        </w:rPr>
        <w:t>потребностям, поддержку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ьности и инициативы детей через </w:t>
      </w:r>
      <w:r w:rsidRPr="00416890">
        <w:rPr>
          <w:rFonts w:ascii="Times New Roman" w:hAnsi="Times New Roman" w:cs="Times New Roman"/>
          <w:sz w:val="24"/>
          <w:szCs w:val="24"/>
        </w:rPr>
        <w:t xml:space="preserve">создание условий для свободного выбора детьми 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Pr="00416890">
        <w:rPr>
          <w:rFonts w:ascii="Times New Roman" w:hAnsi="Times New Roman" w:cs="Times New Roman"/>
          <w:sz w:val="24"/>
          <w:szCs w:val="24"/>
        </w:rPr>
        <w:t>директивную</w:t>
      </w:r>
      <w:proofErr w:type="spellEnd"/>
      <w:r w:rsidRPr="00416890">
        <w:rPr>
          <w:rFonts w:ascii="Times New Roman" w:hAnsi="Times New Roman" w:cs="Times New Roman"/>
          <w:sz w:val="24"/>
          <w:szCs w:val="24"/>
        </w:rPr>
        <w:t xml:space="preserve"> пом</w:t>
      </w:r>
      <w:r>
        <w:rPr>
          <w:rFonts w:ascii="Times New Roman" w:hAnsi="Times New Roman" w:cs="Times New Roman"/>
          <w:sz w:val="24"/>
          <w:szCs w:val="24"/>
        </w:rPr>
        <w:t xml:space="preserve">ощь детям, создания условий для </w:t>
      </w:r>
      <w:r w:rsidRPr="00416890">
        <w:rPr>
          <w:rFonts w:ascii="Times New Roman" w:hAnsi="Times New Roman" w:cs="Times New Roman"/>
          <w:sz w:val="24"/>
          <w:szCs w:val="24"/>
        </w:rPr>
        <w:t>принятия детьми решений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2D86" w:rsidRDefault="00632D86" w:rsidP="00632D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D7F" w:rsidRPr="00632D86" w:rsidRDefault="000A7D7F" w:rsidP="00632D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«Детский сад № 42»</w:t>
      </w:r>
      <w:r w:rsidR="00F535EC">
        <w:rPr>
          <w:rFonts w:ascii="Times New Roman" w:hAnsi="Times New Roman" w:cs="Times New Roman"/>
          <w:sz w:val="24"/>
          <w:szCs w:val="24"/>
        </w:rPr>
        <w:t xml:space="preserve">                            Асеева Н.А.</w:t>
      </w: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F5A54" w:rsidRDefault="00DF5A54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F5A54" w:rsidRDefault="00DF5A54" w:rsidP="00DF5A5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F5A54" w:rsidRPr="00DF5A54" w:rsidRDefault="00DF5A54" w:rsidP="00DF5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54">
        <w:rPr>
          <w:rFonts w:ascii="Times New Roman" w:hAnsi="Times New Roman" w:cs="Times New Roman"/>
          <w:b/>
          <w:sz w:val="28"/>
          <w:szCs w:val="28"/>
        </w:rPr>
        <w:t>Справка по результатам основной диагностики ГОШ</w:t>
      </w:r>
    </w:p>
    <w:p w:rsidR="00DF5A54" w:rsidRPr="00DF5A54" w:rsidRDefault="00DF5A54" w:rsidP="00DF5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54">
        <w:rPr>
          <w:rFonts w:ascii="Times New Roman" w:hAnsi="Times New Roman" w:cs="Times New Roman"/>
          <w:b/>
          <w:sz w:val="28"/>
          <w:szCs w:val="28"/>
        </w:rPr>
        <w:t xml:space="preserve"> детей подготовительных групп № 5, 8, 13, 14</w:t>
      </w:r>
    </w:p>
    <w:p w:rsidR="00DF5A54" w:rsidRPr="00DF5A54" w:rsidRDefault="00DF5A54" w:rsidP="00DF5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54"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proofErr w:type="spellStart"/>
      <w:r w:rsidRPr="00DF5A5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DF5A5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DF5A54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DF5A54" w:rsidRPr="004642D6" w:rsidRDefault="00DF5A54" w:rsidP="00DF5A54">
      <w:pPr>
        <w:jc w:val="center"/>
        <w:rPr>
          <w:rFonts w:ascii="Times New Roman" w:hAnsi="Times New Roman" w:cs="Times New Roman"/>
          <w:b/>
        </w:rPr>
      </w:pPr>
    </w:p>
    <w:p w:rsidR="00DF5A54" w:rsidRPr="004642D6" w:rsidRDefault="00DF5A54" w:rsidP="00DF5A5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2018-2019 учебном году в детском саду 71 выпускник.</w:t>
      </w:r>
    </w:p>
    <w:p w:rsidR="00DF5A54" w:rsidRDefault="00DF5A54" w:rsidP="00DF5A54">
      <w:pPr>
        <w:spacing w:before="240"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Группа № 5 – 18</w:t>
      </w:r>
      <w:r w:rsidRPr="004642D6">
        <w:rPr>
          <w:rFonts w:ascii="Times New Roman" w:hAnsi="Times New Roman" w:cs="Times New Roman"/>
        </w:rPr>
        <w:t xml:space="preserve"> чел. </w:t>
      </w:r>
    </w:p>
    <w:p w:rsidR="00DF5A54" w:rsidRPr="004642D6" w:rsidRDefault="00DF5A54" w:rsidP="00DF5A54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№8 – 25</w:t>
      </w:r>
      <w:r w:rsidRPr="004642D6">
        <w:rPr>
          <w:rFonts w:ascii="Times New Roman" w:hAnsi="Times New Roman" w:cs="Times New Roman"/>
        </w:rPr>
        <w:t xml:space="preserve"> чел. </w:t>
      </w:r>
    </w:p>
    <w:p w:rsidR="00DF5A54" w:rsidRDefault="00DF5A54" w:rsidP="00DF5A54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Группа №13 – 27 </w:t>
      </w:r>
      <w:r w:rsidRPr="004642D6">
        <w:rPr>
          <w:rFonts w:ascii="Times New Roman" w:hAnsi="Times New Roman" w:cs="Times New Roman"/>
        </w:rPr>
        <w:t>чел.</w:t>
      </w:r>
    </w:p>
    <w:p w:rsidR="00DF5A54" w:rsidRPr="004642D6" w:rsidRDefault="00DF5A54" w:rsidP="00DF5A54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Группа №14 – 1 </w:t>
      </w:r>
      <w:r w:rsidRPr="004642D6">
        <w:rPr>
          <w:rFonts w:ascii="Times New Roman" w:hAnsi="Times New Roman" w:cs="Times New Roman"/>
        </w:rPr>
        <w:t>чел.</w:t>
      </w:r>
    </w:p>
    <w:p w:rsidR="00DF5A54" w:rsidRPr="004642D6" w:rsidRDefault="00DF5A54" w:rsidP="00DF5A54">
      <w:pPr>
        <w:spacing w:before="240" w:after="0"/>
        <w:jc w:val="both"/>
        <w:rPr>
          <w:rFonts w:ascii="Times New Roman" w:hAnsi="Times New Roman" w:cs="Times New Roman"/>
        </w:rPr>
      </w:pPr>
    </w:p>
    <w:p w:rsidR="00DF5A54" w:rsidRPr="00BA4AA9" w:rsidRDefault="00DF5A54" w:rsidP="00DF5A5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A4AA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логопедической коррекционно-развивающей работы в МДОУ отмечено: в 2018-2019 г.г. с тяжелыми нарушениями речи выпущено в школу 18 детей. Из них: с чистой речью 15 воспитанников, со значительными нарушениями – 3.</w:t>
      </w:r>
    </w:p>
    <w:tbl>
      <w:tblPr>
        <w:tblStyle w:val="aa"/>
        <w:tblW w:w="0" w:type="auto"/>
        <w:tblLook w:val="04A0"/>
      </w:tblPr>
      <w:tblGrid>
        <w:gridCol w:w="1414"/>
        <w:gridCol w:w="711"/>
        <w:gridCol w:w="19"/>
        <w:gridCol w:w="680"/>
        <w:gridCol w:w="708"/>
        <w:gridCol w:w="8"/>
        <w:gridCol w:w="697"/>
        <w:gridCol w:w="712"/>
        <w:gridCol w:w="6"/>
        <w:gridCol w:w="691"/>
        <w:gridCol w:w="885"/>
        <w:gridCol w:w="886"/>
        <w:gridCol w:w="1121"/>
        <w:gridCol w:w="24"/>
        <w:gridCol w:w="1009"/>
      </w:tblGrid>
      <w:tr w:rsidR="00DF5A54" w:rsidRPr="004642D6" w:rsidTr="0032536D">
        <w:tc>
          <w:tcPr>
            <w:tcW w:w="1414" w:type="dxa"/>
            <w:vMerge w:val="restart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Уровни готовности</w:t>
            </w:r>
          </w:p>
        </w:tc>
        <w:tc>
          <w:tcPr>
            <w:tcW w:w="1410" w:type="dxa"/>
            <w:gridSpan w:val="3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Группа №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  <w:gridSpan w:val="3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Группа №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9" w:type="dxa"/>
            <w:gridSpan w:val="3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Группа №1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1" w:type="dxa"/>
            <w:gridSpan w:val="2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Группа №1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  <w:gridSpan w:val="3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По детскому саду</w:t>
            </w:r>
          </w:p>
        </w:tc>
      </w:tr>
      <w:tr w:rsidR="00DF5A54" w:rsidRPr="004642D6" w:rsidTr="0032536D">
        <w:tc>
          <w:tcPr>
            <w:tcW w:w="1414" w:type="dxa"/>
            <w:vMerge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680" w:type="dxa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5" w:type="dxa"/>
            <w:gridSpan w:val="2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8" w:type="dxa"/>
            <w:gridSpan w:val="2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691" w:type="dxa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5" w:type="dxa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86" w:type="dxa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1" w:type="dxa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033" w:type="dxa"/>
            <w:gridSpan w:val="2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%</w:t>
            </w:r>
          </w:p>
        </w:tc>
      </w:tr>
      <w:tr w:rsidR="00DF5A54" w:rsidRPr="004642D6" w:rsidTr="0032536D">
        <w:tc>
          <w:tcPr>
            <w:tcW w:w="1414" w:type="dxa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11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2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7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5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5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5A54" w:rsidRPr="004642D6" w:rsidTr="0032536D">
        <w:tc>
          <w:tcPr>
            <w:tcW w:w="1414" w:type="dxa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Выше среднего</w:t>
            </w:r>
          </w:p>
        </w:tc>
        <w:tc>
          <w:tcPr>
            <w:tcW w:w="711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7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5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5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9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DF5A54" w:rsidRPr="004642D6" w:rsidTr="0032536D">
        <w:tc>
          <w:tcPr>
            <w:tcW w:w="1414" w:type="dxa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711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16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7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2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7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5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5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09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DF5A54" w:rsidRPr="004642D6" w:rsidTr="0032536D">
        <w:tc>
          <w:tcPr>
            <w:tcW w:w="1414" w:type="dxa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711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6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5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5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F5A54" w:rsidRPr="004642D6" w:rsidTr="0032536D">
        <w:tc>
          <w:tcPr>
            <w:tcW w:w="1414" w:type="dxa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711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7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7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5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5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</w:tr>
      <w:tr w:rsidR="00DF5A54" w:rsidRPr="004642D6" w:rsidTr="0032536D">
        <w:tc>
          <w:tcPr>
            <w:tcW w:w="1414" w:type="dxa"/>
          </w:tcPr>
          <w:p w:rsidR="00DF5A54" w:rsidRPr="004642D6" w:rsidRDefault="00DF5A54" w:rsidP="0032536D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1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9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2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7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5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5" w:type="dxa"/>
            <w:gridSpan w:val="2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09" w:type="dxa"/>
          </w:tcPr>
          <w:p w:rsidR="00DF5A54" w:rsidRPr="004642D6" w:rsidRDefault="00DF5A54" w:rsidP="0032536D">
            <w:pPr>
              <w:jc w:val="center"/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F5A54" w:rsidRDefault="00DF5A54" w:rsidP="00DF5A54">
      <w:pPr>
        <w:tabs>
          <w:tab w:val="left" w:pos="70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F5A54" w:rsidRDefault="00DF5A54" w:rsidP="00DF5A54">
      <w:pPr>
        <w:tabs>
          <w:tab w:val="left" w:pos="70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F5A54" w:rsidRDefault="00DF5A54" w:rsidP="00DF5A54">
      <w:pPr>
        <w:tabs>
          <w:tab w:val="left" w:pos="70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F5A54" w:rsidRPr="005A6CDF" w:rsidRDefault="00DF5A54" w:rsidP="00DF5A54">
      <w:pPr>
        <w:tabs>
          <w:tab w:val="left" w:pos="7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CDF">
        <w:rPr>
          <w:rFonts w:ascii="Times New Roman" w:hAnsi="Times New Roman"/>
          <w:bCs/>
          <w:sz w:val="24"/>
          <w:szCs w:val="24"/>
        </w:rPr>
        <w:t xml:space="preserve">Результатом образовательной деятельности являются успехи и достижения наших воспитанников, уровень освоения программы. </w:t>
      </w:r>
    </w:p>
    <w:p w:rsidR="00DF5A54" w:rsidRDefault="00DF5A54" w:rsidP="00DF5A54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5A54" w:rsidRDefault="00DF5A54" w:rsidP="00DF5A54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94% выпускников имеют уровень развития высокий, выше среднего и средний уровни развития УУД.</w:t>
      </w:r>
    </w:p>
    <w:p w:rsidR="00DF5A54" w:rsidRDefault="00DF5A54" w:rsidP="00DF5A54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6% выпускников имеют уровень развития предпосылок  УУД ниже среднего.</w:t>
      </w:r>
    </w:p>
    <w:p w:rsidR="00DF5A54" w:rsidRPr="00DF5A54" w:rsidRDefault="00DF5A54" w:rsidP="00DF5A54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 результатов педагогической диагностики позволяет сделать вывод, что качество образования в МДОУ соответствует требованиям федерального государственного образовательного стандарта дошкольного образования.</w:t>
      </w:r>
    </w:p>
    <w:p w:rsidR="00DF5A54" w:rsidRDefault="00DF5A54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F5A54" w:rsidRPr="00DF5A54" w:rsidRDefault="00DF5A54" w:rsidP="00DF5A54">
      <w:pPr>
        <w:rPr>
          <w:rFonts w:ascii="Times New Roman" w:hAnsi="Times New Roman" w:cs="Times New Roman"/>
          <w:sz w:val="24"/>
          <w:szCs w:val="24"/>
        </w:rPr>
      </w:pPr>
      <w:r w:rsidRPr="00364AE4">
        <w:rPr>
          <w:rFonts w:ascii="Times New Roman" w:hAnsi="Times New Roman" w:cs="Times New Roman"/>
          <w:sz w:val="24"/>
          <w:szCs w:val="24"/>
        </w:rPr>
        <w:t>Заведующий МДОУ « Детский сад « 42»                                                  Асеева Н.А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8F7" w:rsidRDefault="009968F7" w:rsidP="009968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3"/>
        </w:rPr>
        <w:t>Утверждены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3"/>
        </w:rPr>
        <w:t>приказом Министерства образования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3"/>
        </w:rPr>
        <w:t>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3"/>
        </w:rPr>
        <w:t>от 10 декабря 2013 г. № 1324</w:t>
      </w:r>
    </w:p>
    <w:p w:rsidR="009968F7" w:rsidRDefault="009968F7" w:rsidP="009968F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3"/>
        </w:rPr>
      </w:pPr>
      <w:r>
        <w:rPr>
          <w:rFonts w:ascii="Times New Roman" w:eastAsia="Times New Roman" w:hAnsi="Times New Roman" w:cs="Times New Roman"/>
          <w:bCs/>
          <w:sz w:val="24"/>
          <w:szCs w:val="23"/>
        </w:rPr>
        <w:t xml:space="preserve">ПОКАЗАТЕЛИ ДЕЯТЕЛЬНОСТИ МДОУ «ДЕТСКИЙ САД № 42», </w:t>
      </w:r>
    </w:p>
    <w:p w:rsidR="009968F7" w:rsidRDefault="009968F7" w:rsidP="009968F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3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3"/>
        </w:rPr>
        <w:t>ПОДЛЕЖАЩЕЙ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3"/>
        </w:rPr>
        <w:t xml:space="preserve"> САМООБСЛЕДОВАНИЮ на 01.01.2018 г.</w:t>
      </w:r>
    </w:p>
    <w:p w:rsidR="009968F7" w:rsidRDefault="009968F7" w:rsidP="009968F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099"/>
        <w:gridCol w:w="1890"/>
      </w:tblGrid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9968F7" w:rsidRDefault="009968F7" w:rsidP="001D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 детей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  детей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11детей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детей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 человек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 человек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325/100 %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96 %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46/14.2 %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46/14.5 %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46/14.5 %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дней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человек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19/56%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19/56 %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15/44%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15/44%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/9 %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24/ 71  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after="0"/>
              <w:rPr>
                <w:rFonts w:cs="Times New Roman"/>
              </w:rPr>
            </w:pP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1/11.7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 кв. м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видов деятельности воспитанников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155 кв. м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968F7" w:rsidTr="001D62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7" w:rsidRDefault="009968F7" w:rsidP="001D6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968F7" w:rsidRDefault="009968F7" w:rsidP="009968F7">
      <w:pPr>
        <w:rPr>
          <w:rFonts w:eastAsiaTheme="minorHAnsi"/>
          <w:lang w:eastAsia="en-US"/>
        </w:rPr>
      </w:pPr>
    </w:p>
    <w:p w:rsidR="009968F7" w:rsidRDefault="009968F7" w:rsidP="009968F7"/>
    <w:p w:rsidR="009968F7" w:rsidRPr="00364AE4" w:rsidRDefault="009968F7" w:rsidP="009968F7">
      <w:pPr>
        <w:rPr>
          <w:rFonts w:ascii="Times New Roman" w:hAnsi="Times New Roman" w:cs="Times New Roman"/>
          <w:sz w:val="24"/>
          <w:szCs w:val="24"/>
        </w:rPr>
      </w:pPr>
      <w:r w:rsidRPr="00364AE4">
        <w:rPr>
          <w:rFonts w:ascii="Times New Roman" w:hAnsi="Times New Roman" w:cs="Times New Roman"/>
          <w:sz w:val="24"/>
          <w:szCs w:val="24"/>
        </w:rPr>
        <w:t>Заведующий МДОУ « Детский сад « 42»                                                  Асеева Н.А</w:t>
      </w:r>
    </w:p>
    <w:p w:rsidR="009968F7" w:rsidRPr="00364AE4" w:rsidRDefault="009968F7" w:rsidP="009968F7">
      <w:pPr>
        <w:rPr>
          <w:rFonts w:ascii="Times New Roman" w:hAnsi="Times New Roman" w:cs="Times New Roman"/>
          <w:sz w:val="24"/>
          <w:szCs w:val="24"/>
        </w:rPr>
      </w:pPr>
    </w:p>
    <w:p w:rsidR="009968F7" w:rsidRDefault="009968F7" w:rsidP="009968F7"/>
    <w:p w:rsidR="009968F7" w:rsidRDefault="009968F7" w:rsidP="009968F7"/>
    <w:p w:rsidR="009968F7" w:rsidRDefault="009968F7" w:rsidP="009968F7"/>
    <w:p w:rsidR="009968F7" w:rsidRDefault="009968F7" w:rsidP="009968F7"/>
    <w:p w:rsidR="009968F7" w:rsidRDefault="009968F7" w:rsidP="009968F7"/>
    <w:p w:rsidR="009968F7" w:rsidRDefault="009968F7" w:rsidP="009968F7"/>
    <w:p w:rsidR="009968F7" w:rsidRDefault="009968F7" w:rsidP="009968F7"/>
    <w:p w:rsidR="009968F7" w:rsidRDefault="009968F7" w:rsidP="009968F7"/>
    <w:p w:rsidR="009968F7" w:rsidRDefault="009968F7" w:rsidP="009968F7"/>
    <w:p w:rsidR="009968F7" w:rsidRDefault="009968F7" w:rsidP="009968F7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68F7" w:rsidRDefault="009968F7" w:rsidP="009968F7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F7" w:rsidRDefault="009968F7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F7" w:rsidRDefault="009968F7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F7" w:rsidRDefault="009968F7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F7" w:rsidRDefault="009968F7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F7" w:rsidRDefault="009968F7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F7" w:rsidRDefault="009968F7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F7" w:rsidRDefault="009968F7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F7" w:rsidRDefault="009968F7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F7" w:rsidRDefault="009968F7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F7" w:rsidRDefault="009968F7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F7" w:rsidRDefault="009968F7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F7" w:rsidRDefault="009968F7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F7" w:rsidRDefault="009968F7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68F7" w:rsidRDefault="009968F7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7D7F" w:rsidRDefault="000A7D7F" w:rsidP="00C1614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642D6" w:rsidRDefault="004642D6" w:rsidP="004642D6">
      <w:pPr>
        <w:jc w:val="center"/>
        <w:rPr>
          <w:rFonts w:ascii="Times New Roman" w:hAnsi="Times New Roman" w:cs="Times New Roman"/>
          <w:b/>
        </w:rPr>
      </w:pPr>
      <w:r w:rsidRPr="004642D6">
        <w:rPr>
          <w:rFonts w:ascii="Times New Roman" w:hAnsi="Times New Roman" w:cs="Times New Roman"/>
          <w:b/>
        </w:rPr>
        <w:lastRenderedPageBreak/>
        <w:t>Справка по результатам основной диагностики ГОШ</w:t>
      </w:r>
    </w:p>
    <w:p w:rsidR="004642D6" w:rsidRPr="004642D6" w:rsidRDefault="004642D6" w:rsidP="004642D6">
      <w:pPr>
        <w:jc w:val="center"/>
        <w:rPr>
          <w:rFonts w:ascii="Times New Roman" w:hAnsi="Times New Roman" w:cs="Times New Roman"/>
          <w:b/>
        </w:rPr>
      </w:pPr>
      <w:r w:rsidRPr="004642D6">
        <w:rPr>
          <w:rFonts w:ascii="Times New Roman" w:hAnsi="Times New Roman" w:cs="Times New Roman"/>
          <w:b/>
        </w:rPr>
        <w:t xml:space="preserve"> детей подготовительных групп № 9, 10, 11 </w:t>
      </w:r>
    </w:p>
    <w:p w:rsidR="004642D6" w:rsidRPr="004642D6" w:rsidRDefault="004642D6" w:rsidP="004642D6">
      <w:pPr>
        <w:jc w:val="center"/>
        <w:rPr>
          <w:rFonts w:ascii="Times New Roman" w:hAnsi="Times New Roman" w:cs="Times New Roman"/>
          <w:b/>
        </w:rPr>
      </w:pPr>
      <w:r w:rsidRPr="004642D6">
        <w:rPr>
          <w:rFonts w:ascii="Times New Roman" w:hAnsi="Times New Roman" w:cs="Times New Roman"/>
          <w:b/>
        </w:rPr>
        <w:t xml:space="preserve">2017-2018 </w:t>
      </w:r>
      <w:proofErr w:type="spellStart"/>
      <w:r w:rsidRPr="004642D6">
        <w:rPr>
          <w:rFonts w:ascii="Times New Roman" w:hAnsi="Times New Roman" w:cs="Times New Roman"/>
          <w:b/>
        </w:rPr>
        <w:t>уч</w:t>
      </w:r>
      <w:proofErr w:type="gramStart"/>
      <w:r w:rsidRPr="004642D6">
        <w:rPr>
          <w:rFonts w:ascii="Times New Roman" w:hAnsi="Times New Roman" w:cs="Times New Roman"/>
          <w:b/>
        </w:rPr>
        <w:t>.г</w:t>
      </w:r>
      <w:proofErr w:type="gramEnd"/>
      <w:r w:rsidRPr="004642D6">
        <w:rPr>
          <w:rFonts w:ascii="Times New Roman" w:hAnsi="Times New Roman" w:cs="Times New Roman"/>
          <w:b/>
        </w:rPr>
        <w:t>од</w:t>
      </w:r>
      <w:proofErr w:type="spellEnd"/>
    </w:p>
    <w:p w:rsidR="004642D6" w:rsidRPr="004642D6" w:rsidRDefault="004642D6" w:rsidP="004642D6">
      <w:pPr>
        <w:jc w:val="center"/>
        <w:rPr>
          <w:rFonts w:ascii="Times New Roman" w:hAnsi="Times New Roman" w:cs="Times New Roman"/>
          <w:b/>
        </w:rPr>
      </w:pPr>
    </w:p>
    <w:p w:rsidR="004642D6" w:rsidRPr="004642D6" w:rsidRDefault="004642D6" w:rsidP="004642D6">
      <w:pPr>
        <w:spacing w:before="240"/>
        <w:rPr>
          <w:rFonts w:ascii="Times New Roman" w:hAnsi="Times New Roman" w:cs="Times New Roman"/>
        </w:rPr>
      </w:pPr>
      <w:r w:rsidRPr="004642D6">
        <w:rPr>
          <w:rFonts w:ascii="Times New Roman" w:hAnsi="Times New Roman" w:cs="Times New Roman"/>
        </w:rPr>
        <w:t>Диагностика проведена с 65 детьми.</w:t>
      </w:r>
    </w:p>
    <w:p w:rsidR="004642D6" w:rsidRPr="004642D6" w:rsidRDefault="004642D6" w:rsidP="004642D6">
      <w:pPr>
        <w:spacing w:before="240" w:after="0"/>
        <w:jc w:val="both"/>
        <w:rPr>
          <w:rFonts w:ascii="Times New Roman" w:eastAsia="Calibri" w:hAnsi="Times New Roman" w:cs="Times New Roman"/>
        </w:rPr>
      </w:pPr>
      <w:r w:rsidRPr="004642D6">
        <w:rPr>
          <w:rFonts w:ascii="Times New Roman" w:hAnsi="Times New Roman" w:cs="Times New Roman"/>
        </w:rPr>
        <w:t xml:space="preserve">Группа № 9 – 21 чел. </w:t>
      </w:r>
      <w:r w:rsidRPr="004642D6">
        <w:rPr>
          <w:rFonts w:ascii="Times New Roman" w:eastAsia="Calibri" w:hAnsi="Times New Roman" w:cs="Times New Roman"/>
        </w:rPr>
        <w:t xml:space="preserve">Воронцов Роман и </w:t>
      </w:r>
      <w:proofErr w:type="spellStart"/>
      <w:r w:rsidRPr="004642D6">
        <w:rPr>
          <w:rFonts w:ascii="Times New Roman" w:eastAsia="Calibri" w:hAnsi="Times New Roman" w:cs="Times New Roman"/>
        </w:rPr>
        <w:t>Михель</w:t>
      </w:r>
      <w:proofErr w:type="spellEnd"/>
      <w:r w:rsidRPr="004642D6">
        <w:rPr>
          <w:rFonts w:ascii="Times New Roman" w:eastAsia="Calibri" w:hAnsi="Times New Roman" w:cs="Times New Roman"/>
        </w:rPr>
        <w:t xml:space="preserve"> Константин не идут в школу по возрасту. Один ребёнок отсутствовал на момент диагностики (Маркович Петр). </w:t>
      </w:r>
    </w:p>
    <w:p w:rsidR="004642D6" w:rsidRPr="004642D6" w:rsidRDefault="004642D6" w:rsidP="004642D6">
      <w:pPr>
        <w:spacing w:before="240" w:after="0"/>
        <w:jc w:val="both"/>
        <w:rPr>
          <w:rFonts w:ascii="Times New Roman" w:hAnsi="Times New Roman" w:cs="Times New Roman"/>
        </w:rPr>
      </w:pPr>
      <w:r w:rsidRPr="004642D6">
        <w:rPr>
          <w:rFonts w:ascii="Times New Roman" w:hAnsi="Times New Roman" w:cs="Times New Roman"/>
        </w:rPr>
        <w:t xml:space="preserve">Группа №10 – 24 чел. </w:t>
      </w:r>
      <w:proofErr w:type="spellStart"/>
      <w:r w:rsidRPr="004642D6">
        <w:rPr>
          <w:rFonts w:ascii="Times New Roman" w:hAnsi="Times New Roman" w:cs="Times New Roman"/>
        </w:rPr>
        <w:t>Силивакина</w:t>
      </w:r>
      <w:proofErr w:type="spellEnd"/>
      <w:r w:rsidRPr="004642D6">
        <w:rPr>
          <w:rFonts w:ascii="Times New Roman" w:hAnsi="Times New Roman" w:cs="Times New Roman"/>
        </w:rPr>
        <w:t xml:space="preserve"> София не идет в школу по возрасту. </w:t>
      </w:r>
      <w:r w:rsidRPr="004642D6">
        <w:rPr>
          <w:rFonts w:ascii="Times New Roman" w:eastAsia="Calibri" w:hAnsi="Times New Roman" w:cs="Times New Roman"/>
        </w:rPr>
        <w:t>Один ребёнок отсутствовал на момент диагностики</w:t>
      </w:r>
      <w:r w:rsidRPr="004642D6">
        <w:rPr>
          <w:rFonts w:ascii="Times New Roman" w:hAnsi="Times New Roman" w:cs="Times New Roman"/>
        </w:rPr>
        <w:t xml:space="preserve"> (Мусаева </w:t>
      </w:r>
      <w:proofErr w:type="spellStart"/>
      <w:r w:rsidRPr="004642D6">
        <w:rPr>
          <w:rFonts w:ascii="Times New Roman" w:hAnsi="Times New Roman" w:cs="Times New Roman"/>
        </w:rPr>
        <w:t>Элина</w:t>
      </w:r>
      <w:proofErr w:type="spellEnd"/>
      <w:r w:rsidRPr="004642D6">
        <w:rPr>
          <w:rFonts w:ascii="Times New Roman" w:hAnsi="Times New Roman" w:cs="Times New Roman"/>
        </w:rPr>
        <w:t xml:space="preserve">). </w:t>
      </w:r>
    </w:p>
    <w:p w:rsidR="004642D6" w:rsidRPr="004642D6" w:rsidRDefault="004642D6" w:rsidP="004642D6">
      <w:pPr>
        <w:spacing w:before="240" w:after="0"/>
        <w:jc w:val="both"/>
        <w:rPr>
          <w:rFonts w:ascii="Times New Roman" w:hAnsi="Times New Roman" w:cs="Times New Roman"/>
        </w:rPr>
      </w:pPr>
      <w:r w:rsidRPr="004642D6">
        <w:rPr>
          <w:rFonts w:ascii="Times New Roman" w:hAnsi="Times New Roman" w:cs="Times New Roman"/>
        </w:rPr>
        <w:t>Группа №11 – 20 чел.</w:t>
      </w:r>
    </w:p>
    <w:p w:rsidR="004642D6" w:rsidRPr="004642D6" w:rsidRDefault="004642D6" w:rsidP="004642D6">
      <w:pPr>
        <w:spacing w:before="240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/>
      </w:tblPr>
      <w:tblGrid>
        <w:gridCol w:w="1532"/>
        <w:gridCol w:w="860"/>
        <w:gridCol w:w="21"/>
        <w:gridCol w:w="799"/>
        <w:gridCol w:w="847"/>
        <w:gridCol w:w="11"/>
        <w:gridCol w:w="817"/>
        <w:gridCol w:w="858"/>
        <w:gridCol w:w="6"/>
        <w:gridCol w:w="811"/>
        <w:gridCol w:w="1590"/>
        <w:gridCol w:w="40"/>
        <w:gridCol w:w="1379"/>
      </w:tblGrid>
      <w:tr w:rsidR="004642D6" w:rsidRPr="004642D6" w:rsidTr="004642D6">
        <w:tc>
          <w:tcPr>
            <w:tcW w:w="1532" w:type="dxa"/>
            <w:vMerge w:val="restart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Уровни готовности</w:t>
            </w:r>
          </w:p>
        </w:tc>
        <w:tc>
          <w:tcPr>
            <w:tcW w:w="1680" w:type="dxa"/>
            <w:gridSpan w:val="3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Группа №9</w:t>
            </w:r>
          </w:p>
        </w:tc>
        <w:tc>
          <w:tcPr>
            <w:tcW w:w="1675" w:type="dxa"/>
            <w:gridSpan w:val="3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Группа №10</w:t>
            </w:r>
          </w:p>
        </w:tc>
        <w:tc>
          <w:tcPr>
            <w:tcW w:w="1675" w:type="dxa"/>
            <w:gridSpan w:val="3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Группа №11</w:t>
            </w:r>
          </w:p>
        </w:tc>
        <w:tc>
          <w:tcPr>
            <w:tcW w:w="3009" w:type="dxa"/>
            <w:gridSpan w:val="3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По детскому саду</w:t>
            </w:r>
          </w:p>
        </w:tc>
      </w:tr>
      <w:tr w:rsidR="004642D6" w:rsidRPr="004642D6" w:rsidTr="004642D6">
        <w:tc>
          <w:tcPr>
            <w:tcW w:w="1532" w:type="dxa"/>
            <w:vMerge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99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7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28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4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11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0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419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%</w:t>
            </w:r>
          </w:p>
        </w:tc>
      </w:tr>
      <w:tr w:rsidR="004642D6" w:rsidRPr="004642D6" w:rsidTr="004642D6">
        <w:tc>
          <w:tcPr>
            <w:tcW w:w="1532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860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8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8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0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9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28</w:t>
            </w:r>
          </w:p>
        </w:tc>
      </w:tr>
      <w:tr w:rsidR="004642D6" w:rsidRPr="004642D6" w:rsidTr="004642D6">
        <w:tc>
          <w:tcPr>
            <w:tcW w:w="1532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Выше среднего</w:t>
            </w:r>
          </w:p>
        </w:tc>
        <w:tc>
          <w:tcPr>
            <w:tcW w:w="860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8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8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0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79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34</w:t>
            </w:r>
          </w:p>
        </w:tc>
      </w:tr>
      <w:tr w:rsidR="004642D6" w:rsidRPr="004642D6" w:rsidTr="004642D6">
        <w:tc>
          <w:tcPr>
            <w:tcW w:w="1532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860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8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8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0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79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36</w:t>
            </w:r>
          </w:p>
        </w:tc>
      </w:tr>
      <w:tr w:rsidR="004642D6" w:rsidRPr="004642D6" w:rsidTr="004642D6">
        <w:tc>
          <w:tcPr>
            <w:tcW w:w="1532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860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0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9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</w:t>
            </w:r>
          </w:p>
        </w:tc>
      </w:tr>
      <w:tr w:rsidR="004642D6" w:rsidRPr="004642D6" w:rsidTr="004642D6">
        <w:tc>
          <w:tcPr>
            <w:tcW w:w="1532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860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0</w:t>
            </w:r>
          </w:p>
        </w:tc>
      </w:tr>
      <w:tr w:rsidR="004642D6" w:rsidRPr="004642D6" w:rsidTr="004642D6">
        <w:tc>
          <w:tcPr>
            <w:tcW w:w="1532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0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0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7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7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0" w:type="dxa"/>
            <w:gridSpan w:val="2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79" w:type="dxa"/>
          </w:tcPr>
          <w:p w:rsidR="004642D6" w:rsidRPr="004642D6" w:rsidRDefault="004642D6" w:rsidP="00723062">
            <w:pPr>
              <w:rPr>
                <w:rFonts w:ascii="Times New Roman" w:hAnsi="Times New Roman" w:cs="Times New Roman"/>
              </w:rPr>
            </w:pPr>
            <w:r w:rsidRPr="004642D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16141" w:rsidRDefault="00C16141" w:rsidP="00C16141">
      <w:pPr>
        <w:tabs>
          <w:tab w:val="left" w:pos="70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642D6" w:rsidRDefault="004642D6" w:rsidP="00C16141">
      <w:pPr>
        <w:tabs>
          <w:tab w:val="left" w:pos="70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76200</wp:posOffset>
            </wp:positionV>
            <wp:extent cx="5413375" cy="2571750"/>
            <wp:effectExtent l="19050" t="0" r="15875" b="0"/>
            <wp:wrapThrough wrapText="bothSides">
              <wp:wrapPolygon edited="0">
                <wp:start x="-76" y="0"/>
                <wp:lineTo x="-76" y="21600"/>
                <wp:lineTo x="21663" y="21600"/>
                <wp:lineTo x="21663" y="0"/>
                <wp:lineTo x="-76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4642D6" w:rsidRDefault="004642D6" w:rsidP="00C16141">
      <w:pPr>
        <w:tabs>
          <w:tab w:val="left" w:pos="70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16141" w:rsidRPr="005A6CDF" w:rsidRDefault="00C16141" w:rsidP="00C16141">
      <w:pPr>
        <w:tabs>
          <w:tab w:val="left" w:pos="7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CDF">
        <w:rPr>
          <w:rFonts w:ascii="Times New Roman" w:hAnsi="Times New Roman"/>
          <w:bCs/>
          <w:sz w:val="24"/>
          <w:szCs w:val="24"/>
        </w:rPr>
        <w:t xml:space="preserve">Результатом образовательной деятельности являются успехи и достижения наших воспитанников, уровень освоения программы. </w:t>
      </w:r>
    </w:p>
    <w:p w:rsidR="00C16141" w:rsidRPr="005A6CDF" w:rsidRDefault="00C16141" w:rsidP="00C16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DF">
        <w:rPr>
          <w:rFonts w:ascii="Times New Roman" w:hAnsi="Times New Roman" w:cs="Times New Roman"/>
          <w:sz w:val="24"/>
          <w:szCs w:val="24"/>
        </w:rPr>
        <w:t xml:space="preserve">Уровень развития воспитанников за последние три года стабильно сохраняется </w:t>
      </w:r>
      <w:proofErr w:type="gramStart"/>
      <w:r w:rsidRPr="005A6C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6CDF">
        <w:rPr>
          <w:rFonts w:ascii="Times New Roman" w:hAnsi="Times New Roman" w:cs="Times New Roman"/>
          <w:sz w:val="24"/>
          <w:szCs w:val="24"/>
        </w:rPr>
        <w:t xml:space="preserve"> показателей  выше  среднего, составляя по группам от 70 до 95 %. </w:t>
      </w:r>
    </w:p>
    <w:p w:rsidR="00C16141" w:rsidRPr="005A6CDF" w:rsidRDefault="00C16141" w:rsidP="00C16141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CDF">
        <w:rPr>
          <w:rFonts w:ascii="Times New Roman" w:hAnsi="Times New Roman"/>
          <w:sz w:val="24"/>
          <w:szCs w:val="24"/>
        </w:rPr>
        <w:t xml:space="preserve">Общий уровень реализации </w:t>
      </w:r>
      <w:r w:rsidRPr="00B411F8">
        <w:rPr>
          <w:rFonts w:ascii="Times New Roman" w:hAnsi="Times New Roman"/>
          <w:color w:val="595959" w:themeColor="text1" w:themeTint="A6"/>
          <w:sz w:val="24"/>
          <w:szCs w:val="24"/>
        </w:rPr>
        <w:t xml:space="preserve">программы </w:t>
      </w:r>
      <w:r w:rsidRPr="00B411F8">
        <w:rPr>
          <w:rFonts w:ascii="Times New Roman" w:hAnsi="Times New Roman"/>
          <w:color w:val="595959" w:themeColor="text1" w:themeTint="A6"/>
          <w:sz w:val="24"/>
          <w:szCs w:val="24"/>
          <w:u w:val="single"/>
        </w:rPr>
        <w:t>- 94 %.</w:t>
      </w:r>
      <w:r w:rsidRPr="005A6CDF">
        <w:rPr>
          <w:rFonts w:ascii="Times New Roman" w:hAnsi="Times New Roman"/>
          <w:sz w:val="24"/>
          <w:szCs w:val="24"/>
        </w:rPr>
        <w:t xml:space="preserve">     </w:t>
      </w: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11F8" w:rsidRDefault="00B411F8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B6D" w:rsidRDefault="004D4B6D" w:rsidP="00C16141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4AE4" w:rsidRDefault="00364AE4" w:rsidP="00364AE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642D6" w:rsidRDefault="004642D6" w:rsidP="00364AE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642D6" w:rsidRDefault="004642D6" w:rsidP="00364AE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642D6" w:rsidRDefault="004642D6" w:rsidP="00364AE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642D6" w:rsidRDefault="004642D6" w:rsidP="00364AE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642D6" w:rsidRDefault="004642D6" w:rsidP="00364AE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642D6" w:rsidRDefault="004642D6" w:rsidP="00364AE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A2B22" w:rsidRDefault="00BA2B22" w:rsidP="00364AE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A2B22" w:rsidRDefault="00BA2B22" w:rsidP="00364AE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A2B22" w:rsidRDefault="00BA2B22" w:rsidP="00364AE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FA57E5" w:rsidRDefault="00FA57E5" w:rsidP="00364AE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642D6" w:rsidRDefault="004642D6" w:rsidP="00364AE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sectPr w:rsidR="004642D6" w:rsidSect="0036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81D"/>
    <w:multiLevelType w:val="hybridMultilevel"/>
    <w:tmpl w:val="7792B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DD6750"/>
    <w:multiLevelType w:val="multilevel"/>
    <w:tmpl w:val="5BE8312A"/>
    <w:lvl w:ilvl="0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551"/>
        </w:tabs>
        <w:ind w:left="55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71"/>
        </w:tabs>
        <w:ind w:left="62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11"/>
        </w:tabs>
        <w:ind w:left="77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431"/>
        </w:tabs>
        <w:ind w:left="84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151"/>
        </w:tabs>
        <w:ind w:left="9151" w:hanging="360"/>
      </w:pPr>
      <w:rPr>
        <w:rFonts w:ascii="Wingdings" w:hAnsi="Wingdings" w:hint="default"/>
        <w:sz w:val="20"/>
      </w:rPr>
    </w:lvl>
  </w:abstractNum>
  <w:abstractNum w:abstractNumId="2">
    <w:nsid w:val="2493556A"/>
    <w:multiLevelType w:val="hybridMultilevel"/>
    <w:tmpl w:val="0F1630EE"/>
    <w:lvl w:ilvl="0" w:tplc="9D30E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45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87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ED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29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0D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A8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09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1604C1"/>
    <w:multiLevelType w:val="hybridMultilevel"/>
    <w:tmpl w:val="FD98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22225"/>
    <w:multiLevelType w:val="hybridMultilevel"/>
    <w:tmpl w:val="2FB0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F7BD8"/>
    <w:multiLevelType w:val="hybridMultilevel"/>
    <w:tmpl w:val="A24A6DC4"/>
    <w:lvl w:ilvl="0" w:tplc="580E9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85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C8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81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E7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E9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25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40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C7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8A63CA"/>
    <w:multiLevelType w:val="multilevel"/>
    <w:tmpl w:val="0ABC07EC"/>
    <w:lvl w:ilvl="0">
      <w:start w:val="1"/>
      <w:numFmt w:val="bullet"/>
      <w:lvlText w:val=""/>
      <w:lvlJc w:val="left"/>
      <w:pPr>
        <w:tabs>
          <w:tab w:val="num" w:pos="5517"/>
        </w:tabs>
        <w:ind w:left="551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237"/>
        </w:tabs>
        <w:ind w:left="62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957"/>
        </w:tabs>
        <w:ind w:left="695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677"/>
        </w:tabs>
        <w:ind w:left="76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397"/>
        </w:tabs>
        <w:ind w:left="83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117"/>
        </w:tabs>
        <w:ind w:left="91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837"/>
        </w:tabs>
        <w:ind w:left="98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557"/>
        </w:tabs>
        <w:ind w:left="105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277"/>
        </w:tabs>
        <w:ind w:left="11277" w:hanging="360"/>
      </w:pPr>
      <w:rPr>
        <w:rFonts w:ascii="Wingdings" w:hAnsi="Wingdings" w:hint="default"/>
        <w:sz w:val="20"/>
      </w:rPr>
    </w:lvl>
  </w:abstractNum>
  <w:abstractNum w:abstractNumId="7">
    <w:nsid w:val="3F7357CD"/>
    <w:multiLevelType w:val="hybridMultilevel"/>
    <w:tmpl w:val="1542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A4194"/>
    <w:multiLevelType w:val="hybridMultilevel"/>
    <w:tmpl w:val="BC385F5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62EB0"/>
    <w:multiLevelType w:val="hybridMultilevel"/>
    <w:tmpl w:val="A5C87E52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0">
    <w:nsid w:val="5374492E"/>
    <w:multiLevelType w:val="hybridMultilevel"/>
    <w:tmpl w:val="5E58BA28"/>
    <w:lvl w:ilvl="0" w:tplc="08783C9C">
      <w:start w:val="466"/>
      <w:numFmt w:val="bullet"/>
      <w:lvlText w:val="-"/>
      <w:lvlJc w:val="left"/>
      <w:pPr>
        <w:ind w:left="21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">
    <w:nsid w:val="5AAC3E1A"/>
    <w:multiLevelType w:val="multilevel"/>
    <w:tmpl w:val="7174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131A3"/>
    <w:multiLevelType w:val="multilevel"/>
    <w:tmpl w:val="D398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307B1"/>
    <w:multiLevelType w:val="multilevel"/>
    <w:tmpl w:val="751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6444B3"/>
    <w:multiLevelType w:val="hybridMultilevel"/>
    <w:tmpl w:val="7C541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141"/>
    <w:rsid w:val="00013C25"/>
    <w:rsid w:val="00020B46"/>
    <w:rsid w:val="00040490"/>
    <w:rsid w:val="000A7D7F"/>
    <w:rsid w:val="00175724"/>
    <w:rsid w:val="001B083C"/>
    <w:rsid w:val="001C381E"/>
    <w:rsid w:val="001E4187"/>
    <w:rsid w:val="002F1685"/>
    <w:rsid w:val="00303049"/>
    <w:rsid w:val="00323ED3"/>
    <w:rsid w:val="00333E56"/>
    <w:rsid w:val="00364AE4"/>
    <w:rsid w:val="00366042"/>
    <w:rsid w:val="003936BC"/>
    <w:rsid w:val="00395F1F"/>
    <w:rsid w:val="003B4B8A"/>
    <w:rsid w:val="00401A6F"/>
    <w:rsid w:val="00406D1B"/>
    <w:rsid w:val="004642D6"/>
    <w:rsid w:val="004771F4"/>
    <w:rsid w:val="00487EAC"/>
    <w:rsid w:val="004B1442"/>
    <w:rsid w:val="004D0276"/>
    <w:rsid w:val="004D4B6D"/>
    <w:rsid w:val="004E619D"/>
    <w:rsid w:val="004F1BDB"/>
    <w:rsid w:val="00517893"/>
    <w:rsid w:val="00541323"/>
    <w:rsid w:val="0055447E"/>
    <w:rsid w:val="005C2EDD"/>
    <w:rsid w:val="005D4D8C"/>
    <w:rsid w:val="005D60CD"/>
    <w:rsid w:val="005F3FB4"/>
    <w:rsid w:val="00611CA3"/>
    <w:rsid w:val="00631485"/>
    <w:rsid w:val="00632D86"/>
    <w:rsid w:val="00654E0A"/>
    <w:rsid w:val="00655887"/>
    <w:rsid w:val="00676D78"/>
    <w:rsid w:val="00687964"/>
    <w:rsid w:val="006926E1"/>
    <w:rsid w:val="00696A15"/>
    <w:rsid w:val="006E5453"/>
    <w:rsid w:val="00723062"/>
    <w:rsid w:val="00753BE0"/>
    <w:rsid w:val="00772F78"/>
    <w:rsid w:val="00773289"/>
    <w:rsid w:val="007A4FC5"/>
    <w:rsid w:val="00835571"/>
    <w:rsid w:val="008454A0"/>
    <w:rsid w:val="00857C1D"/>
    <w:rsid w:val="00884214"/>
    <w:rsid w:val="008A11B6"/>
    <w:rsid w:val="00917156"/>
    <w:rsid w:val="00937FC9"/>
    <w:rsid w:val="009938D1"/>
    <w:rsid w:val="009968F7"/>
    <w:rsid w:val="009A15C8"/>
    <w:rsid w:val="009A3C3C"/>
    <w:rsid w:val="009D7875"/>
    <w:rsid w:val="00A206CB"/>
    <w:rsid w:val="00A41012"/>
    <w:rsid w:val="00A97D83"/>
    <w:rsid w:val="00AD6FFE"/>
    <w:rsid w:val="00AE0CD9"/>
    <w:rsid w:val="00B411F8"/>
    <w:rsid w:val="00B41515"/>
    <w:rsid w:val="00BA2B22"/>
    <w:rsid w:val="00BA6800"/>
    <w:rsid w:val="00BB4775"/>
    <w:rsid w:val="00BD09EA"/>
    <w:rsid w:val="00BF1F31"/>
    <w:rsid w:val="00C16141"/>
    <w:rsid w:val="00C714C7"/>
    <w:rsid w:val="00CA5000"/>
    <w:rsid w:val="00CC7F72"/>
    <w:rsid w:val="00CE3A10"/>
    <w:rsid w:val="00CF1110"/>
    <w:rsid w:val="00D11C96"/>
    <w:rsid w:val="00D42F94"/>
    <w:rsid w:val="00D43708"/>
    <w:rsid w:val="00D51096"/>
    <w:rsid w:val="00D549B2"/>
    <w:rsid w:val="00DB7D0A"/>
    <w:rsid w:val="00DE1048"/>
    <w:rsid w:val="00DF5A54"/>
    <w:rsid w:val="00E15570"/>
    <w:rsid w:val="00E4248B"/>
    <w:rsid w:val="00E44B2E"/>
    <w:rsid w:val="00EC1A28"/>
    <w:rsid w:val="00F505C6"/>
    <w:rsid w:val="00F535EC"/>
    <w:rsid w:val="00F53DE3"/>
    <w:rsid w:val="00FA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16141"/>
    <w:rPr>
      <w:i/>
      <w:iCs/>
    </w:rPr>
  </w:style>
  <w:style w:type="paragraph" w:styleId="a4">
    <w:name w:val="Normal (Web)"/>
    <w:basedOn w:val="a"/>
    <w:uiPriority w:val="99"/>
    <w:rsid w:val="00C16141"/>
    <w:pPr>
      <w:suppressAutoHyphens/>
      <w:spacing w:before="31" w:after="31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1614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a6">
    <w:name w:val="???????"/>
    <w:rsid w:val="00C1614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Times New Roman"/>
      <w:color w:val="000000"/>
      <w:sz w:val="36"/>
      <w:szCs w:val="36"/>
      <w:lang w:eastAsia="ar-SA"/>
    </w:rPr>
  </w:style>
  <w:style w:type="paragraph" w:styleId="a7">
    <w:name w:val="caption"/>
    <w:basedOn w:val="a"/>
    <w:next w:val="a"/>
    <w:uiPriority w:val="35"/>
    <w:unhideWhenUsed/>
    <w:qFormat/>
    <w:rsid w:val="00C16141"/>
    <w:pPr>
      <w:suppressAutoHyphens/>
    </w:pPr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5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9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49B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a">
    <w:name w:val="Table Grid"/>
    <w:basedOn w:val="a1"/>
    <w:uiPriority w:val="59"/>
    <w:rsid w:val="004642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5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5447E"/>
  </w:style>
  <w:style w:type="character" w:customStyle="1" w:styleId="c1">
    <w:name w:val="c1"/>
    <w:basedOn w:val="a0"/>
    <w:rsid w:val="00040490"/>
  </w:style>
  <w:style w:type="paragraph" w:customStyle="1" w:styleId="c0">
    <w:name w:val="c0"/>
    <w:basedOn w:val="a"/>
    <w:rsid w:val="0004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3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70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Основная диагностика ГОШ по</a:t>
            </a:r>
            <a:r>
              <a:rPr lang="ru-RU" sz="1400" baseline="0"/>
              <a:t> детскому саду</a:t>
            </a:r>
            <a:endParaRPr lang="ru-RU" sz="1400"/>
          </a:p>
        </c:rich>
      </c:tx>
      <c:layout>
        <c:manualLayout>
          <c:xMode val="edge"/>
          <c:yMode val="edge"/>
          <c:x val="0.17691824095110825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Предварительная диагностика ГОШ гр №10</c:v>
                </c:pt>
              </c:strCache>
            </c:strRef>
          </c:tx>
          <c:dLbls>
            <c:dLbl>
              <c:idx val="3"/>
              <c:layout>
                <c:manualLayout>
                  <c:x val="-1.4101057579318501E-2"/>
                  <c:y val="0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1.6451233842538281E-2"/>
                  <c:y val="0"/>
                </c:manualLayout>
              </c:layout>
              <c:dLblPos val="bestFit"/>
              <c:showVal val="1"/>
            </c:dLbl>
            <c:dLblPos val="outEnd"/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Уровень выше среднего</c:v>
                </c:pt>
                <c:pt idx="2">
                  <c:v>Средний уровень</c:v>
                </c:pt>
                <c:pt idx="3">
                  <c:v>Уровень 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0.28000000000000008</c:v>
                </c:pt>
                <c:pt idx="1">
                  <c:v>0.34000000000000097</c:v>
                </c:pt>
                <c:pt idx="2">
                  <c:v>0.36000000000000032</c:v>
                </c:pt>
                <c:pt idx="3">
                  <c:v>2.0000000000000052E-2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Предварительной ГОШ по группе №11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Уровень выше среднего</c:v>
                </c:pt>
                <c:pt idx="2">
                  <c:v>Средний уровень</c:v>
                </c:pt>
                <c:pt idx="3">
                  <c:v>Уровень 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382738232926527"/>
          <c:y val="0.31666362375645557"/>
          <c:w val="0.31472265144295541"/>
          <c:h val="0.46578474064693565"/>
        </c:manualLayout>
      </c:layout>
    </c:legend>
    <c:plotVisOnly val="1"/>
  </c:chart>
  <c:externalData r:id="rId1"/>
</c:chartSpace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D99B42-5A99-4935-9AAC-74380CDFBD2C}">
      <dsp:nvSpPr>
        <dsp:cNvPr id="0" name=""/>
        <dsp:cNvSpPr/>
      </dsp:nvSpPr>
      <dsp:spPr>
        <a:xfrm>
          <a:off x="4479219" y="2040921"/>
          <a:ext cx="2985758" cy="540983"/>
        </a:xfrm>
        <a:custGeom>
          <a:avLst/>
          <a:gdLst/>
          <a:ahLst/>
          <a:cxnLst/>
          <a:rect l="0" t="0" r="0" b="0"/>
          <a:pathLst>
            <a:path>
              <a:moveTo>
                <a:pt x="2973299" y="0"/>
              </a:moveTo>
              <a:lnTo>
                <a:pt x="2973299" y="454787"/>
              </a:lnTo>
              <a:lnTo>
                <a:pt x="0" y="454787"/>
              </a:lnTo>
              <a:lnTo>
                <a:pt x="0" y="538726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18BFC9-6CC6-43AA-802C-64F35A0EFFFA}">
      <dsp:nvSpPr>
        <dsp:cNvPr id="0" name=""/>
        <dsp:cNvSpPr/>
      </dsp:nvSpPr>
      <dsp:spPr>
        <a:xfrm>
          <a:off x="7626430" y="3761874"/>
          <a:ext cx="265047" cy="262999"/>
        </a:xfrm>
        <a:custGeom>
          <a:avLst/>
          <a:gdLst/>
          <a:ahLst/>
          <a:cxnLst/>
          <a:rect l="0" t="0" r="0" b="0"/>
          <a:pathLst>
            <a:path>
              <a:moveTo>
                <a:pt x="263941" y="0"/>
              </a:moveTo>
              <a:lnTo>
                <a:pt x="263941" y="177963"/>
              </a:lnTo>
              <a:lnTo>
                <a:pt x="0" y="177963"/>
              </a:lnTo>
              <a:lnTo>
                <a:pt x="0" y="26190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6C6C12-8253-4BC7-B412-F8522DBAAA48}">
      <dsp:nvSpPr>
        <dsp:cNvPr id="0" name=""/>
        <dsp:cNvSpPr/>
      </dsp:nvSpPr>
      <dsp:spPr>
        <a:xfrm>
          <a:off x="7464977" y="2040921"/>
          <a:ext cx="426500" cy="607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833"/>
              </a:lnTo>
              <a:lnTo>
                <a:pt x="424720" y="520833"/>
              </a:lnTo>
              <a:lnTo>
                <a:pt x="424720" y="604772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D2C4C1-7D41-4CED-AE94-1FB4B8078174}">
      <dsp:nvSpPr>
        <dsp:cNvPr id="0" name=""/>
        <dsp:cNvSpPr/>
      </dsp:nvSpPr>
      <dsp:spPr>
        <a:xfrm>
          <a:off x="5540019" y="1024644"/>
          <a:ext cx="1924958" cy="493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055"/>
              </a:lnTo>
              <a:lnTo>
                <a:pt x="1916926" y="407055"/>
              </a:lnTo>
              <a:lnTo>
                <a:pt x="1916926" y="490994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6E19B-C965-4BCF-8666-8A51CB6E0050}">
      <dsp:nvSpPr>
        <dsp:cNvPr id="0" name=""/>
        <dsp:cNvSpPr/>
      </dsp:nvSpPr>
      <dsp:spPr>
        <a:xfrm>
          <a:off x="4678235" y="1024644"/>
          <a:ext cx="861783" cy="570733"/>
        </a:xfrm>
        <a:custGeom>
          <a:avLst/>
          <a:gdLst/>
          <a:ahLst/>
          <a:cxnLst/>
          <a:rect l="0" t="0" r="0" b="0"/>
          <a:pathLst>
            <a:path>
              <a:moveTo>
                <a:pt x="858187" y="0"/>
              </a:moveTo>
              <a:lnTo>
                <a:pt x="858187" y="484413"/>
              </a:lnTo>
              <a:lnTo>
                <a:pt x="0" y="484413"/>
              </a:lnTo>
              <a:lnTo>
                <a:pt x="0" y="56835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252397-617A-4FE1-8BFB-F12DE23715E9}">
      <dsp:nvSpPr>
        <dsp:cNvPr id="0" name=""/>
        <dsp:cNvSpPr/>
      </dsp:nvSpPr>
      <dsp:spPr>
        <a:xfrm>
          <a:off x="2459548" y="1024644"/>
          <a:ext cx="3080471" cy="594185"/>
        </a:xfrm>
        <a:custGeom>
          <a:avLst/>
          <a:gdLst/>
          <a:ahLst/>
          <a:cxnLst/>
          <a:rect l="0" t="0" r="0" b="0"/>
          <a:pathLst>
            <a:path>
              <a:moveTo>
                <a:pt x="3067617" y="0"/>
              </a:moveTo>
              <a:lnTo>
                <a:pt x="3067617" y="507767"/>
              </a:lnTo>
              <a:lnTo>
                <a:pt x="0" y="507767"/>
              </a:lnTo>
              <a:lnTo>
                <a:pt x="0" y="591705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78C262-25E1-4376-83FF-CD979EC2C328}">
      <dsp:nvSpPr>
        <dsp:cNvPr id="0" name=""/>
        <dsp:cNvSpPr/>
      </dsp:nvSpPr>
      <dsp:spPr>
        <a:xfrm>
          <a:off x="6181366" y="3816110"/>
          <a:ext cx="1158504" cy="254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91"/>
              </a:lnTo>
              <a:lnTo>
                <a:pt x="1153670" y="169891"/>
              </a:lnTo>
              <a:lnTo>
                <a:pt x="1153670" y="253829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B92D9A-F5A6-4568-9069-90D1F5617CE8}">
      <dsp:nvSpPr>
        <dsp:cNvPr id="0" name=""/>
        <dsp:cNvSpPr/>
      </dsp:nvSpPr>
      <dsp:spPr>
        <a:xfrm>
          <a:off x="4913216" y="3816110"/>
          <a:ext cx="1268149" cy="302964"/>
        </a:xfrm>
        <a:custGeom>
          <a:avLst/>
          <a:gdLst/>
          <a:ahLst/>
          <a:cxnLst/>
          <a:rect l="0" t="0" r="0" b="0"/>
          <a:pathLst>
            <a:path>
              <a:moveTo>
                <a:pt x="1262857" y="0"/>
              </a:moveTo>
              <a:lnTo>
                <a:pt x="1262857" y="217761"/>
              </a:lnTo>
              <a:lnTo>
                <a:pt x="0" y="217761"/>
              </a:lnTo>
              <a:lnTo>
                <a:pt x="0" y="301700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36819-9343-4090-A5F5-A1318ED7F9B5}">
      <dsp:nvSpPr>
        <dsp:cNvPr id="0" name=""/>
        <dsp:cNvSpPr/>
      </dsp:nvSpPr>
      <dsp:spPr>
        <a:xfrm>
          <a:off x="682638" y="2153795"/>
          <a:ext cx="5498727" cy="454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099"/>
              </a:lnTo>
              <a:lnTo>
                <a:pt x="5475782" y="369099"/>
              </a:lnTo>
              <a:lnTo>
                <a:pt x="5475782" y="453037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C310B-3030-4248-8F72-717C3B6E87CB}">
      <dsp:nvSpPr>
        <dsp:cNvPr id="0" name=""/>
        <dsp:cNvSpPr/>
      </dsp:nvSpPr>
      <dsp:spPr>
        <a:xfrm>
          <a:off x="2643363" y="3856721"/>
          <a:ext cx="91440" cy="273104"/>
        </a:xfrm>
        <a:custGeom>
          <a:avLst/>
          <a:gdLst/>
          <a:ahLst/>
          <a:cxnLst/>
          <a:rect l="0" t="0" r="0" b="0"/>
          <a:pathLst>
            <a:path>
              <a:moveTo>
                <a:pt x="49090" y="0"/>
              </a:moveTo>
              <a:lnTo>
                <a:pt x="49090" y="188026"/>
              </a:lnTo>
              <a:lnTo>
                <a:pt x="45720" y="188026"/>
              </a:lnTo>
              <a:lnTo>
                <a:pt x="45720" y="271965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5129CD-9703-4821-8EA8-AB962AA655A7}">
      <dsp:nvSpPr>
        <dsp:cNvPr id="0" name=""/>
        <dsp:cNvSpPr/>
      </dsp:nvSpPr>
      <dsp:spPr>
        <a:xfrm>
          <a:off x="682638" y="2153795"/>
          <a:ext cx="2009829" cy="479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074"/>
              </a:lnTo>
              <a:lnTo>
                <a:pt x="2001442" y="393074"/>
              </a:lnTo>
              <a:lnTo>
                <a:pt x="2001442" y="477012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9AEF62-1DF5-4179-8CA9-431BC4FD6D73}">
      <dsp:nvSpPr>
        <dsp:cNvPr id="0" name=""/>
        <dsp:cNvSpPr/>
      </dsp:nvSpPr>
      <dsp:spPr>
        <a:xfrm>
          <a:off x="762998" y="3848240"/>
          <a:ext cx="105627" cy="264623"/>
        </a:xfrm>
        <a:custGeom>
          <a:avLst/>
          <a:gdLst/>
          <a:ahLst/>
          <a:cxnLst/>
          <a:rect l="0" t="0" r="0" b="0"/>
          <a:pathLst>
            <a:path>
              <a:moveTo>
                <a:pt x="105187" y="0"/>
              </a:moveTo>
              <a:lnTo>
                <a:pt x="105187" y="179580"/>
              </a:lnTo>
              <a:lnTo>
                <a:pt x="0" y="179580"/>
              </a:lnTo>
              <a:lnTo>
                <a:pt x="0" y="263518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41858D-C901-4A6B-A00F-15023981A562}">
      <dsp:nvSpPr>
        <dsp:cNvPr id="0" name=""/>
        <dsp:cNvSpPr/>
      </dsp:nvSpPr>
      <dsp:spPr>
        <a:xfrm>
          <a:off x="682638" y="2153795"/>
          <a:ext cx="185988" cy="487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1520"/>
              </a:lnTo>
              <a:lnTo>
                <a:pt x="185212" y="401520"/>
              </a:lnTo>
              <a:lnTo>
                <a:pt x="185212" y="485459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71DF3-2499-4A62-90C3-01AA3127F104}">
      <dsp:nvSpPr>
        <dsp:cNvPr id="0" name=""/>
        <dsp:cNvSpPr/>
      </dsp:nvSpPr>
      <dsp:spPr>
        <a:xfrm>
          <a:off x="682638" y="1024644"/>
          <a:ext cx="4857380" cy="649113"/>
        </a:xfrm>
        <a:custGeom>
          <a:avLst/>
          <a:gdLst/>
          <a:ahLst/>
          <a:cxnLst/>
          <a:rect l="0" t="0" r="0" b="0"/>
          <a:pathLst>
            <a:path>
              <a:moveTo>
                <a:pt x="4837112" y="0"/>
              </a:moveTo>
              <a:lnTo>
                <a:pt x="4837112" y="562466"/>
              </a:lnTo>
              <a:lnTo>
                <a:pt x="0" y="562466"/>
              </a:lnTo>
              <a:lnTo>
                <a:pt x="0" y="646405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554790-AEB8-4EB3-B0A4-A1F685EB00C6}">
      <dsp:nvSpPr>
        <dsp:cNvPr id="0" name=""/>
        <dsp:cNvSpPr/>
      </dsp:nvSpPr>
      <dsp:spPr>
        <a:xfrm>
          <a:off x="2228452" y="461205"/>
          <a:ext cx="1377966" cy="577773"/>
        </a:xfrm>
        <a:prstGeom prst="roundRect">
          <a:avLst>
            <a:gd name="adj" fmla="val 1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911AB9-B1E5-4EEF-B921-32140D769ED7}">
      <dsp:nvSpPr>
        <dsp:cNvPr id="0" name=""/>
        <dsp:cNvSpPr/>
      </dsp:nvSpPr>
      <dsp:spPr>
        <a:xfrm>
          <a:off x="2329550" y="557248"/>
          <a:ext cx="1377966" cy="5777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Общее собрание трудового коллектива</a:t>
          </a:r>
        </a:p>
      </dsp:txBody>
      <dsp:txXfrm>
        <a:off x="2329550" y="557248"/>
        <a:ext cx="1377966" cy="577773"/>
      </dsp:txXfrm>
    </dsp:sp>
    <dsp:sp modelId="{62002C42-2397-4687-9351-24B50A7AB845}">
      <dsp:nvSpPr>
        <dsp:cNvPr id="0" name=""/>
        <dsp:cNvSpPr/>
      </dsp:nvSpPr>
      <dsp:spPr>
        <a:xfrm>
          <a:off x="4355406" y="446871"/>
          <a:ext cx="2369225" cy="577773"/>
        </a:xfrm>
        <a:prstGeom prst="roundRect">
          <a:avLst>
            <a:gd name="adj" fmla="val 1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4FE991-7ABE-4FEF-9167-D367985891A7}">
      <dsp:nvSpPr>
        <dsp:cNvPr id="0" name=""/>
        <dsp:cNvSpPr/>
      </dsp:nvSpPr>
      <dsp:spPr>
        <a:xfrm>
          <a:off x="4456504" y="542914"/>
          <a:ext cx="2369225" cy="5777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Заведующий ДОУ</a:t>
          </a:r>
        </a:p>
      </dsp:txBody>
      <dsp:txXfrm>
        <a:off x="4456504" y="542914"/>
        <a:ext cx="2369225" cy="577773"/>
      </dsp:txXfrm>
    </dsp:sp>
    <dsp:sp modelId="{07CE6D04-3ACA-4183-9E49-B0ABF7F7FE13}">
      <dsp:nvSpPr>
        <dsp:cNvPr id="0" name=""/>
        <dsp:cNvSpPr/>
      </dsp:nvSpPr>
      <dsp:spPr>
        <a:xfrm>
          <a:off x="-7254" y="1673758"/>
          <a:ext cx="1379786" cy="480037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DA032B-4D67-4828-ADA6-207DE1533E42}">
      <dsp:nvSpPr>
        <dsp:cNvPr id="0" name=""/>
        <dsp:cNvSpPr/>
      </dsp:nvSpPr>
      <dsp:spPr>
        <a:xfrm>
          <a:off x="93843" y="1769801"/>
          <a:ext cx="1379786" cy="4800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Административный совет</a:t>
          </a:r>
        </a:p>
      </dsp:txBody>
      <dsp:txXfrm>
        <a:off x="93843" y="1769801"/>
        <a:ext cx="1379786" cy="480037"/>
      </dsp:txXfrm>
    </dsp:sp>
    <dsp:sp modelId="{68251405-A1DC-456B-B94D-A5DE37EC9922}">
      <dsp:nvSpPr>
        <dsp:cNvPr id="0" name=""/>
        <dsp:cNvSpPr/>
      </dsp:nvSpPr>
      <dsp:spPr>
        <a:xfrm>
          <a:off x="56550" y="2641289"/>
          <a:ext cx="1624152" cy="1206951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10EE7B-34C1-4643-B81C-C8FB13DFBA0E}">
      <dsp:nvSpPr>
        <dsp:cNvPr id="0" name=""/>
        <dsp:cNvSpPr/>
      </dsp:nvSpPr>
      <dsp:spPr>
        <a:xfrm>
          <a:off x="157648" y="2737331"/>
          <a:ext cx="1624152" cy="120695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Финансово-экономический служба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Главный бухгалтер</a:t>
          </a:r>
        </a:p>
      </dsp:txBody>
      <dsp:txXfrm>
        <a:off x="157648" y="2737331"/>
        <a:ext cx="1624152" cy="1206951"/>
      </dsp:txXfrm>
    </dsp:sp>
    <dsp:sp modelId="{9586839F-C10A-4320-A167-69FAD1A78B8A}">
      <dsp:nvSpPr>
        <dsp:cNvPr id="0" name=""/>
        <dsp:cNvSpPr/>
      </dsp:nvSpPr>
      <dsp:spPr>
        <a:xfrm>
          <a:off x="-97719" y="4112863"/>
          <a:ext cx="1721436" cy="577773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C912C0-A6F6-43D6-AE07-28D16877EBCF}">
      <dsp:nvSpPr>
        <dsp:cNvPr id="0" name=""/>
        <dsp:cNvSpPr/>
      </dsp:nvSpPr>
      <dsp:spPr>
        <a:xfrm>
          <a:off x="3378" y="4208906"/>
          <a:ext cx="1721436" cy="5777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Бухгалтеры</a:t>
          </a:r>
        </a:p>
      </dsp:txBody>
      <dsp:txXfrm>
        <a:off x="3378" y="4208906"/>
        <a:ext cx="1721436" cy="577773"/>
      </dsp:txXfrm>
    </dsp:sp>
    <dsp:sp modelId="{C8FE48C6-5B16-451E-B85F-FB646C161835}">
      <dsp:nvSpPr>
        <dsp:cNvPr id="0" name=""/>
        <dsp:cNvSpPr/>
      </dsp:nvSpPr>
      <dsp:spPr>
        <a:xfrm>
          <a:off x="1863536" y="2632807"/>
          <a:ext cx="1657863" cy="1223914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025569-A8A4-49AE-8C1B-B99CACECCC29}">
      <dsp:nvSpPr>
        <dsp:cNvPr id="0" name=""/>
        <dsp:cNvSpPr/>
      </dsp:nvSpPr>
      <dsp:spPr>
        <a:xfrm>
          <a:off x="1964633" y="2728850"/>
          <a:ext cx="1657863" cy="122391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Педагогический блок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Зам. зав. по ВМР</a:t>
          </a:r>
        </a:p>
      </dsp:txBody>
      <dsp:txXfrm>
        <a:off x="1964633" y="2728850"/>
        <a:ext cx="1657863" cy="1223914"/>
      </dsp:txXfrm>
    </dsp:sp>
    <dsp:sp modelId="{115A0B6C-6FD1-45CE-B247-204EEEA5C8B0}">
      <dsp:nvSpPr>
        <dsp:cNvPr id="0" name=""/>
        <dsp:cNvSpPr/>
      </dsp:nvSpPr>
      <dsp:spPr>
        <a:xfrm>
          <a:off x="1839824" y="4129826"/>
          <a:ext cx="1698516" cy="577773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961ACA-48D0-4D51-9E7F-06AFBA3B58B6}">
      <dsp:nvSpPr>
        <dsp:cNvPr id="0" name=""/>
        <dsp:cNvSpPr/>
      </dsp:nvSpPr>
      <dsp:spPr>
        <a:xfrm>
          <a:off x="1940922" y="4225869"/>
          <a:ext cx="1698516" cy="5777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Воспитатели, специалисты</a:t>
          </a:r>
        </a:p>
      </dsp:txBody>
      <dsp:txXfrm>
        <a:off x="1940922" y="4225869"/>
        <a:ext cx="1698516" cy="577773"/>
      </dsp:txXfrm>
    </dsp:sp>
    <dsp:sp modelId="{DAE82839-8301-4BA8-9007-925A88CE503F}">
      <dsp:nvSpPr>
        <dsp:cNvPr id="0" name=""/>
        <dsp:cNvSpPr/>
      </dsp:nvSpPr>
      <dsp:spPr>
        <a:xfrm>
          <a:off x="5432754" y="2608731"/>
          <a:ext cx="1497224" cy="1207378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24A9C6-D5C1-4888-ADE5-B92308F4521D}">
      <dsp:nvSpPr>
        <dsp:cNvPr id="0" name=""/>
        <dsp:cNvSpPr/>
      </dsp:nvSpPr>
      <dsp:spPr>
        <a:xfrm>
          <a:off x="5533851" y="2704774"/>
          <a:ext cx="1497224" cy="120737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Административно-хозяйственная служба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Зам. зав. по АХР</a:t>
          </a:r>
        </a:p>
      </dsp:txBody>
      <dsp:txXfrm>
        <a:off x="5533851" y="2704774"/>
        <a:ext cx="1497224" cy="1207378"/>
      </dsp:txXfrm>
    </dsp:sp>
    <dsp:sp modelId="{8DD83E92-E7C8-45F6-B64D-49DA35107676}">
      <dsp:nvSpPr>
        <dsp:cNvPr id="0" name=""/>
        <dsp:cNvSpPr/>
      </dsp:nvSpPr>
      <dsp:spPr>
        <a:xfrm>
          <a:off x="3874343" y="4119074"/>
          <a:ext cx="2077745" cy="577773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A2B29F-A282-440C-91FF-FB5EBADB0325}">
      <dsp:nvSpPr>
        <dsp:cNvPr id="0" name=""/>
        <dsp:cNvSpPr/>
      </dsp:nvSpPr>
      <dsp:spPr>
        <a:xfrm>
          <a:off x="3975441" y="4215117"/>
          <a:ext cx="2077745" cy="5777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Младший обслуживающий персонал</a:t>
          </a:r>
        </a:p>
      </dsp:txBody>
      <dsp:txXfrm>
        <a:off x="3975441" y="4215117"/>
        <a:ext cx="2077745" cy="577773"/>
      </dsp:txXfrm>
    </dsp:sp>
    <dsp:sp modelId="{227E0D4E-67CD-48C9-82EF-45C526E51540}">
      <dsp:nvSpPr>
        <dsp:cNvPr id="0" name=""/>
        <dsp:cNvSpPr/>
      </dsp:nvSpPr>
      <dsp:spPr>
        <a:xfrm>
          <a:off x="6558607" y="4071003"/>
          <a:ext cx="1562526" cy="577773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6DE7B5-7568-41AB-A3B2-DC98D7007510}">
      <dsp:nvSpPr>
        <dsp:cNvPr id="0" name=""/>
        <dsp:cNvSpPr/>
      </dsp:nvSpPr>
      <dsp:spPr>
        <a:xfrm>
          <a:off x="6659705" y="4167046"/>
          <a:ext cx="1562526" cy="5777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Младшие воспитатели</a:t>
          </a:r>
        </a:p>
      </dsp:txBody>
      <dsp:txXfrm>
        <a:off x="6659705" y="4167046"/>
        <a:ext cx="1562526" cy="577773"/>
      </dsp:txXfrm>
    </dsp:sp>
    <dsp:sp modelId="{EE50B6D1-982F-4672-89D7-0A4747F6DC2D}">
      <dsp:nvSpPr>
        <dsp:cNvPr id="0" name=""/>
        <dsp:cNvSpPr/>
      </dsp:nvSpPr>
      <dsp:spPr>
        <a:xfrm>
          <a:off x="1763845" y="1618829"/>
          <a:ext cx="1391405" cy="474490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B390E7-A13D-46B1-8936-E7C8FB018E59}">
      <dsp:nvSpPr>
        <dsp:cNvPr id="0" name=""/>
        <dsp:cNvSpPr/>
      </dsp:nvSpPr>
      <dsp:spPr>
        <a:xfrm>
          <a:off x="1864943" y="1714872"/>
          <a:ext cx="1391405" cy="47449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Педагогический совет</a:t>
          </a:r>
        </a:p>
      </dsp:txBody>
      <dsp:txXfrm>
        <a:off x="1864943" y="1714872"/>
        <a:ext cx="1391405" cy="474490"/>
      </dsp:txXfrm>
    </dsp:sp>
    <dsp:sp modelId="{F9B9828B-D62B-42A5-B841-24CEA4BF274C}">
      <dsp:nvSpPr>
        <dsp:cNvPr id="0" name=""/>
        <dsp:cNvSpPr/>
      </dsp:nvSpPr>
      <dsp:spPr>
        <a:xfrm>
          <a:off x="3677805" y="1595377"/>
          <a:ext cx="2000860" cy="433618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B1D593-5C2F-4F32-9D67-F45E6F3A2D4B}">
      <dsp:nvSpPr>
        <dsp:cNvPr id="0" name=""/>
        <dsp:cNvSpPr/>
      </dsp:nvSpPr>
      <dsp:spPr>
        <a:xfrm>
          <a:off x="3778903" y="1691420"/>
          <a:ext cx="2000860" cy="43361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Совет по качеству</a:t>
          </a:r>
        </a:p>
      </dsp:txBody>
      <dsp:txXfrm>
        <a:off x="3778903" y="1691420"/>
        <a:ext cx="2000860" cy="433618"/>
      </dsp:txXfrm>
    </dsp:sp>
    <dsp:sp modelId="{D0918868-A3B6-48BF-99C5-AB2AE3AAB22F}">
      <dsp:nvSpPr>
        <dsp:cNvPr id="0" name=""/>
        <dsp:cNvSpPr/>
      </dsp:nvSpPr>
      <dsp:spPr>
        <a:xfrm>
          <a:off x="6520645" y="1517696"/>
          <a:ext cx="1888663" cy="52322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879C5E-04B5-4423-A2D5-C848896256E9}">
      <dsp:nvSpPr>
        <dsp:cNvPr id="0" name=""/>
        <dsp:cNvSpPr/>
      </dsp:nvSpPr>
      <dsp:spPr>
        <a:xfrm>
          <a:off x="6621743" y="1613738"/>
          <a:ext cx="1888663" cy="5232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Проектно-координационный совет</a:t>
          </a:r>
        </a:p>
      </dsp:txBody>
      <dsp:txXfrm>
        <a:off x="6621743" y="1613738"/>
        <a:ext cx="1888663" cy="523225"/>
      </dsp:txXfrm>
    </dsp:sp>
    <dsp:sp modelId="{8B56F56E-9C41-4AF0-AEF9-B3C638C7AC16}">
      <dsp:nvSpPr>
        <dsp:cNvPr id="0" name=""/>
        <dsp:cNvSpPr/>
      </dsp:nvSpPr>
      <dsp:spPr>
        <a:xfrm>
          <a:off x="7126451" y="2648228"/>
          <a:ext cx="1530052" cy="111364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1B0EE0-B4D8-4481-A668-4DAB8A66AC07}">
      <dsp:nvSpPr>
        <dsp:cNvPr id="0" name=""/>
        <dsp:cNvSpPr/>
      </dsp:nvSpPr>
      <dsp:spPr>
        <a:xfrm>
          <a:off x="7227549" y="2744270"/>
          <a:ext cx="1530052" cy="111364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Медико-психологическая служба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Старшая медсестра</a:t>
          </a:r>
        </a:p>
      </dsp:txBody>
      <dsp:txXfrm>
        <a:off x="7227549" y="2744270"/>
        <a:ext cx="1530052" cy="1113646"/>
      </dsp:txXfrm>
    </dsp:sp>
    <dsp:sp modelId="{C6EDAEC7-EDBE-4F03-9680-FBF86F494C3A}">
      <dsp:nvSpPr>
        <dsp:cNvPr id="0" name=""/>
        <dsp:cNvSpPr/>
      </dsp:nvSpPr>
      <dsp:spPr>
        <a:xfrm>
          <a:off x="6544197" y="4024874"/>
          <a:ext cx="2164466" cy="577773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2E71E3-241C-4A2A-A11A-BC5B83AC795E}">
      <dsp:nvSpPr>
        <dsp:cNvPr id="0" name=""/>
        <dsp:cNvSpPr/>
      </dsp:nvSpPr>
      <dsp:spPr>
        <a:xfrm>
          <a:off x="6645294" y="4120916"/>
          <a:ext cx="2164466" cy="5777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Младшие воспитатели</a:t>
          </a:r>
        </a:p>
      </dsp:txBody>
      <dsp:txXfrm>
        <a:off x="6645294" y="4120916"/>
        <a:ext cx="2164466" cy="577773"/>
      </dsp:txXfrm>
    </dsp:sp>
    <dsp:sp modelId="{68344356-EF1D-47BB-88E3-04648945F65E}">
      <dsp:nvSpPr>
        <dsp:cNvPr id="0" name=""/>
        <dsp:cNvSpPr/>
      </dsp:nvSpPr>
      <dsp:spPr>
        <a:xfrm>
          <a:off x="3705353" y="2581905"/>
          <a:ext cx="1547731" cy="124550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3EF561-DDA6-4898-976E-C29B4C1EF05B}">
      <dsp:nvSpPr>
        <dsp:cNvPr id="0" name=""/>
        <dsp:cNvSpPr/>
      </dsp:nvSpPr>
      <dsp:spPr>
        <a:xfrm>
          <a:off x="3806451" y="2677948"/>
          <a:ext cx="1547731" cy="12455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Информационная служба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Старший воспитатель</a:t>
          </a:r>
        </a:p>
      </dsp:txBody>
      <dsp:txXfrm>
        <a:off x="3806451" y="2677948"/>
        <a:ext cx="1547731" cy="1245500"/>
      </dsp:txXfrm>
    </dsp:sp>
    <dsp:sp modelId="{A12EB7C4-93C2-49BD-A402-A54EF4887E42}">
      <dsp:nvSpPr>
        <dsp:cNvPr id="0" name=""/>
        <dsp:cNvSpPr/>
      </dsp:nvSpPr>
      <dsp:spPr>
        <a:xfrm>
          <a:off x="7281552" y="446755"/>
          <a:ext cx="1309634" cy="577773"/>
        </a:xfrm>
        <a:prstGeom prst="roundRect">
          <a:avLst>
            <a:gd name="adj" fmla="val 1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E30187-7583-4C74-A48B-4A4B51CFFCC1}">
      <dsp:nvSpPr>
        <dsp:cNvPr id="0" name=""/>
        <dsp:cNvSpPr/>
      </dsp:nvSpPr>
      <dsp:spPr>
        <a:xfrm>
          <a:off x="7382650" y="542798"/>
          <a:ext cx="1309634" cy="5777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Управляющий совет ДОУ</a:t>
          </a:r>
        </a:p>
      </dsp:txBody>
      <dsp:txXfrm>
        <a:off x="7382650" y="542798"/>
        <a:ext cx="1309634" cy="577773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AA08-0920-4BA1-B5A4-6AA3BBEF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20</Pages>
  <Words>4464</Words>
  <Characters>25448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29853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пк</cp:lastModifiedBy>
  <cp:revision>50</cp:revision>
  <cp:lastPrinted>2020-04-08T06:28:00Z</cp:lastPrinted>
  <dcterms:created xsi:type="dcterms:W3CDTF">2018-04-18T08:09:00Z</dcterms:created>
  <dcterms:modified xsi:type="dcterms:W3CDTF">2020-04-10T09:38:00Z</dcterms:modified>
</cp:coreProperties>
</file>