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B6" w:rsidRDefault="005F77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Муниципальное дошкольное образовательное учреждение </w:t>
      </w:r>
    </w:p>
    <w:p w:rsidR="005F77B6" w:rsidRDefault="005F77B6" w:rsidP="00510E6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</w:t>
      </w:r>
      <w:r w:rsidR="00510E60">
        <w:rPr>
          <w:rFonts w:ascii="Times New Roman" w:hAnsi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10E60">
        <w:rPr>
          <w:rFonts w:ascii="Times New Roman" w:hAnsi="Times New Roman"/>
          <w:sz w:val="28"/>
          <w:szCs w:val="28"/>
        </w:rPr>
        <w:t>42</w:t>
      </w:r>
    </w:p>
    <w:p w:rsidR="004A41E4" w:rsidRDefault="005F77B6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5F77B6" w:rsidRDefault="005F77B6" w:rsidP="004A41E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F77B6" w:rsidRDefault="005F77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№ </w:t>
      </w:r>
      <w:r w:rsidR="004A41E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A41E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от </w:t>
      </w:r>
      <w:r w:rsidR="004A41E4">
        <w:rPr>
          <w:rFonts w:ascii="Times New Roman" w:hAnsi="Times New Roman"/>
          <w:b/>
          <w:sz w:val="28"/>
          <w:szCs w:val="28"/>
        </w:rPr>
        <w:t>09.01.2014</w:t>
      </w:r>
      <w:r w:rsidR="00B1026F">
        <w:rPr>
          <w:rFonts w:ascii="Times New Roman" w:hAnsi="Times New Roman"/>
          <w:b/>
          <w:sz w:val="28"/>
          <w:szCs w:val="28"/>
        </w:rPr>
        <w:t xml:space="preserve"> </w:t>
      </w:r>
      <w:r w:rsidR="00510E60">
        <w:rPr>
          <w:rFonts w:ascii="Times New Roman" w:hAnsi="Times New Roman"/>
          <w:b/>
          <w:sz w:val="28"/>
          <w:szCs w:val="28"/>
        </w:rPr>
        <w:t>г.</w:t>
      </w:r>
    </w:p>
    <w:p w:rsidR="005F77B6" w:rsidRDefault="005F77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7B6" w:rsidRDefault="005F77B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оформления</w:t>
      </w:r>
      <w:r>
        <w:rPr>
          <w:rFonts w:ascii="Times New Roman" w:hAnsi="Times New Roman"/>
          <w:b/>
          <w:sz w:val="28"/>
          <w:szCs w:val="28"/>
        </w:rPr>
        <w:br/>
        <w:t>возникновения, приостановления</w:t>
      </w:r>
      <w:r>
        <w:rPr>
          <w:rFonts w:ascii="Times New Roman" w:hAnsi="Times New Roman"/>
          <w:b/>
          <w:sz w:val="28"/>
          <w:szCs w:val="28"/>
        </w:rPr>
        <w:br/>
        <w:t xml:space="preserve">и прекращения отношений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между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учреждением и обучающимися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и (или) родителями (законными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представителями) обучающихся</w:t>
      </w:r>
    </w:p>
    <w:p w:rsidR="005F77B6" w:rsidRDefault="005F77B6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</w:t>
      </w:r>
    </w:p>
    <w:p w:rsidR="005F77B6" w:rsidRDefault="005F7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F77B6" w:rsidRDefault="005F77B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оформления возникновения, приостановления и прекращения отношений </w:t>
      </w:r>
      <w:r>
        <w:rPr>
          <w:rFonts w:ascii="Times New Roman" w:eastAsia="Times New Roman" w:hAnsi="Times New Roman"/>
          <w:bCs/>
          <w:sz w:val="28"/>
          <w:szCs w:val="28"/>
        </w:rPr>
        <w:t>между учреждением и обучающимися и (или) родителями (законными представителями) обучающихся.</w:t>
      </w:r>
    </w:p>
    <w:p w:rsidR="005F77B6" w:rsidRDefault="005F77B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5F77B6" w:rsidRDefault="005F77B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5F77B6" w:rsidRDefault="005F77B6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F77B6" w:rsidRDefault="005F77B6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5F77B6" w:rsidRDefault="005F77B6">
      <w:pPr>
        <w:spacing w:before="24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Заведующий                           </w:t>
      </w:r>
      <w:r w:rsidR="00510E60">
        <w:rPr>
          <w:rFonts w:ascii="Times New Roman" w:hAnsi="Times New Roman"/>
          <w:b/>
          <w:sz w:val="28"/>
          <w:szCs w:val="28"/>
        </w:rPr>
        <w:t>Н.А.Асеева</w:t>
      </w:r>
    </w:p>
    <w:p w:rsidR="005F77B6" w:rsidRDefault="005F77B6">
      <w:pPr>
        <w:pageBreakBefore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F77B6" w:rsidRDefault="005F77B6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F77B6" w:rsidRDefault="005F77B6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</w:p>
    <w:p w:rsidR="005F77B6" w:rsidRDefault="004A41E4">
      <w:pPr>
        <w:spacing w:after="0" w:line="240" w:lineRule="auto"/>
        <w:ind w:left="737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09.01.2014</w:t>
      </w:r>
      <w:r w:rsidR="005F77B6">
        <w:rPr>
          <w:rFonts w:ascii="Times New Roman" w:hAnsi="Times New Roman"/>
          <w:sz w:val="28"/>
          <w:szCs w:val="28"/>
        </w:rPr>
        <w:t xml:space="preserve"> №</w:t>
      </w:r>
      <w:r w:rsidR="00AA5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5F77B6" w:rsidRDefault="005F77B6">
      <w:pPr>
        <w:keepNext/>
        <w:keepLines/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оформление возникновения, приостановления и прекращения отношений между муниципальным дошкольным образовательным</w:t>
      </w:r>
      <w:r w:rsidR="00510E60">
        <w:rPr>
          <w:rFonts w:ascii="Times New Roman" w:hAnsi="Times New Roman"/>
          <w:sz w:val="28"/>
          <w:szCs w:val="28"/>
        </w:rPr>
        <w:t xml:space="preserve"> учреждением детским садом комбинированного вида № 42</w:t>
      </w:r>
      <w:r>
        <w:rPr>
          <w:rFonts w:ascii="Times New Roman" w:hAnsi="Times New Roman"/>
          <w:sz w:val="28"/>
          <w:szCs w:val="28"/>
        </w:rPr>
        <w:t xml:space="preserve"> (далее – учреждение)  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родителями (законными представителями)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(далее также – образовательные отношения).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возникновения образовательных отношений является приказ заведующего учреждением о зачислении ребенка в учреждение.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Изданию приказа заведующего учреждением о приеме ребенка на обучение по образовательным программам дошкольного образования или за счет средств физических и (или) юридических лиц предшествует заключение договора об образовании.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зачислением ребенка в учреждение на обучение по образовательным программам дошкольного образования оформляется в соответствии Правилами приема в учреждение, утверждёнными приказом заведующего учреждения </w:t>
      </w:r>
      <w:r w:rsidR="00AC663A" w:rsidRPr="00AC663A">
        <w:rPr>
          <w:rFonts w:ascii="Times New Roman" w:hAnsi="Times New Roman"/>
          <w:sz w:val="28"/>
          <w:szCs w:val="28"/>
        </w:rPr>
        <w:t>от 09.01.2014</w:t>
      </w:r>
      <w:r w:rsidR="00AA50DB" w:rsidRPr="00AC663A">
        <w:rPr>
          <w:rFonts w:ascii="Times New Roman" w:hAnsi="Times New Roman"/>
          <w:sz w:val="28"/>
          <w:szCs w:val="28"/>
        </w:rPr>
        <w:t xml:space="preserve"> № </w:t>
      </w:r>
      <w:r w:rsidR="00AC663A" w:rsidRPr="00AC663A">
        <w:rPr>
          <w:rFonts w:ascii="Times New Roman" w:hAnsi="Times New Roman"/>
          <w:sz w:val="28"/>
          <w:szCs w:val="28"/>
        </w:rPr>
        <w:t>2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образовательных отношений в связи с зачислением ребенка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заведующего учреждения </w:t>
      </w:r>
      <w:r w:rsidR="00AC663A" w:rsidRPr="00AC663A">
        <w:rPr>
          <w:rFonts w:ascii="Times New Roman" w:hAnsi="Times New Roman"/>
          <w:sz w:val="28"/>
          <w:szCs w:val="28"/>
        </w:rPr>
        <w:t>от 09.01.2014 № 2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утвержденными приказом заведующего Учреждения </w:t>
      </w:r>
      <w:r w:rsidR="00AC663A" w:rsidRPr="00AC663A">
        <w:rPr>
          <w:rFonts w:ascii="Times New Roman" w:hAnsi="Times New Roman"/>
          <w:sz w:val="28"/>
          <w:szCs w:val="28"/>
        </w:rPr>
        <w:t>от 09.01.2014 № 2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</w:t>
      </w:r>
      <w:r>
        <w:rPr>
          <w:rFonts w:ascii="Times New Roman" w:hAnsi="Times New Roman"/>
          <w:bCs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5F77B6" w:rsidRDefault="005F77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5F77B6" w:rsidRDefault="005F77B6">
      <w:pPr>
        <w:pStyle w:val="ad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bCs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5F77B6" w:rsidRDefault="005F77B6">
      <w:pPr>
        <w:pStyle w:val="ad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группа;</w:t>
      </w:r>
    </w:p>
    <w:p w:rsidR="005F77B6" w:rsidRDefault="005F77B6">
      <w:pPr>
        <w:pStyle w:val="ad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приостановления образовательных отношений.</w:t>
      </w:r>
    </w:p>
    <w:p w:rsidR="005F77B6" w:rsidRDefault="005F77B6">
      <w:pPr>
        <w:pStyle w:val="ad"/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оформляется приказом заведующего учреждением.</w:t>
      </w:r>
    </w:p>
    <w:sectPr w:rsidR="005F77B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8D" w:rsidRDefault="006B1E8D">
      <w:r>
        <w:separator/>
      </w:r>
    </w:p>
  </w:endnote>
  <w:endnote w:type="continuationSeparator" w:id="1">
    <w:p w:rsidR="006B1E8D" w:rsidRDefault="006B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8D" w:rsidRDefault="006B1E8D">
      <w:r>
        <w:separator/>
      </w:r>
    </w:p>
  </w:footnote>
  <w:footnote w:type="continuationSeparator" w:id="1">
    <w:p w:rsidR="006B1E8D" w:rsidRDefault="006B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8DE044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0DB"/>
    <w:rsid w:val="002E1300"/>
    <w:rsid w:val="004A41E4"/>
    <w:rsid w:val="00510E60"/>
    <w:rsid w:val="005F77B6"/>
    <w:rsid w:val="006B1E8D"/>
    <w:rsid w:val="00AA50DB"/>
    <w:rsid w:val="00AC663A"/>
    <w:rsid w:val="00B1026F"/>
    <w:rsid w:val="00E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sz w:val="20"/>
      <w:szCs w:val="20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cp:lastModifiedBy>COMP-XP</cp:lastModifiedBy>
  <cp:revision>2</cp:revision>
  <cp:lastPrinted>2017-07-05T11:33:00Z</cp:lastPrinted>
  <dcterms:created xsi:type="dcterms:W3CDTF">2017-07-05T11:33:00Z</dcterms:created>
  <dcterms:modified xsi:type="dcterms:W3CDTF">2017-07-05T11:33:00Z</dcterms:modified>
</cp:coreProperties>
</file>